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ascii="Arial" w:hAnsi="Arial" w:cs="Arial"/>
          <w:i w:val="0"/>
          <w:caps w:val="0"/>
          <w:color w:val="000000"/>
          <w:spacing w:val="0"/>
          <w:sz w:val="36"/>
          <w:szCs w:val="3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01届校友：徐策</w:t>
      </w:r>
    </w:p>
    <w:p>
      <w:pPr>
        <w:keepNext w:val="0"/>
        <w:keepLines w:val="0"/>
        <w:widowControl/>
        <w:suppressLineNumbers w:val="0"/>
        <w:shd w:val="clear" w:fill="FFFFFF"/>
        <w:spacing w:line="300" w:lineRule="atLeast"/>
        <w:ind w:left="0" w:firstLine="0"/>
        <w:jc w:val="center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2014年11月02日 17:11:23访问量：1652次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</w:rPr>
        <w:t>徐策（01届校友），</w:t>
      </w:r>
      <w:r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</w:rPr>
        <w:t>简历：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</w:rPr>
        <w:t>1998.9-2001.6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</w:rPr>
        <w:t>，初中就读于福建省莆田中山中学；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</w:rPr>
        <w:t>2001.9-2004.6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</w:rPr>
        <w:t>，高中就读于福建省莆田市第二中学；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</w:rPr>
        <w:t>2004.9-2008.6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</w:rPr>
        <w:t>，本科就读于中国人民大学会计系；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</w:rPr>
        <w:t>2008.9-2010.6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</w:rPr>
        <w:t>，硕士研究生就读于中国人民大学商学院；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</w:rPr>
        <w:t>2010.8-2014.4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</w:rPr>
        <w:t>，工作于中国银行总行，先后任助理、经理；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</w:rPr>
        <w:t>2014.4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</w:rPr>
        <w:t>至今，工作于中国银行孟买分行，任财务会计部负责人。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对</w:t>
      </w:r>
      <w:r>
        <w:rPr>
          <w:rFonts w:hint="default" w:ascii="sans-serif" w:hAnsi="sans-serif" w:eastAsia="sans-serif" w:cs="sans-serif"/>
          <w:b/>
          <w:i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</w:rPr>
        <w:t>母校寄语：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b/>
          <w:i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</w:rPr>
        <w:t>母校对我的培养不仅使我养成了良好的学习习惯，更将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</w:rPr>
        <w:t>“文明、勤奋、严谨、求实”的校风转化为做人做事的准则，使我在以后的工作生活中获益良多。衷心祝愿母校越办越好！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DD0000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6191250" cy="4133850"/>
            <wp:effectExtent l="0" t="0" r="0" b="0"/>
            <wp:docPr id="1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编辑：沈融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770C2"/>
    <w:rsid w:val="208770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hyperlink" Target="http://cdn-portal-img.30edu.com/312bae59-6775-40e0-8fc4-d499de468137/20141102/e58c170f-0b25-4349-a46f-60f597e2ab80/1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2016-11-16T12:38:00Z</dcterms:created>
  <dc:creator>Administrator</dc:creator>
  <cp:lastModifiedBy>Administrator</cp:lastModifiedBy>
  <dcterms:modified xsi:type="dcterms:W3CDTF">2016-11-16T12:41:43Z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