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val="0"/>
          <w:kern w:val="0"/>
          <w:sz w:val="72"/>
          <w:szCs w:val="72"/>
          <w:lang w:val="zh-CN"/>
        </w:rPr>
      </w:pPr>
      <w:r>
        <w:rPr>
          <w:rFonts w:hint="eastAsia" w:ascii="宋体" w:hAnsi="宋体" w:eastAsia="宋体" w:cs="宋体"/>
          <w:sz w:val="200"/>
          <w:szCs w:val="40"/>
        </w:rPr>
        <mc:AlternateContent>
          <mc:Choice Requires="wps">
            <w:drawing>
              <wp:anchor distT="0" distB="0" distL="114300" distR="114300" simplePos="0" relativeHeight="251679744" behindDoc="0" locked="0" layoutInCell="1" allowOverlap="1">
                <wp:simplePos x="0" y="0"/>
                <wp:positionH relativeFrom="column">
                  <wp:posOffset>1649730</wp:posOffset>
                </wp:positionH>
                <wp:positionV relativeFrom="paragraph">
                  <wp:posOffset>-29845</wp:posOffset>
                </wp:positionV>
                <wp:extent cx="1828800" cy="1828800"/>
                <wp:effectExtent l="0" t="0" r="0" b="0"/>
                <wp:wrapNone/>
                <wp:docPr id="21" name="文本框 21" descr="7b0a2020202022776f7264617274223a20227b5c2269645c223a32353030323039342c5c227469645c223a31333439357d220a7d0a"/>
                <wp:cNvGraphicFramePr/>
                <a:graphic xmlns:a="http://schemas.openxmlformats.org/drawingml/2006/main">
                  <a:graphicData uri="http://schemas.microsoft.com/office/word/2010/wordprocessingShape">
                    <wps:wsp>
                      <wps:cNvSpPr txBox="1"/>
                      <wps:spPr>
                        <a:xfrm>
                          <a:off x="4168775" y="574040"/>
                          <a:ext cx="1828800" cy="1828800"/>
                        </a:xfrm>
                        <a:prstGeom prst="rect">
                          <a:avLst/>
                        </a:prstGeom>
                        <a:noFill/>
                        <a:ln w="6350">
                          <a:noFill/>
                        </a:ln>
                        <a:effectLst/>
                      </wps:spPr>
                      <wps:txbx>
                        <w:txbxContent>
                          <w:p>
                            <w:pPr>
                              <w:rPr>
                                <w:rFonts w:hint="default"/>
                                <w:lang w:val="en-US" w:eastAsia="zh-CN"/>
                              </w:rPr>
                            </w:pPr>
                          </w:p>
                        </w:txbxContent>
                      </wps:txbx>
                      <wps:bodyPr wrap="none" anchor="t">
                        <a:spAutoFit/>
                      </wps:bodyPr>
                    </wps:wsp>
                  </a:graphicData>
                </a:graphic>
              </wp:anchor>
            </w:drawing>
          </mc:Choice>
          <mc:Fallback>
            <w:pict>
              <v:shape id="_x0000_s1026" o:spid="_x0000_s1026" o:spt="202" alt="7b0a2020202022776f7264617274223a20227b5c2269645c223a32353030323039342c5c227469645c223a31333439357d220a7d0a" type="#_x0000_t202" style="position:absolute;left:0pt;margin-left:129.9pt;margin-top:-2.35pt;height:144pt;width:144pt;mso-wrap-style:none;z-index:251679744;mso-width-relative:page;mso-height-relative:page;" filled="f" stroked="f" coordsize="21600,21600" o:gfxdata="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oOyT2QAA&#10;AAoBAAAPAAAAAAAAAAEAIAAAACIAAABkcnMvZG93bnJldi54bWxQSwECFAAUAAAACACHTuJAsFTb&#10;dR0CAAALBAAADgAAAAAAAAABACAAAAAoAQAAZHJzL2Uyb0RvYy54bWxQSwUGAAAAAAYABgBZAQAA&#10;twUAAAAA&#10;">
                <v:fill on="f" focussize="0,0"/>
                <v:stroke on="f" weight="0.5pt"/>
                <v:imagedata o:title=""/>
                <o:lock v:ext="edit" aspectratio="f"/>
                <v:textbox style="mso-fit-shape-to-text:t;">
                  <w:txbxContent>
                    <w:p>
                      <w:pPr>
                        <w:rPr>
                          <w:rFonts w:hint="default"/>
                          <w:lang w:val="en-US" w:eastAsia="zh-CN"/>
                        </w:rPr>
                      </w:pPr>
                    </w:p>
                  </w:txbxContent>
                </v:textbox>
              </v:shape>
            </w:pict>
          </mc:Fallback>
        </mc:AlternateContent>
      </w:r>
      <w:r>
        <w:rPr>
          <w:rFonts w:hint="eastAsia" w:ascii="宋体" w:hAnsi="宋体" w:eastAsia="宋体" w:cs="宋体"/>
          <w:b/>
          <w:bCs w:val="0"/>
          <w:kern w:val="0"/>
          <w:sz w:val="72"/>
          <w:szCs w:val="72"/>
          <w:lang w:val="zh-CN"/>
        </w:rPr>
        <w:t>目录</w:t>
      </w:r>
    </w:p>
    <w:p>
      <w:pPr>
        <w:autoSpaceDE w:val="0"/>
        <w:autoSpaceDN w:val="0"/>
        <w:adjustRightInd w:val="0"/>
        <w:spacing w:line="240" w:lineRule="auto"/>
        <w:jc w:val="left"/>
        <w:rPr>
          <w:rFonts w:hint="eastAsia" w:ascii="宋体" w:hAnsi="宋体" w:eastAsia="宋体" w:cs="宋体"/>
          <w:b w:val="0"/>
          <w:bCs/>
          <w:kern w:val="0"/>
          <w:sz w:val="32"/>
          <w:szCs w:val="32"/>
          <w:lang w:val="en-US" w:eastAsia="zh-CN"/>
        </w:rPr>
      </w:pPr>
      <w:r>
        <w:rPr>
          <w:rFonts w:hint="eastAsia" w:ascii="宋体" w:hAnsi="宋体" w:cs="宋体"/>
          <w:b w:val="0"/>
          <w:bCs/>
          <w:kern w:val="0"/>
          <w:sz w:val="32"/>
          <w:szCs w:val="32"/>
          <w:lang w:val="en-US" w:eastAsia="zh-CN"/>
        </w:rPr>
        <w:t>八</w:t>
      </w:r>
      <w:r>
        <w:rPr>
          <w:rFonts w:hint="eastAsia" w:ascii="宋体" w:hAnsi="宋体" w:eastAsia="宋体" w:cs="宋体"/>
          <w:b w:val="0"/>
          <w:bCs/>
          <w:kern w:val="0"/>
          <w:sz w:val="32"/>
          <w:szCs w:val="32"/>
          <w:lang w:val="en-US" w:eastAsia="zh-CN"/>
        </w:rPr>
        <w:t>年级历史</w:t>
      </w:r>
    </w:p>
    <w:p>
      <w:pPr>
        <w:autoSpaceDE w:val="0"/>
        <w:autoSpaceDN w:val="0"/>
        <w:adjustRightInd w:val="0"/>
        <w:spacing w:line="240" w:lineRule="auto"/>
        <w:jc w:val="left"/>
        <w:rPr>
          <w:rFonts w:hint="eastAsia" w:ascii="宋体" w:hAnsi="宋体" w:eastAsia="宋体" w:cs="宋体"/>
          <w:b w:val="0"/>
          <w:bCs/>
          <w:kern w:val="0"/>
          <w:sz w:val="32"/>
          <w:szCs w:val="32"/>
          <w:lang w:val="en-US" w:eastAsia="zh-CN"/>
        </w:rPr>
      </w:pPr>
      <w:r>
        <w:rPr>
          <w:rFonts w:hint="eastAsia" w:ascii="宋体" w:hAnsi="宋体" w:eastAsia="宋体" w:cs="宋体"/>
          <w:b w:val="0"/>
          <w:bCs/>
          <w:kern w:val="0"/>
          <w:sz w:val="32"/>
          <w:szCs w:val="32"/>
          <w:lang w:val="en-US" w:eastAsia="zh-CN"/>
        </w:rPr>
        <w:t>校本1</w:t>
      </w:r>
      <w:r>
        <w:rPr>
          <w:rFonts w:hint="eastAsia" w:ascii="宋体" w:hAnsi="宋体" w:eastAsia="宋体" w:cs="宋体"/>
          <w:b w:val="0"/>
          <w:bCs/>
          <w:kern w:val="0"/>
          <w:sz w:val="32"/>
          <w:szCs w:val="32"/>
          <w:lang w:val="zh-CN" w:eastAsia="zh-CN"/>
        </w:rPr>
        <w:t xml:space="preserve"> </w:t>
      </w:r>
      <w:r>
        <w:rPr>
          <w:rFonts w:hint="eastAsia" w:ascii="宋体" w:hAnsi="宋体" w:eastAsia="宋体" w:cs="宋体"/>
          <w:b w:val="0"/>
          <w:bCs/>
          <w:kern w:val="0"/>
          <w:sz w:val="32"/>
          <w:szCs w:val="32"/>
          <w:lang w:val="en-US" w:eastAsia="zh-CN"/>
        </w:rPr>
        <w:t xml:space="preserve"> </w:t>
      </w:r>
      <w:r>
        <w:rPr>
          <w:rFonts w:hint="eastAsia" w:ascii="宋体" w:hAnsi="宋体" w:eastAsia="宋体" w:cs="宋体"/>
          <w:b w:val="0"/>
          <w:bCs/>
          <w:kern w:val="0"/>
          <w:sz w:val="32"/>
          <w:szCs w:val="32"/>
          <w:lang w:val="zh-CN" w:eastAsia="zh-CN"/>
        </w:rPr>
        <w:t xml:space="preserve"> ………………………………………………………………</w:t>
      </w:r>
      <w:r>
        <w:rPr>
          <w:rFonts w:hint="eastAsia" w:ascii="宋体" w:hAnsi="宋体" w:eastAsia="宋体" w:cs="宋体"/>
          <w:b w:val="0"/>
          <w:bCs/>
          <w:kern w:val="0"/>
          <w:sz w:val="32"/>
          <w:szCs w:val="32"/>
          <w:lang w:val="en-US" w:eastAsia="zh-CN"/>
        </w:rPr>
        <w:t>2</w:t>
      </w:r>
    </w:p>
    <w:p>
      <w:pPr>
        <w:autoSpaceDE w:val="0"/>
        <w:autoSpaceDN w:val="0"/>
        <w:adjustRightInd w:val="0"/>
        <w:spacing w:line="240" w:lineRule="auto"/>
        <w:jc w:val="left"/>
        <w:rPr>
          <w:rFonts w:hint="eastAsia" w:ascii="宋体" w:hAnsi="宋体" w:eastAsia="宋体" w:cs="宋体"/>
          <w:b w:val="0"/>
          <w:bCs/>
          <w:kern w:val="0"/>
          <w:sz w:val="32"/>
          <w:szCs w:val="32"/>
          <w:lang w:val="en-US" w:eastAsia="zh-CN"/>
        </w:rPr>
      </w:pPr>
      <w:r>
        <w:rPr>
          <w:rFonts w:hint="eastAsia" w:ascii="宋体" w:hAnsi="宋体" w:eastAsia="宋体" w:cs="宋体"/>
          <w:b w:val="0"/>
          <w:bCs/>
          <w:kern w:val="0"/>
          <w:sz w:val="32"/>
          <w:szCs w:val="32"/>
          <w:lang w:val="en-US" w:eastAsia="zh-CN"/>
        </w:rPr>
        <w:t>校本2</w:t>
      </w:r>
      <w:r>
        <w:rPr>
          <w:rFonts w:hint="eastAsia" w:ascii="宋体" w:hAnsi="宋体" w:eastAsia="宋体" w:cs="宋体"/>
          <w:b w:val="0"/>
          <w:bCs/>
          <w:kern w:val="0"/>
          <w:sz w:val="32"/>
          <w:szCs w:val="32"/>
          <w:lang w:val="zh-CN" w:eastAsia="zh-CN"/>
        </w:rPr>
        <w:t xml:space="preserve">  </w:t>
      </w:r>
      <w:r>
        <w:rPr>
          <w:rFonts w:hint="eastAsia" w:ascii="宋体" w:hAnsi="宋体" w:eastAsia="宋体" w:cs="宋体"/>
          <w:b w:val="0"/>
          <w:bCs/>
          <w:kern w:val="0"/>
          <w:sz w:val="32"/>
          <w:szCs w:val="32"/>
          <w:lang w:val="en-US" w:eastAsia="zh-CN"/>
        </w:rPr>
        <w:t xml:space="preserve"> </w:t>
      </w:r>
      <w:r>
        <w:rPr>
          <w:rFonts w:hint="eastAsia" w:ascii="宋体" w:hAnsi="宋体" w:eastAsia="宋体" w:cs="宋体"/>
          <w:b w:val="0"/>
          <w:bCs/>
          <w:kern w:val="0"/>
          <w:sz w:val="32"/>
          <w:szCs w:val="32"/>
          <w:lang w:val="zh-CN" w:eastAsia="zh-CN"/>
        </w:rPr>
        <w:t>………………………………………………………………</w:t>
      </w:r>
      <w:r>
        <w:rPr>
          <w:rFonts w:hint="eastAsia" w:ascii="宋体" w:hAnsi="宋体" w:eastAsia="宋体" w:cs="宋体"/>
          <w:b w:val="0"/>
          <w:bCs/>
          <w:kern w:val="0"/>
          <w:sz w:val="32"/>
          <w:szCs w:val="32"/>
          <w:lang w:val="en-US" w:eastAsia="zh-CN"/>
        </w:rPr>
        <w:t>4</w:t>
      </w:r>
    </w:p>
    <w:p>
      <w:pPr>
        <w:autoSpaceDE w:val="0"/>
        <w:autoSpaceDN w:val="0"/>
        <w:adjustRightInd w:val="0"/>
        <w:spacing w:line="240" w:lineRule="auto"/>
        <w:jc w:val="left"/>
        <w:rPr>
          <w:rFonts w:hint="eastAsia" w:ascii="宋体" w:hAnsi="宋体" w:eastAsia="宋体" w:cs="宋体"/>
          <w:b w:val="0"/>
          <w:bCs/>
          <w:kern w:val="0"/>
          <w:sz w:val="32"/>
          <w:szCs w:val="32"/>
          <w:lang w:val="en-US" w:eastAsia="zh-CN"/>
        </w:rPr>
      </w:pPr>
      <w:r>
        <w:rPr>
          <w:rFonts w:hint="eastAsia" w:ascii="宋体" w:hAnsi="宋体" w:eastAsia="宋体" w:cs="宋体"/>
          <w:b w:val="0"/>
          <w:bCs/>
          <w:kern w:val="0"/>
          <w:sz w:val="32"/>
          <w:szCs w:val="32"/>
          <w:lang w:val="en-US" w:eastAsia="zh-CN"/>
        </w:rPr>
        <w:t>校本3</w:t>
      </w:r>
      <w:r>
        <w:rPr>
          <w:rFonts w:hint="eastAsia" w:ascii="宋体" w:hAnsi="宋体" w:eastAsia="宋体" w:cs="宋体"/>
          <w:b w:val="0"/>
          <w:bCs/>
          <w:kern w:val="0"/>
          <w:sz w:val="32"/>
          <w:szCs w:val="32"/>
          <w:lang w:val="zh-CN" w:eastAsia="zh-CN"/>
        </w:rPr>
        <w:t xml:space="preserve">  </w:t>
      </w:r>
      <w:r>
        <w:rPr>
          <w:rFonts w:hint="eastAsia" w:ascii="宋体" w:hAnsi="宋体" w:eastAsia="宋体" w:cs="宋体"/>
          <w:b w:val="0"/>
          <w:bCs/>
          <w:kern w:val="0"/>
          <w:sz w:val="32"/>
          <w:szCs w:val="32"/>
          <w:lang w:val="en-US" w:eastAsia="zh-CN"/>
        </w:rPr>
        <w:t xml:space="preserve"> </w:t>
      </w:r>
      <w:r>
        <w:rPr>
          <w:rFonts w:hint="eastAsia" w:ascii="宋体" w:hAnsi="宋体" w:eastAsia="宋体" w:cs="宋体"/>
          <w:b w:val="0"/>
          <w:bCs/>
          <w:kern w:val="0"/>
          <w:sz w:val="32"/>
          <w:szCs w:val="32"/>
          <w:lang w:val="zh-CN" w:eastAsia="zh-CN"/>
        </w:rPr>
        <w:t>………………………………………………………………</w:t>
      </w:r>
      <w:r>
        <w:rPr>
          <w:rFonts w:hint="eastAsia" w:ascii="宋体" w:hAnsi="宋体" w:eastAsia="宋体" w:cs="宋体"/>
          <w:b w:val="0"/>
          <w:bCs/>
          <w:kern w:val="0"/>
          <w:sz w:val="32"/>
          <w:szCs w:val="32"/>
          <w:lang w:val="en-US" w:eastAsia="zh-CN"/>
        </w:rPr>
        <w:t>6</w:t>
      </w:r>
    </w:p>
    <w:p>
      <w:pPr>
        <w:autoSpaceDE w:val="0"/>
        <w:autoSpaceDN w:val="0"/>
        <w:adjustRightInd w:val="0"/>
        <w:spacing w:line="240" w:lineRule="auto"/>
        <w:jc w:val="left"/>
        <w:rPr>
          <w:rFonts w:hint="eastAsia" w:ascii="宋体" w:hAnsi="宋体" w:eastAsia="宋体" w:cs="宋体"/>
          <w:b w:val="0"/>
          <w:bCs/>
          <w:kern w:val="0"/>
          <w:sz w:val="32"/>
          <w:szCs w:val="32"/>
          <w:lang w:val="en-US" w:eastAsia="zh-CN"/>
        </w:rPr>
      </w:pPr>
      <w:r>
        <w:rPr>
          <w:rFonts w:hint="eastAsia" w:ascii="宋体" w:hAnsi="宋体" w:eastAsia="宋体" w:cs="宋体"/>
          <w:b w:val="0"/>
          <w:bCs/>
          <w:kern w:val="0"/>
          <w:sz w:val="32"/>
          <w:szCs w:val="32"/>
          <w:lang w:val="en-US" w:eastAsia="zh-CN"/>
        </w:rPr>
        <w:t>校本4</w:t>
      </w:r>
      <w:r>
        <w:rPr>
          <w:rFonts w:hint="eastAsia" w:ascii="宋体" w:hAnsi="宋体" w:eastAsia="宋体" w:cs="宋体"/>
          <w:b w:val="0"/>
          <w:bCs/>
          <w:kern w:val="0"/>
          <w:sz w:val="32"/>
          <w:szCs w:val="32"/>
          <w:lang w:val="zh-CN" w:eastAsia="zh-CN"/>
        </w:rPr>
        <w:t xml:space="preserve"> </w:t>
      </w:r>
      <w:r>
        <w:rPr>
          <w:rFonts w:hint="eastAsia" w:ascii="宋体" w:hAnsi="宋体" w:eastAsia="宋体" w:cs="宋体"/>
          <w:b w:val="0"/>
          <w:bCs/>
          <w:kern w:val="0"/>
          <w:sz w:val="32"/>
          <w:szCs w:val="32"/>
          <w:lang w:val="en-US" w:eastAsia="zh-CN"/>
        </w:rPr>
        <w:t xml:space="preserve"> </w:t>
      </w:r>
      <w:r>
        <w:rPr>
          <w:rFonts w:hint="eastAsia" w:ascii="宋体" w:hAnsi="宋体" w:eastAsia="宋体" w:cs="宋体"/>
          <w:b w:val="0"/>
          <w:bCs/>
          <w:kern w:val="0"/>
          <w:sz w:val="32"/>
          <w:szCs w:val="32"/>
          <w:lang w:val="zh-CN" w:eastAsia="zh-CN"/>
        </w:rPr>
        <w:t xml:space="preserve"> ………………………………………………………………</w:t>
      </w:r>
      <w:r>
        <w:rPr>
          <w:rFonts w:hint="eastAsia" w:ascii="宋体" w:hAnsi="宋体" w:eastAsia="宋体" w:cs="宋体"/>
          <w:b w:val="0"/>
          <w:bCs/>
          <w:kern w:val="0"/>
          <w:sz w:val="32"/>
          <w:szCs w:val="32"/>
          <w:lang w:val="en-US" w:eastAsia="zh-CN"/>
        </w:rPr>
        <w:t>8</w:t>
      </w:r>
    </w:p>
    <w:p>
      <w:pPr>
        <w:autoSpaceDE w:val="0"/>
        <w:autoSpaceDN w:val="0"/>
        <w:adjustRightInd w:val="0"/>
        <w:spacing w:line="240" w:lineRule="auto"/>
        <w:jc w:val="left"/>
        <w:rPr>
          <w:rFonts w:hint="eastAsia" w:ascii="宋体" w:hAnsi="宋体" w:eastAsia="宋体" w:cs="宋体"/>
          <w:b w:val="0"/>
          <w:bCs/>
          <w:kern w:val="0"/>
          <w:sz w:val="32"/>
          <w:szCs w:val="32"/>
          <w:lang w:val="en-US" w:eastAsia="zh-CN"/>
        </w:rPr>
      </w:pPr>
      <w:r>
        <w:rPr>
          <w:rFonts w:hint="eastAsia" w:ascii="宋体" w:hAnsi="宋体" w:eastAsia="宋体" w:cs="宋体"/>
          <w:b w:val="0"/>
          <w:bCs/>
          <w:kern w:val="0"/>
          <w:sz w:val="32"/>
          <w:szCs w:val="32"/>
          <w:lang w:val="en-US" w:eastAsia="zh-CN"/>
        </w:rPr>
        <w:t>校本5</w:t>
      </w:r>
      <w:r>
        <w:rPr>
          <w:rFonts w:hint="eastAsia" w:ascii="宋体" w:hAnsi="宋体" w:eastAsia="宋体" w:cs="宋体"/>
          <w:b w:val="0"/>
          <w:bCs/>
          <w:kern w:val="0"/>
          <w:sz w:val="32"/>
          <w:szCs w:val="32"/>
          <w:lang w:val="zh-CN" w:eastAsia="zh-CN"/>
        </w:rPr>
        <w:t xml:space="preserve"> </w:t>
      </w:r>
      <w:r>
        <w:rPr>
          <w:rFonts w:hint="eastAsia" w:ascii="宋体" w:hAnsi="宋体" w:eastAsia="宋体" w:cs="宋体"/>
          <w:b w:val="0"/>
          <w:bCs/>
          <w:kern w:val="0"/>
          <w:sz w:val="32"/>
          <w:szCs w:val="32"/>
          <w:lang w:val="en-US" w:eastAsia="zh-CN"/>
        </w:rPr>
        <w:t xml:space="preserve"> </w:t>
      </w:r>
      <w:r>
        <w:rPr>
          <w:rFonts w:hint="eastAsia" w:ascii="宋体" w:hAnsi="宋体" w:eastAsia="宋体" w:cs="宋体"/>
          <w:b w:val="0"/>
          <w:bCs/>
          <w:kern w:val="0"/>
          <w:sz w:val="32"/>
          <w:szCs w:val="32"/>
          <w:lang w:val="zh-CN" w:eastAsia="zh-CN"/>
        </w:rPr>
        <w:t xml:space="preserve"> ………………………………………………………………</w:t>
      </w:r>
      <w:r>
        <w:rPr>
          <w:rFonts w:hint="eastAsia" w:ascii="宋体" w:hAnsi="宋体" w:eastAsia="宋体" w:cs="宋体"/>
          <w:b w:val="0"/>
          <w:bCs/>
          <w:kern w:val="0"/>
          <w:sz w:val="32"/>
          <w:szCs w:val="32"/>
          <w:lang w:val="en-US" w:eastAsia="zh-CN"/>
        </w:rPr>
        <w:t>10</w:t>
      </w:r>
    </w:p>
    <w:p>
      <w:pPr>
        <w:autoSpaceDE w:val="0"/>
        <w:autoSpaceDN w:val="0"/>
        <w:adjustRightInd w:val="0"/>
        <w:spacing w:line="240" w:lineRule="auto"/>
        <w:jc w:val="left"/>
        <w:rPr>
          <w:rFonts w:hint="eastAsia" w:ascii="宋体" w:hAnsi="宋体" w:eastAsia="宋体" w:cs="宋体"/>
          <w:b w:val="0"/>
          <w:bCs/>
          <w:kern w:val="0"/>
          <w:sz w:val="32"/>
          <w:szCs w:val="32"/>
          <w:lang w:val="en-US" w:eastAsia="zh-CN"/>
        </w:rPr>
      </w:pPr>
      <w:r>
        <w:rPr>
          <w:rFonts w:hint="eastAsia" w:ascii="宋体" w:hAnsi="宋体" w:eastAsia="宋体" w:cs="宋体"/>
          <w:b w:val="0"/>
          <w:bCs/>
          <w:kern w:val="0"/>
          <w:sz w:val="32"/>
          <w:szCs w:val="32"/>
          <w:lang w:val="en-US" w:eastAsia="zh-CN"/>
        </w:rPr>
        <w:t>校本6</w:t>
      </w:r>
      <w:r>
        <w:rPr>
          <w:rFonts w:hint="eastAsia" w:ascii="宋体" w:hAnsi="宋体" w:eastAsia="宋体" w:cs="宋体"/>
          <w:b w:val="0"/>
          <w:bCs/>
          <w:kern w:val="0"/>
          <w:sz w:val="32"/>
          <w:szCs w:val="32"/>
          <w:lang w:val="zh-CN" w:eastAsia="zh-CN"/>
        </w:rPr>
        <w:t xml:space="preserve"> </w:t>
      </w:r>
      <w:r>
        <w:rPr>
          <w:rFonts w:hint="eastAsia" w:ascii="宋体" w:hAnsi="宋体" w:eastAsia="宋体" w:cs="宋体"/>
          <w:b w:val="0"/>
          <w:bCs/>
          <w:kern w:val="0"/>
          <w:sz w:val="32"/>
          <w:szCs w:val="32"/>
          <w:lang w:val="en-US" w:eastAsia="zh-CN"/>
        </w:rPr>
        <w:t xml:space="preserve"> </w:t>
      </w:r>
      <w:r>
        <w:rPr>
          <w:rFonts w:hint="eastAsia" w:ascii="宋体" w:hAnsi="宋体" w:eastAsia="宋体" w:cs="宋体"/>
          <w:b w:val="0"/>
          <w:bCs/>
          <w:kern w:val="0"/>
          <w:sz w:val="32"/>
          <w:szCs w:val="32"/>
          <w:lang w:val="zh-CN" w:eastAsia="zh-CN"/>
        </w:rPr>
        <w:t xml:space="preserve"> ………………………………………………………………</w:t>
      </w:r>
      <w:r>
        <w:rPr>
          <w:rFonts w:hint="eastAsia" w:ascii="宋体" w:hAnsi="宋体" w:eastAsia="宋体" w:cs="宋体"/>
          <w:b w:val="0"/>
          <w:bCs/>
          <w:kern w:val="0"/>
          <w:sz w:val="32"/>
          <w:szCs w:val="32"/>
          <w:lang w:val="en-US" w:eastAsia="zh-CN"/>
        </w:rPr>
        <w:t>12</w:t>
      </w:r>
    </w:p>
    <w:p>
      <w:pPr>
        <w:autoSpaceDE w:val="0"/>
        <w:autoSpaceDN w:val="0"/>
        <w:adjustRightInd w:val="0"/>
        <w:spacing w:line="240" w:lineRule="auto"/>
        <w:jc w:val="left"/>
        <w:rPr>
          <w:rFonts w:hint="eastAsia" w:ascii="宋体" w:hAnsi="宋体" w:eastAsia="宋体" w:cs="宋体"/>
          <w:b w:val="0"/>
          <w:bCs/>
          <w:kern w:val="0"/>
          <w:sz w:val="32"/>
          <w:szCs w:val="32"/>
          <w:lang w:val="en-US" w:eastAsia="zh-CN"/>
        </w:rPr>
      </w:pPr>
      <w:r>
        <w:rPr>
          <w:rFonts w:hint="eastAsia" w:ascii="宋体" w:hAnsi="宋体" w:eastAsia="宋体" w:cs="宋体"/>
          <w:b w:val="0"/>
          <w:bCs/>
          <w:kern w:val="0"/>
          <w:sz w:val="32"/>
          <w:szCs w:val="32"/>
          <w:lang w:val="en-US" w:eastAsia="zh-CN"/>
        </w:rPr>
        <w:t>校本7</w:t>
      </w:r>
      <w:r>
        <w:rPr>
          <w:rFonts w:hint="eastAsia" w:ascii="宋体" w:hAnsi="宋体" w:eastAsia="宋体" w:cs="宋体"/>
          <w:b w:val="0"/>
          <w:bCs/>
          <w:kern w:val="0"/>
          <w:sz w:val="32"/>
          <w:szCs w:val="32"/>
          <w:lang w:val="zh-CN" w:eastAsia="zh-CN"/>
        </w:rPr>
        <w:t xml:space="preserve"> </w:t>
      </w:r>
      <w:r>
        <w:rPr>
          <w:rFonts w:hint="eastAsia" w:ascii="宋体" w:hAnsi="宋体" w:eastAsia="宋体" w:cs="宋体"/>
          <w:b w:val="0"/>
          <w:bCs/>
          <w:kern w:val="0"/>
          <w:sz w:val="32"/>
          <w:szCs w:val="32"/>
          <w:lang w:val="en-US" w:eastAsia="zh-CN"/>
        </w:rPr>
        <w:t xml:space="preserve"> </w:t>
      </w:r>
      <w:r>
        <w:rPr>
          <w:rFonts w:hint="eastAsia" w:ascii="宋体" w:hAnsi="宋体" w:eastAsia="宋体" w:cs="宋体"/>
          <w:b w:val="0"/>
          <w:bCs/>
          <w:kern w:val="0"/>
          <w:sz w:val="32"/>
          <w:szCs w:val="32"/>
          <w:lang w:val="zh-CN" w:eastAsia="zh-CN"/>
        </w:rPr>
        <w:t xml:space="preserve"> ………………………………………………………………</w:t>
      </w:r>
      <w:r>
        <w:rPr>
          <w:rFonts w:hint="eastAsia" w:ascii="宋体" w:hAnsi="宋体" w:eastAsia="宋体" w:cs="宋体"/>
          <w:b w:val="0"/>
          <w:bCs/>
          <w:kern w:val="0"/>
          <w:sz w:val="32"/>
          <w:szCs w:val="32"/>
          <w:lang w:val="en-US" w:eastAsia="zh-CN"/>
        </w:rPr>
        <w:t>14</w:t>
      </w:r>
    </w:p>
    <w:p>
      <w:pPr>
        <w:autoSpaceDE w:val="0"/>
        <w:autoSpaceDN w:val="0"/>
        <w:adjustRightInd w:val="0"/>
        <w:spacing w:line="240" w:lineRule="auto"/>
        <w:jc w:val="left"/>
        <w:rPr>
          <w:rFonts w:hint="eastAsia" w:ascii="宋体" w:hAnsi="宋体" w:eastAsia="宋体" w:cs="宋体"/>
          <w:b w:val="0"/>
          <w:bCs/>
          <w:kern w:val="0"/>
          <w:sz w:val="32"/>
          <w:szCs w:val="32"/>
          <w:lang w:val="en-US" w:eastAsia="zh-CN"/>
        </w:rPr>
      </w:pPr>
      <w:r>
        <w:rPr>
          <w:rFonts w:hint="eastAsia" w:ascii="宋体" w:hAnsi="宋体" w:eastAsia="宋体" w:cs="宋体"/>
          <w:b w:val="0"/>
          <w:bCs/>
          <w:kern w:val="0"/>
          <w:sz w:val="32"/>
          <w:szCs w:val="32"/>
          <w:lang w:val="en-US" w:eastAsia="zh-CN"/>
        </w:rPr>
        <w:t>校本8</w:t>
      </w:r>
      <w:r>
        <w:rPr>
          <w:rFonts w:hint="eastAsia" w:ascii="宋体" w:hAnsi="宋体" w:eastAsia="宋体" w:cs="宋体"/>
          <w:b w:val="0"/>
          <w:bCs/>
          <w:kern w:val="0"/>
          <w:sz w:val="32"/>
          <w:szCs w:val="32"/>
          <w:lang w:val="zh-CN" w:eastAsia="zh-CN"/>
        </w:rPr>
        <w:t xml:space="preserve"> </w:t>
      </w:r>
      <w:r>
        <w:rPr>
          <w:rFonts w:hint="eastAsia" w:ascii="宋体" w:hAnsi="宋体" w:eastAsia="宋体" w:cs="宋体"/>
          <w:b w:val="0"/>
          <w:bCs/>
          <w:kern w:val="0"/>
          <w:sz w:val="32"/>
          <w:szCs w:val="32"/>
          <w:lang w:val="en-US" w:eastAsia="zh-CN"/>
        </w:rPr>
        <w:t xml:space="preserve"> </w:t>
      </w:r>
      <w:r>
        <w:rPr>
          <w:rFonts w:hint="eastAsia" w:ascii="宋体" w:hAnsi="宋体" w:eastAsia="宋体" w:cs="宋体"/>
          <w:b w:val="0"/>
          <w:bCs/>
          <w:kern w:val="0"/>
          <w:sz w:val="32"/>
          <w:szCs w:val="32"/>
          <w:lang w:val="zh-CN" w:eastAsia="zh-CN"/>
        </w:rPr>
        <w:t xml:space="preserve"> ………………………………………………………………</w:t>
      </w:r>
      <w:r>
        <w:rPr>
          <w:rFonts w:hint="eastAsia" w:ascii="宋体" w:hAnsi="宋体" w:eastAsia="宋体" w:cs="宋体"/>
          <w:b w:val="0"/>
          <w:bCs/>
          <w:kern w:val="0"/>
          <w:sz w:val="32"/>
          <w:szCs w:val="32"/>
          <w:lang w:val="en-US" w:eastAsia="zh-CN"/>
        </w:rPr>
        <w:t>16</w:t>
      </w:r>
    </w:p>
    <w:p>
      <w:pPr>
        <w:autoSpaceDE w:val="0"/>
        <w:autoSpaceDN w:val="0"/>
        <w:adjustRightInd w:val="0"/>
        <w:spacing w:line="240" w:lineRule="auto"/>
        <w:jc w:val="left"/>
        <w:rPr>
          <w:rFonts w:hint="eastAsia" w:ascii="宋体" w:hAnsi="宋体" w:eastAsia="宋体" w:cs="宋体"/>
          <w:b w:val="0"/>
          <w:bCs/>
          <w:kern w:val="0"/>
          <w:sz w:val="32"/>
          <w:szCs w:val="32"/>
          <w:lang w:val="en-US" w:eastAsia="zh-CN"/>
        </w:rPr>
      </w:pPr>
      <w:r>
        <w:rPr>
          <w:rFonts w:hint="eastAsia" w:ascii="宋体" w:hAnsi="宋体" w:eastAsia="宋体" w:cs="宋体"/>
          <w:b w:val="0"/>
          <w:bCs/>
          <w:kern w:val="0"/>
          <w:sz w:val="32"/>
          <w:szCs w:val="32"/>
          <w:lang w:val="en-US" w:eastAsia="zh-CN"/>
        </w:rPr>
        <w:t xml:space="preserve">校本9  </w:t>
      </w:r>
      <w:r>
        <w:rPr>
          <w:rFonts w:hint="eastAsia" w:ascii="宋体" w:hAnsi="宋体" w:eastAsia="宋体" w:cs="宋体"/>
          <w:b w:val="0"/>
          <w:bCs/>
          <w:kern w:val="0"/>
          <w:sz w:val="32"/>
          <w:szCs w:val="32"/>
          <w:lang w:val="zh-CN" w:eastAsia="zh-CN"/>
        </w:rPr>
        <w:t xml:space="preserve"> ………………………………………………………………</w:t>
      </w:r>
      <w:r>
        <w:rPr>
          <w:rFonts w:hint="eastAsia" w:ascii="宋体" w:hAnsi="宋体" w:eastAsia="宋体" w:cs="宋体"/>
          <w:b w:val="0"/>
          <w:bCs/>
          <w:kern w:val="0"/>
          <w:sz w:val="32"/>
          <w:szCs w:val="32"/>
          <w:lang w:val="en-US" w:eastAsia="zh-CN"/>
        </w:rPr>
        <w:t>18</w:t>
      </w:r>
    </w:p>
    <w:p>
      <w:pPr>
        <w:autoSpaceDE w:val="0"/>
        <w:autoSpaceDN w:val="0"/>
        <w:adjustRightInd w:val="0"/>
        <w:spacing w:line="240" w:lineRule="auto"/>
        <w:jc w:val="left"/>
        <w:rPr>
          <w:rFonts w:hint="eastAsia" w:ascii="宋体" w:hAnsi="宋体" w:eastAsia="宋体" w:cs="宋体"/>
          <w:b w:val="0"/>
          <w:bCs/>
          <w:kern w:val="0"/>
          <w:sz w:val="32"/>
          <w:szCs w:val="32"/>
          <w:lang w:val="en-US" w:eastAsia="zh-CN"/>
        </w:rPr>
      </w:pPr>
      <w:r>
        <w:rPr>
          <w:rFonts w:hint="eastAsia" w:ascii="宋体" w:hAnsi="宋体" w:eastAsia="宋体" w:cs="宋体"/>
          <w:b w:val="0"/>
          <w:bCs/>
          <w:kern w:val="0"/>
          <w:sz w:val="32"/>
          <w:szCs w:val="32"/>
          <w:lang w:val="en-US" w:eastAsia="zh-CN"/>
        </w:rPr>
        <w:t>校本10</w:t>
      </w:r>
      <w:r>
        <w:rPr>
          <w:rFonts w:hint="eastAsia" w:ascii="宋体" w:hAnsi="宋体" w:eastAsia="宋体" w:cs="宋体"/>
          <w:b w:val="0"/>
          <w:bCs/>
          <w:kern w:val="0"/>
          <w:sz w:val="32"/>
          <w:szCs w:val="32"/>
          <w:lang w:val="zh-CN" w:eastAsia="zh-CN"/>
        </w:rPr>
        <w:t xml:space="preserve">  ………………………………………………………………</w:t>
      </w:r>
      <w:r>
        <w:rPr>
          <w:rFonts w:hint="eastAsia" w:ascii="宋体" w:hAnsi="宋体" w:eastAsia="宋体" w:cs="宋体"/>
          <w:b w:val="0"/>
          <w:bCs/>
          <w:kern w:val="0"/>
          <w:sz w:val="32"/>
          <w:szCs w:val="32"/>
          <w:lang w:val="en-US" w:eastAsia="zh-CN"/>
        </w:rPr>
        <w:t>20</w:t>
      </w:r>
    </w:p>
    <w:p>
      <w:pPr>
        <w:autoSpaceDE w:val="0"/>
        <w:autoSpaceDN w:val="0"/>
        <w:adjustRightInd w:val="0"/>
        <w:spacing w:line="240" w:lineRule="auto"/>
        <w:jc w:val="left"/>
        <w:rPr>
          <w:rFonts w:hint="default" w:ascii="宋体" w:hAnsi="宋体" w:eastAsia="宋体" w:cs="宋体"/>
          <w:b/>
          <w:bCs/>
          <w:sz w:val="30"/>
          <w:szCs w:val="30"/>
          <w:lang w:val="en-US" w:eastAsia="zh-CN"/>
        </w:rPr>
        <w:sectPr>
          <w:headerReference r:id="rId3" w:type="default"/>
          <w:footerReference r:id="rId4" w:type="default"/>
          <w:pgSz w:w="11906" w:h="16838"/>
          <w:pgMar w:top="1440" w:right="1080" w:bottom="1440" w:left="1080" w:header="851" w:footer="992" w:gutter="0"/>
          <w:cols w:space="720" w:num="1"/>
          <w:docGrid w:type="lines" w:linePitch="312" w:charSpace="0"/>
        </w:sectPr>
      </w:pPr>
      <w:r>
        <w:rPr>
          <w:rFonts w:hint="eastAsia" w:ascii="宋体" w:hAnsi="宋体" w:eastAsia="宋体" w:cs="宋体"/>
          <w:b w:val="0"/>
          <w:bCs/>
          <w:kern w:val="0"/>
          <w:sz w:val="32"/>
          <w:szCs w:val="32"/>
          <w:lang w:val="zh-CN" w:eastAsia="zh-CN"/>
        </w:rPr>
        <w:t>参考答案………………………………………………………………</w:t>
      </w:r>
      <w:r>
        <w:rPr>
          <w:rFonts w:hint="eastAsia" w:ascii="宋体" w:hAnsi="宋体" w:eastAsia="宋体" w:cs="宋体"/>
          <w:b w:val="0"/>
          <w:bCs/>
          <w:kern w:val="0"/>
          <w:sz w:val="32"/>
          <w:szCs w:val="32"/>
          <w:lang w:val="en-US" w:eastAsia="zh-CN"/>
        </w:rPr>
        <w:t>2</w:t>
      </w:r>
      <w:r>
        <w:rPr>
          <w:rFonts w:hint="eastAsia" w:ascii="宋体" w:hAnsi="宋体" w:cs="宋体"/>
          <w:b w:val="0"/>
          <w:bCs/>
          <w:kern w:val="0"/>
          <w:sz w:val="32"/>
          <w:szCs w:val="32"/>
          <w:lang w:val="en-US" w:eastAsia="zh-CN"/>
        </w:rPr>
        <w:t>2</w:t>
      </w:r>
      <w:bookmarkStart w:id="1" w:name="_GoBack"/>
      <w:bookmarkEnd w:id="1"/>
    </w:p>
    <w:p>
      <w:pPr>
        <w:keepNext w:val="0"/>
        <w:keepLines w:val="0"/>
        <w:pageBreakBefore w:val="0"/>
        <w:widowControl w:val="0"/>
        <w:kinsoku/>
        <w:wordWrap/>
        <w:overflowPunct/>
        <w:topLinePunct w:val="0"/>
        <w:autoSpaceDE/>
        <w:autoSpaceDN/>
        <w:bidi w:val="0"/>
        <w:adjustRightInd/>
        <w:snapToGrid/>
        <w:spacing w:line="240" w:lineRule="auto"/>
        <w:ind w:left="3000" w:leftChars="568" w:hanging="1807" w:hangingChars="600"/>
        <w:jc w:val="both"/>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莆田中山中学2021-2022学年八（下）历史校本作业1</w:t>
      </w:r>
    </w:p>
    <w:p>
      <w:pPr>
        <w:keepNext w:val="0"/>
        <w:keepLines w:val="0"/>
        <w:pageBreakBefore w:val="0"/>
        <w:widowControl w:val="0"/>
        <w:kinsoku/>
        <w:wordWrap/>
        <w:overflowPunct/>
        <w:topLinePunct w:val="0"/>
        <w:autoSpaceDE/>
        <w:autoSpaceDN/>
        <w:bidi w:val="0"/>
        <w:adjustRightInd/>
        <w:snapToGrid/>
        <w:spacing w:line="240" w:lineRule="auto"/>
        <w:ind w:left="2991" w:leftChars="994" w:hanging="904" w:hangingChars="300"/>
        <w:jc w:val="both"/>
        <w:textAlignment w:val="auto"/>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（内容：1-3课      限时训练：15分钟）</w:t>
      </w:r>
    </w:p>
    <w:p>
      <w:pPr>
        <w:rPr>
          <w:rFonts w:hint="eastAsia" w:ascii="楷体" w:hAnsi="楷体" w:eastAsia="楷体" w:cs="楷体"/>
          <w:b/>
          <w:bCs/>
          <w:sz w:val="30"/>
          <w:szCs w:val="30"/>
          <w:lang w:val="en-US" w:eastAsia="zh-CN"/>
        </w:rPr>
      </w:pPr>
      <w:r>
        <w:rPr>
          <w:rFonts w:hint="eastAsia" w:ascii="楷体" w:hAnsi="楷体" w:eastAsia="楷体" w:cs="楷体"/>
          <w:b/>
          <w:bCs/>
          <w:sz w:val="28"/>
          <w:szCs w:val="28"/>
        </w:rPr>
        <w:t>【分层训练】</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一</w:t>
      </w:r>
      <w:r>
        <w:rPr>
          <w:rFonts w:hint="eastAsia" w:ascii="宋体" w:hAnsi="宋体" w:cs="宋体"/>
          <w:b/>
          <w:bCs/>
          <w:sz w:val="21"/>
          <w:szCs w:val="21"/>
          <w:lang w:val="en-US" w:eastAsia="zh-CN"/>
        </w:rPr>
        <w:t>、</w:t>
      </w:r>
      <w:r>
        <w:rPr>
          <w:rFonts w:hint="eastAsia" w:ascii="宋体" w:hAnsi="宋体" w:eastAsia="宋体" w:cs="宋体"/>
          <w:b/>
          <w:bCs/>
          <w:sz w:val="21"/>
          <w:szCs w:val="21"/>
        </w:rPr>
        <w:t>填空题</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每题5</w:t>
      </w:r>
      <w:r>
        <w:rPr>
          <w:rFonts w:hint="eastAsia" w:ascii="宋体" w:hAnsi="宋体" w:eastAsia="宋体" w:cs="宋体"/>
          <w:b w:val="0"/>
          <w:bCs w:val="0"/>
          <w:sz w:val="21"/>
          <w:szCs w:val="21"/>
        </w:rPr>
        <w:t>分，共</w:t>
      </w:r>
      <w:r>
        <w:rPr>
          <w:rFonts w:hint="eastAsia" w:ascii="宋体" w:hAnsi="宋体" w:eastAsia="宋体" w:cs="宋体"/>
          <w:b w:val="0"/>
          <w:bCs w:val="0"/>
          <w:sz w:val="21"/>
          <w:szCs w:val="21"/>
          <w:lang w:val="en-US" w:eastAsia="zh-CN"/>
        </w:rPr>
        <w:t>50</w:t>
      </w:r>
      <w:r>
        <w:rPr>
          <w:rFonts w:hint="eastAsia" w:ascii="宋体" w:hAnsi="宋体" w:eastAsia="宋体" w:cs="宋体"/>
          <w:b w:val="0"/>
          <w:bCs w:val="0"/>
          <w:sz w:val="21"/>
          <w:szCs w:val="21"/>
        </w:rPr>
        <w:t>分）</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层次A)1.</w:t>
      </w:r>
      <w:r>
        <w:rPr>
          <w:rFonts w:hint="eastAsia" w:ascii="宋体" w:hAnsi="宋体" w:eastAsia="宋体" w:cs="宋体"/>
          <w:b w:val="0"/>
          <w:bCs w:val="0"/>
          <w:sz w:val="21"/>
          <w:szCs w:val="21"/>
        </w:rPr>
        <w:t>1949年9月，在北平召开的中国人民政治协商会议第一届全体会议上，通过的起着临时宪法作用的文件是</w:t>
      </w:r>
      <w:r>
        <w:rPr>
          <w:rFonts w:hint="eastAsia" w:ascii="宋体" w:hAnsi="宋体" w:eastAsia="宋体" w:cs="宋体"/>
          <w:bCs/>
          <w:sz w:val="21"/>
          <w:szCs w:val="21"/>
        </w:rPr>
        <w:t>____________________</w:t>
      </w:r>
      <w:r>
        <w:rPr>
          <w:rFonts w:hint="eastAsia" w:ascii="宋体" w:hAnsi="宋体" w:eastAsia="宋体" w:cs="宋体"/>
          <w:bCs/>
          <w:sz w:val="21"/>
          <w:szCs w:val="21"/>
          <w:lang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层次A)</w:t>
      </w:r>
      <w:r>
        <w:rPr>
          <w:rFonts w:hint="eastAsia" w:ascii="宋体" w:hAnsi="宋体" w:eastAsia="宋体" w:cs="宋体"/>
          <w:sz w:val="21"/>
          <w:szCs w:val="21"/>
          <w:lang w:val="en-US" w:eastAsia="zh-CN"/>
        </w:rPr>
        <w:t>2.</w:t>
      </w:r>
      <w:r>
        <w:rPr>
          <w:rFonts w:hint="eastAsia" w:ascii="宋体" w:hAnsi="宋体" w:eastAsia="宋体" w:cs="宋体"/>
          <w:sz w:val="21"/>
          <w:szCs w:val="21"/>
        </w:rPr>
        <w:t>改变了中国的命运，开辟了中国历史新纪元的</w:t>
      </w:r>
      <w:r>
        <w:rPr>
          <w:rFonts w:hint="eastAsia" w:ascii="宋体" w:hAnsi="宋体" w:eastAsia="宋体" w:cs="宋体"/>
          <w:sz w:val="21"/>
          <w:szCs w:val="21"/>
          <w:lang w:val="en-US" w:eastAsia="zh-CN"/>
        </w:rPr>
        <w:t>历史事件是</w:t>
      </w:r>
      <w:r>
        <w:rPr>
          <w:rFonts w:hint="eastAsia" w:ascii="宋体" w:hAnsi="宋体" w:eastAsia="宋体" w:cs="宋体"/>
          <w:bCs/>
          <w:sz w:val="21"/>
          <w:szCs w:val="21"/>
        </w:rPr>
        <w:t>____________________</w:t>
      </w:r>
      <w:r>
        <w:rPr>
          <w:rFonts w:hint="eastAsia" w:ascii="宋体" w:hAnsi="宋体" w:eastAsia="宋体" w:cs="宋体"/>
          <w:bCs/>
          <w:sz w:val="21"/>
          <w:szCs w:val="21"/>
          <w:lang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层次A)3.“</w:t>
      </w:r>
      <w:r>
        <w:rPr>
          <w:rFonts w:hint="eastAsia" w:ascii="宋体" w:hAnsi="宋体" w:eastAsia="宋体" w:cs="宋体"/>
          <w:sz w:val="21"/>
          <w:szCs w:val="21"/>
          <w:lang w:val="en-US" w:eastAsia="zh-CN"/>
        </w:rPr>
        <w:t>它标志着西藏永远摆脱了帝国主义侵略的羁绊，中华民族大团结和祖国大陆统一进入新的发展阶段。”“它”是指</w:t>
      </w:r>
      <w:r>
        <w:rPr>
          <w:rFonts w:hint="eastAsia" w:ascii="宋体" w:hAnsi="宋体" w:eastAsia="宋体" w:cs="宋体"/>
          <w:bCs/>
          <w:sz w:val="21"/>
          <w:szCs w:val="21"/>
        </w:rPr>
        <w:t>____________________</w:t>
      </w:r>
      <w:r>
        <w:rPr>
          <w:rFonts w:hint="eastAsia" w:ascii="宋体" w:hAnsi="宋体" w:eastAsia="宋体" w:cs="宋体"/>
          <w:bCs/>
          <w:sz w:val="21"/>
          <w:szCs w:val="21"/>
          <w:lang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Cs/>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层次A)</w:t>
      </w:r>
      <w:r>
        <w:rPr>
          <w:rFonts w:hint="eastAsia" w:ascii="宋体" w:hAnsi="宋体" w:eastAsia="宋体" w:cs="宋体"/>
          <w:sz w:val="21"/>
          <w:szCs w:val="21"/>
          <w:lang w:val="en-US" w:eastAsia="zh-CN"/>
        </w:rPr>
        <w:t>4.</w:t>
      </w:r>
      <w:r>
        <w:rPr>
          <w:rFonts w:hint="eastAsia" w:ascii="宋体" w:hAnsi="宋体" w:eastAsia="宋体" w:cs="宋体"/>
          <w:sz w:val="21"/>
          <w:szCs w:val="21"/>
        </w:rPr>
        <w:t>毛泽东指出：“我们不出兵让敌人压至鸭绿江边，国内国际反动气焰增高，则对各方都不利。……总之，我们认为应当参战，必须参战”。这里“战”指的是</w:t>
      </w:r>
      <w:r>
        <w:rPr>
          <w:rFonts w:hint="eastAsia" w:ascii="宋体" w:hAnsi="宋体" w:eastAsia="宋体" w:cs="宋体"/>
          <w:bCs/>
          <w:sz w:val="21"/>
          <w:szCs w:val="21"/>
        </w:rPr>
        <w:t>____________________</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参战的中国军队名称是</w:t>
      </w:r>
      <w:r>
        <w:rPr>
          <w:rFonts w:hint="eastAsia" w:ascii="宋体" w:hAnsi="宋体" w:eastAsia="宋体" w:cs="宋体"/>
          <w:bCs/>
          <w:sz w:val="21"/>
          <w:szCs w:val="21"/>
        </w:rPr>
        <w:t>____________________</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司令员是</w:t>
      </w:r>
      <w:r>
        <w:rPr>
          <w:rFonts w:hint="eastAsia" w:ascii="宋体" w:hAnsi="宋体" w:eastAsia="宋体" w:cs="宋体"/>
          <w:bCs/>
          <w:sz w:val="21"/>
          <w:szCs w:val="21"/>
        </w:rPr>
        <w:t>____________________</w:t>
      </w:r>
      <w:r>
        <w:rPr>
          <w:rFonts w:hint="eastAsia" w:ascii="宋体" w:hAnsi="宋体" w:eastAsia="宋体" w:cs="宋体"/>
          <w:bCs/>
          <w:sz w:val="21"/>
          <w:szCs w:val="21"/>
          <w:lang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Cs/>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层次A)</w:t>
      </w:r>
      <w:r>
        <w:rPr>
          <w:rFonts w:hint="eastAsia" w:ascii="宋体" w:hAnsi="宋体" w:eastAsia="宋体" w:cs="宋体"/>
          <w:sz w:val="21"/>
          <w:szCs w:val="21"/>
          <w:lang w:val="en-US" w:eastAsia="zh-CN"/>
        </w:rPr>
        <w:t>5</w:t>
      </w:r>
      <w:r>
        <w:rPr>
          <w:rFonts w:hint="eastAsia" w:ascii="宋体" w:hAnsi="宋体" w:eastAsia="宋体" w:cs="宋体"/>
          <w:sz w:val="21"/>
          <w:szCs w:val="21"/>
        </w:rPr>
        <w:t>．______________在______________战役中用自己的胸膛堵住敌人的机枪射口，为战友开辟了前进道路，自己英勇牺牲。</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层次A)</w:t>
      </w:r>
      <w:r>
        <w:rPr>
          <w:rFonts w:hint="eastAsia" w:ascii="宋体" w:hAnsi="宋体" w:eastAsia="宋体" w:cs="宋体"/>
          <w:sz w:val="21"/>
          <w:szCs w:val="21"/>
          <w:lang w:val="en-US" w:eastAsia="zh-CN"/>
        </w:rPr>
        <w:t>6.</w:t>
      </w:r>
      <w:r>
        <w:rPr>
          <w:rFonts w:hint="eastAsia" w:ascii="宋体" w:hAnsi="宋体" w:eastAsia="宋体" w:cs="宋体"/>
          <w:sz w:val="21"/>
          <w:szCs w:val="21"/>
        </w:rPr>
        <w:t>彻底摧毁了我国存在2000多年的封建土地制度，消灭了地主阶级的</w:t>
      </w:r>
      <w:r>
        <w:rPr>
          <w:rFonts w:hint="eastAsia" w:ascii="宋体" w:hAnsi="宋体" w:eastAsia="宋体" w:cs="宋体"/>
          <w:sz w:val="21"/>
          <w:szCs w:val="21"/>
          <w:lang w:val="en-US" w:eastAsia="zh-CN"/>
        </w:rPr>
        <w:t>变</w:t>
      </w:r>
      <w:r>
        <w:rPr>
          <w:rFonts w:hint="eastAsia" w:ascii="宋体" w:hAnsi="宋体" w:eastAsia="宋体" w:cs="宋体"/>
          <w:sz w:val="21"/>
          <w:szCs w:val="21"/>
        </w:rPr>
        <w:t>革是</w:t>
      </w:r>
      <w:r>
        <w:rPr>
          <w:rFonts w:hint="eastAsia" w:ascii="宋体" w:hAnsi="宋体" w:eastAsia="宋体" w:cs="宋体"/>
          <w:bCs/>
          <w:sz w:val="21"/>
          <w:szCs w:val="21"/>
        </w:rPr>
        <w:t>_________________</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这场变革的法律依据是</w:t>
      </w:r>
      <w:r>
        <w:rPr>
          <w:rFonts w:hint="eastAsia" w:ascii="宋体" w:hAnsi="宋体" w:eastAsia="宋体" w:cs="宋体"/>
          <w:bCs/>
          <w:sz w:val="21"/>
          <w:szCs w:val="21"/>
        </w:rPr>
        <w:t>___________________</w:t>
      </w:r>
      <w:r>
        <w:rPr>
          <w:rFonts w:hint="eastAsia" w:ascii="宋体" w:hAnsi="宋体" w:eastAsia="宋体" w:cs="宋体"/>
          <w:bCs/>
          <w:sz w:val="21"/>
          <w:szCs w:val="21"/>
          <w:lang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Cs/>
          <w:sz w:val="21"/>
          <w:szCs w:val="21"/>
        </w:rPr>
      </w:pPr>
      <w:r>
        <w:rPr>
          <w:rFonts w:hint="eastAsia" w:ascii="宋体" w:hAnsi="宋体" w:eastAsia="宋体" w:cs="宋体"/>
          <w:b/>
          <w:bCs/>
          <w:sz w:val="21"/>
          <w:szCs w:val="21"/>
          <w:lang w:val="en-US" w:eastAsia="zh-CN"/>
        </w:rPr>
        <w:t>二．</w:t>
      </w:r>
      <w:r>
        <w:rPr>
          <w:rFonts w:hint="eastAsia" w:ascii="宋体" w:hAnsi="宋体" w:eastAsia="宋体" w:cs="宋体"/>
          <w:b/>
          <w:bCs/>
          <w:sz w:val="21"/>
          <w:szCs w:val="21"/>
        </w:rPr>
        <w:t>选择题</w:t>
      </w:r>
      <w:r>
        <w:rPr>
          <w:rFonts w:hint="eastAsia" w:ascii="宋体" w:hAnsi="宋体" w:eastAsia="宋体" w:cs="宋体"/>
          <w:b w:val="0"/>
          <w:bCs w:val="0"/>
          <w:sz w:val="21"/>
          <w:szCs w:val="21"/>
        </w:rPr>
        <w:t>（每题</w:t>
      </w:r>
      <w:r>
        <w:rPr>
          <w:rFonts w:hint="eastAsia" w:ascii="宋体" w:hAnsi="宋体" w:eastAsia="宋体" w:cs="宋体"/>
          <w:b w:val="0"/>
          <w:bCs w:val="0"/>
          <w:sz w:val="21"/>
          <w:szCs w:val="21"/>
          <w:lang w:val="en-US" w:eastAsia="zh-CN"/>
        </w:rPr>
        <w:t>5</w:t>
      </w:r>
      <w:r>
        <w:rPr>
          <w:rFonts w:hint="eastAsia" w:ascii="宋体" w:hAnsi="宋体" w:eastAsia="宋体" w:cs="宋体"/>
          <w:b w:val="0"/>
          <w:bCs w:val="0"/>
          <w:sz w:val="21"/>
          <w:szCs w:val="21"/>
        </w:rPr>
        <w:t>分，共</w:t>
      </w:r>
      <w:r>
        <w:rPr>
          <w:rFonts w:hint="eastAsia" w:ascii="宋体" w:hAnsi="宋体" w:eastAsia="宋体" w:cs="宋体"/>
          <w:b w:val="0"/>
          <w:bCs w:val="0"/>
          <w:sz w:val="21"/>
          <w:szCs w:val="21"/>
          <w:lang w:val="en-US" w:eastAsia="zh-CN"/>
        </w:rPr>
        <w:t>20</w:t>
      </w:r>
      <w:r>
        <w:rPr>
          <w:rFonts w:hint="eastAsia" w:ascii="宋体" w:hAnsi="宋体" w:eastAsia="宋体" w:cs="宋体"/>
          <w:b w:val="0"/>
          <w:bCs w:val="0"/>
          <w:sz w:val="21"/>
          <w:szCs w:val="21"/>
        </w:rPr>
        <w:t>分）</w:t>
      </w:r>
    </w:p>
    <w:p>
      <w:pPr>
        <w:keepNext w:val="0"/>
        <w:keepLines w:val="0"/>
        <w:pageBreakBefore w:val="0"/>
        <w:widowControl w:val="0"/>
        <w:kinsoku/>
        <w:wordWrap/>
        <w:overflowPunct/>
        <w:topLinePunct w:val="0"/>
        <w:autoSpaceDE/>
        <w:autoSpaceDN/>
        <w:bidi w:val="0"/>
        <w:adjustRightInd/>
        <w:snapToGrid/>
        <w:spacing w:line="360" w:lineRule="exact"/>
        <w:ind w:left="283" w:hanging="283" w:hangingChars="135"/>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层次A)</w:t>
      </w:r>
      <w:r>
        <w:rPr>
          <w:rFonts w:hint="eastAsia" w:ascii="宋体" w:hAnsi="宋体" w:eastAsia="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sz w:val="21"/>
          <w:szCs w:val="21"/>
        </w:rPr>
        <w:t>知名人士徐铸成回忆：“问想起那时。共产党和民主党派人士平等相待。各路英豪济济一堂，</w:t>
      </w:r>
      <w:r>
        <w:rPr>
          <w:rFonts w:hint="eastAsia" w:ascii="宋体" w:hAnsi="宋体" w:eastAsia="宋体" w:cs="宋体"/>
          <w:color w:val="000000"/>
          <w:sz w:val="21"/>
          <w:szCs w:val="21"/>
        </w:rPr>
        <w:fldChar w:fldCharType="begin"/>
      </w:r>
      <w:r>
        <w:rPr>
          <w:rFonts w:hint="eastAsia" w:ascii="宋体" w:hAnsi="宋体" w:eastAsia="宋体" w:cs="宋体"/>
          <w:color w:val="000000"/>
          <w:sz w:val="21"/>
          <w:szCs w:val="21"/>
        </w:rPr>
        <w:instrText xml:space="preserve"> HYPERLINK "http://www.zxls.com/" </w:instrText>
      </w:r>
      <w:r>
        <w:rPr>
          <w:rFonts w:hint="eastAsia" w:ascii="宋体" w:hAnsi="宋体" w:eastAsia="宋体" w:cs="宋体"/>
          <w:color w:val="000000"/>
          <w:sz w:val="21"/>
          <w:szCs w:val="21"/>
        </w:rPr>
        <w:fldChar w:fldCharType="separate"/>
      </w:r>
      <w:r>
        <w:rPr>
          <w:rStyle w:val="10"/>
          <w:rFonts w:hint="eastAsia" w:ascii="宋体" w:hAnsi="宋体" w:eastAsia="宋体" w:cs="宋体"/>
          <w:color w:val="000000"/>
          <w:sz w:val="21"/>
          <w:szCs w:val="21"/>
          <w:u w:val="none"/>
        </w:rPr>
        <w:t>各抒己见。共商建国大计……到了</w:t>
      </w:r>
      <w:r>
        <w:rPr>
          <w:rFonts w:hint="eastAsia" w:ascii="宋体" w:hAnsi="宋体" w:eastAsia="宋体" w:cs="宋体"/>
          <w:color w:val="000000"/>
          <w:sz w:val="21"/>
          <w:szCs w:val="21"/>
        </w:rPr>
        <w:fldChar w:fldCharType="end"/>
      </w:r>
      <w:r>
        <w:rPr>
          <w:rFonts w:hint="eastAsia" w:ascii="宋体" w:hAnsi="宋体" w:eastAsia="宋体" w:cs="宋体"/>
          <w:sz w:val="21"/>
          <w:szCs w:val="21"/>
        </w:rPr>
        <w:t>民主的滋味。”与此相关的会议是</w:t>
      </w:r>
    </w:p>
    <w:p>
      <w:pPr>
        <w:keepNext w:val="0"/>
        <w:keepLines w:val="0"/>
        <w:pageBreakBefore w:val="0"/>
        <w:widowControl w:val="0"/>
        <w:kinsoku/>
        <w:wordWrap/>
        <w:overflowPunct/>
        <w:topLinePunct w:val="0"/>
        <w:autoSpaceDE/>
        <w:autoSpaceDN/>
        <w:bidi w:val="0"/>
        <w:adjustRightInd/>
        <w:snapToGrid/>
        <w:spacing w:line="360" w:lineRule="exact"/>
        <w:ind w:firstLine="283" w:firstLineChars="135"/>
        <w:textAlignment w:val="auto"/>
        <w:rPr>
          <w:rFonts w:hint="eastAsia" w:ascii="宋体" w:hAnsi="宋体" w:eastAsia="宋体" w:cs="宋体"/>
          <w:sz w:val="21"/>
          <w:szCs w:val="21"/>
        </w:rPr>
      </w:pPr>
      <w:r>
        <w:rPr>
          <w:rFonts w:hint="eastAsia" w:ascii="宋体" w:hAnsi="宋体" w:eastAsia="宋体" w:cs="宋体"/>
          <w:sz w:val="21"/>
          <w:szCs w:val="21"/>
        </w:rPr>
        <w:t>A．第一届全国人民代表大会</w:t>
      </w:r>
      <w:r>
        <w:rPr>
          <w:rFonts w:hint="eastAsia" w:ascii="宋体" w:hAnsi="宋体" w:eastAsia="宋体" w:cs="宋体"/>
          <w:color w:val="FFFFFF"/>
          <w:sz w:val="21"/>
          <w:szCs w:val="21"/>
        </w:rPr>
        <w:t>中学历史教学园地</w:t>
      </w:r>
      <w:r>
        <w:rPr>
          <w:rFonts w:hint="eastAsia" w:ascii="宋体" w:hAnsi="宋体" w:eastAsia="宋体" w:cs="宋体"/>
          <w:sz w:val="21"/>
          <w:szCs w:val="21"/>
        </w:rPr>
        <w:t>B．中国共产党第七次全国代表大会</w:t>
      </w:r>
    </w:p>
    <w:p>
      <w:pPr>
        <w:keepNext w:val="0"/>
        <w:keepLines w:val="0"/>
        <w:pageBreakBefore w:val="0"/>
        <w:widowControl w:val="0"/>
        <w:kinsoku/>
        <w:wordWrap/>
        <w:overflowPunct/>
        <w:topLinePunct w:val="0"/>
        <w:autoSpaceDE/>
        <w:autoSpaceDN/>
        <w:bidi w:val="0"/>
        <w:adjustRightInd/>
        <w:snapToGrid/>
        <w:spacing w:line="360" w:lineRule="exact"/>
        <w:ind w:firstLine="283" w:firstLineChars="135"/>
        <w:textAlignment w:val="auto"/>
        <w:rPr>
          <w:rFonts w:hint="eastAsia" w:ascii="宋体" w:hAnsi="宋体" w:eastAsia="宋体" w:cs="宋体"/>
          <w:sz w:val="21"/>
          <w:szCs w:val="21"/>
        </w:rPr>
      </w:pPr>
      <w:r>
        <w:rPr>
          <w:rFonts w:hint="eastAsia" w:ascii="宋体" w:hAnsi="宋体" w:eastAsia="宋体" w:cs="宋体"/>
          <w:sz w:val="21"/>
          <w:szCs w:val="21"/>
        </w:rPr>
        <w:t>C．中国人民政治协商会议第一届全体会议</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D．中国共产党第八次全国代表大会</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color w:val="auto"/>
          <w:sz w:val="21"/>
          <w:szCs w:val="21"/>
          <w:u w:val="none"/>
        </w:rPr>
        <w:drawing>
          <wp:anchor distT="0" distB="0" distL="114300" distR="114300" simplePos="0" relativeHeight="251667456" behindDoc="1" locked="0" layoutInCell="1" allowOverlap="1">
            <wp:simplePos x="0" y="0"/>
            <wp:positionH relativeFrom="column">
              <wp:posOffset>3801110</wp:posOffset>
            </wp:positionH>
            <wp:positionV relativeFrom="paragraph">
              <wp:posOffset>164465</wp:posOffset>
            </wp:positionV>
            <wp:extent cx="2773045" cy="1338580"/>
            <wp:effectExtent l="0" t="0" r="8255" b="13970"/>
            <wp:wrapTight wrapText="bothSides">
              <wp:wrapPolygon>
                <wp:start x="0" y="0"/>
                <wp:lineTo x="0" y="21211"/>
                <wp:lineTo x="21516" y="21211"/>
                <wp:lineTo x="21516" y="0"/>
                <wp:lineTo x="0" y="0"/>
              </wp:wrapPolygon>
            </wp:wrapTight>
            <wp:docPr id="12" name="图片 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8"/>
                    <a:stretch>
                      <a:fillRect/>
                    </a:stretch>
                  </pic:blipFill>
                  <pic:spPr>
                    <a:xfrm>
                      <a:off x="0" y="0"/>
                      <a:ext cx="2773045" cy="1338580"/>
                    </a:xfrm>
                    <a:prstGeom prst="rect">
                      <a:avLst/>
                    </a:prstGeom>
                    <a:noFill/>
                    <a:ln>
                      <a:noFill/>
                    </a:ln>
                  </pic:spPr>
                </pic:pic>
              </a:graphicData>
            </a:graphic>
          </wp:anchor>
        </w:drawing>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层次A)</w:t>
      </w:r>
      <w:r>
        <w:rPr>
          <w:rFonts w:hint="eastAsia" w:ascii="宋体" w:hAnsi="宋体" w:eastAsia="宋体" w:cs="宋体"/>
          <w:sz w:val="21"/>
          <w:szCs w:val="21"/>
          <w:lang w:val="en-US" w:eastAsia="zh-CN"/>
        </w:rPr>
        <w:t>8.右图</w:t>
      </w:r>
      <w:r>
        <w:rPr>
          <w:rFonts w:hint="eastAsia" w:ascii="宋体" w:hAnsi="宋体" w:eastAsia="宋体" w:cs="宋体"/>
          <w:sz w:val="21"/>
          <w:szCs w:val="21"/>
        </w:rPr>
        <w:t>所示体现了20世纪50年代中国人民</w:t>
      </w:r>
    </w:p>
    <w:p>
      <w:pPr>
        <w:keepNext w:val="0"/>
        <w:keepLines w:val="0"/>
        <w:pageBreakBefore w:val="0"/>
        <w:tabs>
          <w:tab w:val="left" w:pos="8154"/>
        </w:tabs>
        <w:kinsoku/>
        <w:wordWrap/>
        <w:overflowPunct/>
        <w:topLinePunct w:val="0"/>
        <w:autoSpaceDE/>
        <w:autoSpaceDN/>
        <w:bidi w:val="0"/>
        <w:adjustRightInd/>
        <w:snapToGrid/>
        <w:spacing w:line="360" w:lineRule="exact"/>
        <w:ind w:firstLine="283" w:firstLineChars="135"/>
        <w:textAlignment w:val="auto"/>
        <w:rPr>
          <w:rFonts w:hint="eastAsia" w:ascii="宋体" w:hAnsi="宋体" w:eastAsia="宋体" w:cs="宋体"/>
          <w:sz w:val="21"/>
          <w:szCs w:val="21"/>
        </w:rPr>
      </w:pPr>
      <w:r>
        <w:rPr>
          <w:rFonts w:hint="eastAsia" w:ascii="宋体" w:hAnsi="宋体" w:eastAsia="宋体" w:cs="宋体"/>
          <w:sz w:val="21"/>
          <w:szCs w:val="21"/>
        </w:rPr>
        <w:t xml:space="preserve">A．热情好客，彰显礼仪风范             </w:t>
      </w:r>
    </w:p>
    <w:p>
      <w:pPr>
        <w:keepNext w:val="0"/>
        <w:keepLines w:val="0"/>
        <w:pageBreakBefore w:val="0"/>
        <w:tabs>
          <w:tab w:val="left" w:pos="8154"/>
        </w:tabs>
        <w:kinsoku/>
        <w:wordWrap/>
        <w:overflowPunct/>
        <w:topLinePunct w:val="0"/>
        <w:autoSpaceDE/>
        <w:autoSpaceDN/>
        <w:bidi w:val="0"/>
        <w:adjustRightInd/>
        <w:snapToGrid/>
        <w:spacing w:line="360" w:lineRule="exact"/>
        <w:ind w:firstLine="283" w:firstLineChars="135"/>
        <w:textAlignment w:val="auto"/>
        <w:rPr>
          <w:rFonts w:hint="eastAsia" w:ascii="宋体" w:hAnsi="宋体" w:eastAsia="宋体" w:cs="宋体"/>
          <w:sz w:val="21"/>
          <w:szCs w:val="21"/>
          <w:lang w:eastAsia="zh-CN"/>
        </w:rPr>
      </w:pPr>
      <w:r>
        <w:rPr>
          <w:rFonts w:hint="eastAsia" w:ascii="宋体" w:hAnsi="宋体" w:eastAsia="宋体" w:cs="宋体"/>
          <w:sz w:val="21"/>
          <w:szCs w:val="21"/>
        </w:rPr>
        <w:t>B．爱好和平，打击侵略者</w:t>
      </w:r>
      <w:r>
        <w:rPr>
          <w:rFonts w:hint="eastAsia" w:ascii="宋体" w:hAnsi="宋体" w:eastAsia="宋体" w:cs="宋体"/>
          <w:sz w:val="21"/>
          <w:szCs w:val="21"/>
          <w:lang w:eastAsia="zh-CN"/>
        </w:rPr>
        <w:tab/>
      </w:r>
    </w:p>
    <w:p>
      <w:pPr>
        <w:keepNext w:val="0"/>
        <w:keepLines w:val="0"/>
        <w:pageBreakBefore w:val="0"/>
        <w:kinsoku/>
        <w:wordWrap/>
        <w:overflowPunct/>
        <w:topLinePunct w:val="0"/>
        <w:autoSpaceDE/>
        <w:autoSpaceDN/>
        <w:bidi w:val="0"/>
        <w:adjustRightInd/>
        <w:snapToGrid/>
        <w:spacing w:line="360" w:lineRule="exact"/>
        <w:ind w:firstLine="283" w:firstLineChars="135"/>
        <w:textAlignment w:val="auto"/>
        <w:rPr>
          <w:rFonts w:hint="eastAsia" w:ascii="宋体" w:hAnsi="宋体" w:eastAsia="宋体" w:cs="宋体"/>
          <w:sz w:val="21"/>
          <w:szCs w:val="21"/>
        </w:rPr>
      </w:pPr>
      <w:r>
        <w:rPr>
          <w:rFonts w:hint="eastAsia" w:ascii="宋体" w:hAnsi="宋体" w:eastAsia="宋体" w:cs="宋体"/>
          <w:sz w:val="21"/>
          <w:szCs w:val="21"/>
        </w:rPr>
        <w:t xml:space="preserve">C．士气旺盛，武器装备精良             </w:t>
      </w:r>
    </w:p>
    <w:p>
      <w:pPr>
        <w:keepNext w:val="0"/>
        <w:keepLines w:val="0"/>
        <w:pageBreakBefore w:val="0"/>
        <w:kinsoku/>
        <w:wordWrap/>
        <w:overflowPunct/>
        <w:topLinePunct w:val="0"/>
        <w:autoSpaceDE/>
        <w:autoSpaceDN/>
        <w:bidi w:val="0"/>
        <w:adjustRightInd/>
        <w:snapToGrid/>
        <w:spacing w:line="360" w:lineRule="exact"/>
        <w:ind w:firstLine="283" w:firstLineChars="135"/>
        <w:textAlignment w:val="auto"/>
        <w:rPr>
          <w:rFonts w:hint="eastAsia" w:ascii="宋体" w:hAnsi="宋体" w:eastAsia="宋体" w:cs="宋体"/>
          <w:sz w:val="21"/>
          <w:szCs w:val="21"/>
        </w:rPr>
      </w:pPr>
      <w:r>
        <w:rPr>
          <w:rFonts w:hint="eastAsia" w:ascii="宋体" w:hAnsi="宋体" w:eastAsia="宋体" w:cs="宋体"/>
          <w:sz w:val="21"/>
          <w:szCs w:val="21"/>
        </w:rPr>
        <w:t>D．努力生产，踊跃支援前线</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left="283" w:hanging="283" w:hangingChars="135"/>
        <w:jc w:val="left"/>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层次A)</w:t>
      </w:r>
      <w:r>
        <w:rPr>
          <w:rFonts w:hint="eastAsia" w:ascii="宋体" w:hAnsi="宋体" w:eastAsia="宋体" w:cs="宋体"/>
          <w:sz w:val="21"/>
          <w:szCs w:val="21"/>
          <w:lang w:val="en-US" w:eastAsia="zh-CN"/>
        </w:rPr>
        <w:t>9.</w:t>
      </w:r>
      <w:r>
        <w:rPr>
          <w:rFonts w:hint="eastAsia" w:ascii="宋体" w:hAnsi="宋体" w:eastAsia="宋体" w:cs="宋体"/>
          <w:sz w:val="21"/>
          <w:szCs w:val="21"/>
        </w:rPr>
        <w:t>新中国成立初期，土地改革与抗美援朝战争的共同作用是</w:t>
      </w:r>
    </w:p>
    <w:p>
      <w:pPr>
        <w:keepNext w:val="0"/>
        <w:keepLines w:val="0"/>
        <w:pageBreakBefore w:val="0"/>
        <w:kinsoku/>
        <w:wordWrap/>
        <w:overflowPunct/>
        <w:topLinePunct w:val="0"/>
        <w:autoSpaceDE/>
        <w:autoSpaceDN/>
        <w:bidi w:val="0"/>
        <w:adjustRightInd/>
        <w:snapToGrid/>
        <w:spacing w:line="360" w:lineRule="exact"/>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A．消灭了地主阶级                   B．人民政府掌握了国家的经济命脉</w:t>
      </w:r>
    </w:p>
    <w:p>
      <w:pPr>
        <w:keepNext w:val="0"/>
        <w:keepLines w:val="0"/>
        <w:pageBreakBefore w:val="0"/>
        <w:kinsoku/>
        <w:wordWrap/>
        <w:overflowPunct/>
        <w:topLinePunct w:val="0"/>
        <w:autoSpaceDE/>
        <w:autoSpaceDN/>
        <w:bidi w:val="0"/>
        <w:adjustRightInd/>
        <w:snapToGrid/>
        <w:spacing w:line="360" w:lineRule="exact"/>
        <w:ind w:firstLine="315" w:firstLineChars="15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C．巩固了新生的人民政权             D．实现了国家工业化</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left="283" w:hanging="283" w:hangingChars="135"/>
        <w:jc w:val="left"/>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rFonts w:hint="eastAsia" w:ascii="宋体" w:hAnsi="宋体" w:eastAsia="宋体" w:cs="宋体"/>
          <w:color w:val="000000"/>
          <w:kern w:val="0"/>
          <w:sz w:val="21"/>
          <w:szCs w:val="21"/>
          <w:lang w:val="en-US" w:eastAsia="zh-CN"/>
        </w:rPr>
        <w:t>10.</w:t>
      </w:r>
      <w:r>
        <w:rPr>
          <w:rFonts w:hint="eastAsia" w:ascii="宋体" w:hAnsi="宋体" w:eastAsia="宋体" w:cs="宋体"/>
          <w:color w:val="000000"/>
          <w:kern w:val="0"/>
          <w:sz w:val="21"/>
          <w:szCs w:val="21"/>
        </w:rPr>
        <w:t>为了深入学习</w:t>
      </w:r>
      <w:bookmarkStart w:id="0" w:name="中学历史教学园地版权所有2"/>
      <w:bookmarkEnd w:id="0"/>
      <w:r>
        <w:rPr>
          <w:rFonts w:hint="eastAsia" w:ascii="宋体" w:hAnsi="宋体" w:eastAsia="宋体" w:cs="宋体"/>
          <w:color w:val="000000"/>
          <w:kern w:val="0"/>
          <w:sz w:val="21"/>
          <w:szCs w:val="21"/>
        </w:rPr>
        <w:t>和研究土地改革运动，同学们搜集到了下列资料，其中最有价值的是</w:t>
      </w:r>
      <w:r>
        <w:rPr>
          <w:rFonts w:hint="eastAsia" w:ascii="宋体" w:hAnsi="宋体" w:eastAsia="宋体" w:cs="宋体"/>
          <w:color w:val="FFFFFF"/>
          <w:sz w:val="21"/>
          <w:szCs w:val="21"/>
        </w:rPr>
        <w:t>有</w:t>
      </w:r>
    </w:p>
    <w:p>
      <w:pPr>
        <w:keepNext w:val="0"/>
        <w:keepLines w:val="0"/>
        <w:pageBreakBefore w:val="0"/>
        <w:kinsoku/>
        <w:wordWrap/>
        <w:overflowPunct/>
        <w:topLinePunct w:val="0"/>
        <w:autoSpaceDE/>
        <w:autoSpaceDN/>
        <w:bidi w:val="0"/>
        <w:adjustRightInd/>
        <w:snapToGrid/>
        <w:spacing w:line="360" w:lineRule="exact"/>
        <w:ind w:firstLine="283" w:firstLineChars="135"/>
        <w:textAlignment w:val="auto"/>
        <w:rPr>
          <w:rFonts w:hint="eastAsia" w:ascii="宋体" w:hAnsi="宋体" w:eastAsia="宋体" w:cs="宋体"/>
          <w:color w:val="000000"/>
          <w:kern w:val="0"/>
          <w:sz w:val="21"/>
          <w:szCs w:val="21"/>
        </w:rPr>
      </w:pPr>
      <w:r>
        <w:rPr>
          <w:rFonts w:hint="eastAsia" w:ascii="宋体" w:hAnsi="宋体" w:eastAsia="宋体" w:cs="宋体"/>
          <w:color w:val="000000"/>
          <w:sz w:val="21"/>
          <w:szCs w:val="21"/>
        </w:rPr>
        <w:t>A．</w:t>
      </w:r>
      <w:r>
        <w:rPr>
          <w:rFonts w:hint="eastAsia" w:ascii="宋体" w:hAnsi="宋体" w:eastAsia="宋体" w:cs="宋体"/>
          <w:color w:val="000000"/>
          <w:kern w:val="0"/>
          <w:sz w:val="21"/>
          <w:szCs w:val="21"/>
        </w:rPr>
        <w:t>以土地改革运动为题材的小说《暴风骤雨》</w:t>
      </w:r>
      <w:r>
        <w:rPr>
          <w:rFonts w:hint="eastAsia" w:ascii="宋体" w:hAnsi="宋体" w:eastAsia="宋体" w:cs="宋体"/>
          <w:color w:val="000000"/>
          <w:kern w:val="0"/>
          <w:sz w:val="21"/>
          <w:szCs w:val="21"/>
          <w:lang w:val="en-US" w:eastAsia="zh-CN"/>
        </w:rPr>
        <w:t xml:space="preserve">  </w:t>
      </w:r>
      <w:r>
        <w:rPr>
          <w:rFonts w:hint="eastAsia" w:ascii="宋体" w:hAnsi="宋体" w:eastAsia="宋体" w:cs="宋体"/>
          <w:color w:val="000000"/>
          <w:sz w:val="21"/>
          <w:szCs w:val="21"/>
        </w:rPr>
        <w:t>B．</w:t>
      </w:r>
      <w:r>
        <w:rPr>
          <w:rFonts w:hint="eastAsia" w:ascii="宋体" w:hAnsi="宋体" w:eastAsia="宋体" w:cs="宋体"/>
          <w:color w:val="000000"/>
          <w:kern w:val="0"/>
          <w:sz w:val="21"/>
          <w:szCs w:val="21"/>
        </w:rPr>
        <w:t>亲历土地改革运动的老人写成的回忆录</w:t>
      </w:r>
    </w:p>
    <w:p>
      <w:pPr>
        <w:keepNext w:val="0"/>
        <w:keepLines w:val="0"/>
        <w:pageBreakBefore w:val="0"/>
        <w:kinsoku/>
        <w:wordWrap/>
        <w:overflowPunct/>
        <w:topLinePunct w:val="0"/>
        <w:autoSpaceDE/>
        <w:autoSpaceDN/>
        <w:bidi w:val="0"/>
        <w:adjustRightInd/>
        <w:snapToGrid/>
        <w:spacing w:line="360" w:lineRule="exact"/>
        <w:ind w:firstLine="283" w:firstLineChars="135"/>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C．</w:t>
      </w:r>
      <w:r>
        <w:rPr>
          <w:rFonts w:hint="eastAsia" w:ascii="宋体" w:hAnsi="宋体" w:eastAsia="宋体" w:cs="宋体"/>
          <w:color w:val="000000"/>
          <w:kern w:val="0"/>
          <w:sz w:val="21"/>
          <w:szCs w:val="21"/>
        </w:rPr>
        <w:t>从互联网检索获取的土地改革运动的资料</w:t>
      </w:r>
      <w:r>
        <w:rPr>
          <w:rFonts w:hint="eastAsia" w:ascii="宋体" w:hAnsi="宋体" w:eastAsia="宋体" w:cs="宋体"/>
          <w:color w:val="000000"/>
          <w:kern w:val="0"/>
          <w:sz w:val="21"/>
          <w:szCs w:val="21"/>
          <w:lang w:val="en-US" w:eastAsia="zh-CN"/>
        </w:rPr>
        <w:t xml:space="preserve">    </w:t>
      </w:r>
      <w:r>
        <w:rPr>
          <w:rFonts w:hint="eastAsia" w:ascii="宋体" w:hAnsi="宋体" w:eastAsia="宋体" w:cs="宋体"/>
          <w:color w:val="000000"/>
          <w:sz w:val="21"/>
          <w:szCs w:val="21"/>
        </w:rPr>
        <w:t>D．</w:t>
      </w:r>
      <w:r>
        <w:rPr>
          <w:rFonts w:hint="eastAsia" w:ascii="宋体" w:hAnsi="宋体" w:eastAsia="宋体" w:cs="宋体"/>
          <w:color w:val="000000"/>
          <w:kern w:val="0"/>
          <w:sz w:val="21"/>
          <w:szCs w:val="21"/>
        </w:rPr>
        <w:t>市博物馆保存的土地改革运动的档案</w:t>
      </w:r>
    </w:p>
    <w:p>
      <w:pPr>
        <w:keepNext w:val="0"/>
        <w:keepLines w:val="0"/>
        <w:pageBreakBefore w:val="0"/>
        <w:widowControl w:val="0"/>
        <w:numPr>
          <w:ilvl w:val="0"/>
          <w:numId w:val="0"/>
        </w:numPr>
        <w:tabs>
          <w:tab w:val="left" w:pos="2409"/>
          <w:tab w:val="left" w:pos="4439"/>
          <w:tab w:val="left" w:pos="6469"/>
          <w:tab w:val="left" w:pos="7427"/>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21"/>
          <w:szCs w:val="21"/>
          <w:lang w:val="en-US" w:eastAsia="zh-CN"/>
        </w:rPr>
      </w:pPr>
      <w:r>
        <w:rPr>
          <w:rFonts w:hint="eastAsia" w:ascii="宋体" w:hAnsi="宋体" w:eastAsia="宋体" w:cs="宋体"/>
          <w:color w:val="000000" w:themeColor="text1"/>
          <w:sz w:val="21"/>
          <w:szCs w:val="21"/>
          <w:lang w:val="en-US" w:eastAsia="zh-CN"/>
          <w14:textFill>
            <w14:solidFill>
              <w14:schemeClr w14:val="tx1"/>
            </w14:solidFill>
          </w14:textFill>
        </w:rPr>
        <w:t>三</w:t>
      </w:r>
      <w:r>
        <w:rPr>
          <w:rFonts w:hint="eastAsia" w:ascii="宋体" w:hAnsi="宋体" w:eastAsia="宋体" w:cs="宋体"/>
          <w:b/>
          <w:bCs/>
          <w:sz w:val="21"/>
          <w:szCs w:val="21"/>
          <w:lang w:val="en-US" w:eastAsia="zh-CN"/>
        </w:rPr>
        <w:t>．</w:t>
      </w:r>
      <w:r>
        <w:rPr>
          <w:rFonts w:hint="eastAsia" w:ascii="宋体" w:hAnsi="宋体" w:eastAsia="宋体" w:cs="宋体"/>
          <w:b/>
          <w:bCs/>
          <w:sz w:val="21"/>
          <w:szCs w:val="21"/>
        </w:rPr>
        <w:t>材料</w:t>
      </w:r>
      <w:r>
        <w:rPr>
          <w:rFonts w:hint="eastAsia" w:ascii="宋体" w:hAnsi="宋体" w:eastAsia="宋体" w:cs="宋体"/>
          <w:b/>
          <w:bCs/>
          <w:sz w:val="21"/>
          <w:szCs w:val="21"/>
          <w:lang w:val="en-US" w:eastAsia="zh-CN"/>
        </w:rPr>
        <w:t>解析题</w:t>
      </w:r>
      <w:r>
        <w:rPr>
          <w:rFonts w:hint="eastAsia" w:ascii="宋体" w:hAnsi="宋体" w:eastAsia="宋体" w:cs="宋体"/>
          <w:b w:val="0"/>
          <w:bCs w:val="0"/>
          <w:sz w:val="21"/>
          <w:szCs w:val="21"/>
          <w:lang w:val="en-US" w:eastAsia="zh-CN"/>
        </w:rPr>
        <w:t>（18分)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11.</w:t>
      </w:r>
      <w:r>
        <w:rPr>
          <w:rFonts w:hint="eastAsia" w:ascii="宋体" w:hAnsi="宋体" w:eastAsia="宋体" w:cs="宋体"/>
          <w:sz w:val="21"/>
          <w:szCs w:val="21"/>
        </w:rPr>
        <w:t>阅读下列材料，回答问题。</w:t>
      </w:r>
    </w:p>
    <w:p>
      <w:pPr>
        <w:keepNext w:val="0"/>
        <w:keepLines w:val="0"/>
        <w:pageBreakBefore w:val="0"/>
        <w:widowControl w:val="0"/>
        <w:kinsoku/>
        <w:wordWrap/>
        <w:overflowPunct/>
        <w:topLinePunct w:val="0"/>
        <w:autoSpaceDE/>
        <w:autoSpaceDN/>
        <w:bidi w:val="0"/>
        <w:adjustRightInd/>
        <w:snapToGrid/>
        <w:spacing w:line="360" w:lineRule="exact"/>
        <w:ind w:left="283" w:leftChars="135"/>
        <w:jc w:val="left"/>
        <w:textAlignment w:val="auto"/>
        <w:rPr>
          <w:rFonts w:hint="eastAsia" w:ascii="宋体" w:hAnsi="宋体" w:eastAsia="宋体" w:cs="宋体"/>
          <w:sz w:val="21"/>
          <w:szCs w:val="21"/>
        </w:rPr>
      </w:pPr>
      <w:r>
        <w:rPr>
          <w:rFonts w:hint="eastAsia" w:ascii="宋体" w:hAnsi="宋体" w:eastAsia="宋体" w:cs="宋体"/>
          <w:sz w:val="21"/>
          <w:szCs w:val="21"/>
        </w:rPr>
        <w:t>材料一  正当中国人民为争取财政经济状况的全面好转而斗争的时候，1950年6月，朝鲜战争爆发。美军不顾中国政府的多次警告，越过三八线，直逼中朝边境的鸭绿江和图们江。面对严重威胁，毛泽东、中共中央以巨大的胆识和气魄，作出重大决策——抗美援朝。</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color w:val="FFFFFF"/>
          <w:sz w:val="21"/>
          <w:szCs w:val="21"/>
        </w:rPr>
        <w:t>中学历史教学园地版权所</w:t>
      </w:r>
      <w:r>
        <w:rPr>
          <w:rFonts w:hint="eastAsia" w:ascii="宋体" w:hAnsi="宋体" w:eastAsia="宋体" w:cs="宋体"/>
          <w:color w:val="FFFFFF"/>
          <w:sz w:val="21"/>
          <w:szCs w:val="21"/>
          <w:lang w:val="en-US" w:eastAsia="zh-CN"/>
        </w:rPr>
        <w:t xml:space="preserve">                             </w:t>
      </w:r>
      <w:r>
        <w:rPr>
          <w:rFonts w:hint="eastAsia" w:ascii="宋体" w:hAnsi="宋体" w:eastAsia="宋体" w:cs="宋体"/>
          <w:color w:val="FFFFFF"/>
          <w:sz w:val="21"/>
          <w:szCs w:val="21"/>
        </w:rPr>
        <w:t>有</w:t>
      </w:r>
      <w:r>
        <w:rPr>
          <w:rFonts w:hint="eastAsia" w:ascii="宋体" w:hAnsi="宋体" w:eastAsia="宋体" w:cs="宋体"/>
          <w:sz w:val="21"/>
          <w:szCs w:val="21"/>
        </w:rPr>
        <w:t>——摘编自李颖《细节的力量——新中国的伟大实践》</w:t>
      </w:r>
    </w:p>
    <w:p>
      <w:pPr>
        <w:keepNext w:val="0"/>
        <w:keepLines w:val="0"/>
        <w:pageBreakBefore w:val="0"/>
        <w:widowControl w:val="0"/>
        <w:kinsoku/>
        <w:wordWrap/>
        <w:overflowPunct/>
        <w:topLinePunct w:val="0"/>
        <w:autoSpaceDE/>
        <w:autoSpaceDN/>
        <w:bidi w:val="0"/>
        <w:adjustRightInd/>
        <w:snapToGrid/>
        <w:spacing w:line="360" w:lineRule="exact"/>
        <w:ind w:left="210" w:leftChars="100" w:firstLine="73" w:firstLineChars="35"/>
        <w:jc w:val="both"/>
        <w:rPr>
          <w:rFonts w:hint="eastAsia" w:ascii="宋体" w:hAnsi="宋体" w:eastAsia="宋体" w:cs="宋体"/>
          <w:sz w:val="21"/>
          <w:szCs w:val="21"/>
        </w:rPr>
      </w:pPr>
      <w:r>
        <w:rPr>
          <w:rFonts w:hint="eastAsia" w:ascii="宋体" w:hAnsi="宋体" w:eastAsia="宋体" w:cs="宋体"/>
          <w:sz w:val="21"/>
          <w:szCs w:val="21"/>
        </w:rPr>
        <w:t>材料二</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七成烈士牺牲时不到30岁。约18万烈士长眠朝鲜。美军眼中的中国军人——坚强而凶狠的斗士。第三十九军中一个叫王有的中国士兵，在激战中爬上了正在疯狂射击的美军坦克，高举手榴弹寻找可以投进去的缝隙，距离坦克不远有五名美国兵，眼看着这个场面他们一枪不发地惊呆了，等王有把这辆坦克炸毁之后向他们冲过来的时候，他们向这位</w:t>
      </w:r>
      <w:r>
        <w:rPr>
          <w:rFonts w:hint="eastAsia" w:ascii="宋体" w:hAnsi="宋体" w:eastAsia="宋体" w:cs="宋体"/>
          <w:sz w:val="21"/>
          <w:szCs w:val="21"/>
          <w:lang w:val="en-US" w:eastAsia="zh-CN"/>
        </w:rPr>
        <w:t>中国士兵举起了双手。</w:t>
      </w:r>
      <w:r>
        <w:rPr>
          <w:rFonts w:hint="eastAsia" w:ascii="宋体" w:hAnsi="宋体" w:eastAsia="宋体" w:cs="宋体"/>
          <w:color w:val="FFFFFF"/>
          <w:sz w:val="21"/>
          <w:szCs w:val="21"/>
        </w:rPr>
        <w:t>中有</w:t>
      </w:r>
      <w:r>
        <w:rPr>
          <w:rFonts w:hint="eastAsia" w:ascii="宋体" w:hAnsi="宋体" w:eastAsia="宋体" w:cs="宋体"/>
          <w:sz w:val="21"/>
          <w:szCs w:val="21"/>
        </w:rPr>
        <w:t>——《远东朝鲜战争》</w:t>
      </w:r>
      <w:r>
        <w:rPr>
          <w:rFonts w:hint="eastAsia" w:ascii="宋体" w:hAnsi="宋体" w:eastAsia="宋体" w:cs="宋体"/>
          <w:color w:val="FFFFFF"/>
          <w:sz w:val="21"/>
          <w:szCs w:val="21"/>
        </w:rPr>
        <w:t>学历史教学园地版权所</w:t>
      </w:r>
      <w:r>
        <w:rPr>
          <w:rFonts w:hint="eastAsia" w:ascii="宋体" w:hAnsi="宋体" w:eastAsia="宋体" w:cs="宋体"/>
          <w:color w:val="FFFFFF"/>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283" w:leftChars="135"/>
        <w:jc w:val="left"/>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材料三  1950年，毛泽东曾说过:“打得一拳开，免得百拳来。 我们抗美援朝，就是保家卫国。”彭德怀在抗美援朝战争结束后也说过:“西方侵略者几百年来只要在东</w:t>
      </w:r>
      <w:r>
        <w:rPr>
          <w:rFonts w:hint="eastAsia" w:ascii="宋体" w:hAnsi="宋体" w:eastAsia="宋体" w:cs="宋体"/>
          <w:color w:val="000000"/>
          <w:sz w:val="21"/>
          <w:szCs w:val="21"/>
          <w:lang w:val="en-US" w:eastAsia="zh-CN"/>
        </w:rPr>
        <w:t>方</w:t>
      </w:r>
      <w:r>
        <w:rPr>
          <w:rFonts w:hint="eastAsia" w:ascii="宋体" w:hAnsi="宋体" w:eastAsia="宋体" w:cs="宋体"/>
          <w:color w:val="000000"/>
          <w:sz w:val="21"/>
          <w:szCs w:val="21"/>
        </w:rPr>
        <w:t>一个海岸上架起几尊大炮就可霸占一个国家的时代是一去不复返了。”</w:t>
      </w:r>
    </w:p>
    <w:p>
      <w:pPr>
        <w:keepNext w:val="0"/>
        <w:keepLines w:val="0"/>
        <w:pageBreakBefore w:val="0"/>
        <w:widowControl w:val="0"/>
        <w:kinsoku/>
        <w:wordWrap/>
        <w:overflowPunct/>
        <w:topLinePunct w:val="0"/>
        <w:autoSpaceDE/>
        <w:autoSpaceDN/>
        <w:bidi w:val="0"/>
        <w:adjustRightInd/>
        <w:snapToGrid/>
        <w:spacing w:line="360" w:lineRule="exact"/>
        <w:jc w:val="righ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FFFFFF"/>
          <w:sz w:val="21"/>
          <w:szCs w:val="21"/>
        </w:rPr>
        <w:t>中学有</w:t>
      </w: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八下中国历史》</w:t>
      </w:r>
    </w:p>
    <w:p>
      <w:pPr>
        <w:keepNext w:val="0"/>
        <w:keepLines w:val="0"/>
        <w:pageBreakBefore w:val="0"/>
        <w:numPr>
          <w:ilvl w:val="0"/>
          <w:numId w:val="0"/>
        </w:numPr>
        <w:kinsoku/>
        <w:wordWrap/>
        <w:overflowPunct/>
        <w:topLinePunct w:val="0"/>
        <w:bidi w:val="0"/>
        <w:spacing w:line="360" w:lineRule="exact"/>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rPr>
        <w:t>根据材料一，概括指出抗美援朝战争的背景。（</w:t>
      </w:r>
      <w:r>
        <w:rPr>
          <w:rFonts w:hint="eastAsia" w:ascii="宋体" w:hAnsi="宋体" w:eastAsia="宋体" w:cs="宋体"/>
          <w:sz w:val="21"/>
          <w:szCs w:val="21"/>
          <w:lang w:val="en-US" w:eastAsia="zh-CN"/>
        </w:rPr>
        <w:t>4</w:t>
      </w:r>
      <w:r>
        <w:rPr>
          <w:rFonts w:hint="eastAsia" w:ascii="宋体" w:hAnsi="宋体" w:eastAsia="宋体" w:cs="宋体"/>
          <w:sz w:val="21"/>
          <w:szCs w:val="21"/>
        </w:rPr>
        <w:t>分）</w:t>
      </w:r>
    </w:p>
    <w:p>
      <w:pPr>
        <w:keepNext w:val="0"/>
        <w:keepLines w:val="0"/>
        <w:pageBreakBefore w:val="0"/>
        <w:numPr>
          <w:ilvl w:val="0"/>
          <w:numId w:val="0"/>
        </w:numPr>
        <w:kinsoku/>
        <w:wordWrap/>
        <w:overflowPunct/>
        <w:topLinePunct w:val="0"/>
        <w:bidi w:val="0"/>
        <w:spacing w:line="360" w:lineRule="exact"/>
        <w:rPr>
          <w:rFonts w:hint="eastAsia" w:ascii="宋体" w:hAnsi="宋体" w:eastAsia="宋体" w:cs="宋体"/>
          <w:sz w:val="21"/>
          <w:szCs w:val="21"/>
        </w:rPr>
      </w:pPr>
    </w:p>
    <w:p>
      <w:pPr>
        <w:keepNext w:val="0"/>
        <w:keepLines w:val="0"/>
        <w:pageBreakBefore w:val="0"/>
        <w:numPr>
          <w:ilvl w:val="0"/>
          <w:numId w:val="1"/>
        </w:numPr>
        <w:kinsoku/>
        <w:wordWrap/>
        <w:overflowPunct/>
        <w:topLinePunct w:val="0"/>
        <w:bidi w:val="0"/>
        <w:spacing w:line="360" w:lineRule="exact"/>
        <w:rPr>
          <w:rFonts w:hint="eastAsia" w:ascii="宋体" w:hAnsi="宋体" w:eastAsia="宋体" w:cs="宋体"/>
          <w:sz w:val="21"/>
          <w:szCs w:val="21"/>
        </w:rPr>
      </w:pPr>
      <w:r>
        <w:rPr>
          <w:rFonts w:hint="eastAsia" w:ascii="宋体" w:hAnsi="宋体" w:eastAsia="宋体" w:cs="宋体"/>
          <w:sz w:val="21"/>
          <w:szCs w:val="21"/>
        </w:rPr>
        <w:t>根据材料一二，归纳抗美援朝战争取得胜利的原因。（</w:t>
      </w:r>
      <w:r>
        <w:rPr>
          <w:rFonts w:hint="eastAsia" w:ascii="宋体" w:hAnsi="宋体" w:eastAsia="宋体" w:cs="宋体"/>
          <w:sz w:val="21"/>
          <w:szCs w:val="21"/>
          <w:lang w:val="en-US" w:eastAsia="zh-CN"/>
        </w:rPr>
        <w:t>4</w:t>
      </w:r>
      <w:r>
        <w:rPr>
          <w:rFonts w:hint="eastAsia" w:ascii="宋体" w:hAnsi="宋体" w:eastAsia="宋体" w:cs="宋体"/>
          <w:sz w:val="21"/>
          <w:szCs w:val="21"/>
        </w:rPr>
        <w:t>分）</w:t>
      </w:r>
    </w:p>
    <w:p>
      <w:pPr>
        <w:pStyle w:val="4"/>
        <w:keepNext w:val="0"/>
        <w:keepLines w:val="0"/>
        <w:pageBreakBefore w:val="0"/>
        <w:kinsoku/>
        <w:wordWrap/>
        <w:overflowPunct/>
        <w:topLinePunct w:val="0"/>
        <w:bidi w:val="0"/>
        <w:spacing w:line="360" w:lineRule="exact"/>
        <w:rPr>
          <w:rFonts w:hint="eastAsia" w:ascii="宋体" w:hAnsi="宋体" w:eastAsia="宋体" w:cs="宋体"/>
          <w:sz w:val="21"/>
          <w:szCs w:val="21"/>
        </w:rPr>
      </w:pPr>
    </w:p>
    <w:p>
      <w:pPr>
        <w:keepNext w:val="0"/>
        <w:keepLines w:val="0"/>
        <w:pageBreakBefore w:val="0"/>
        <w:widowControl w:val="0"/>
        <w:numPr>
          <w:ilvl w:val="0"/>
          <w:numId w:val="0"/>
        </w:numPr>
        <w:tabs>
          <w:tab w:val="left" w:pos="2409"/>
          <w:tab w:val="left" w:pos="4439"/>
          <w:tab w:val="left" w:pos="6469"/>
          <w:tab w:val="left" w:pos="7427"/>
        </w:tabs>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（3）根据材料三并结合所学知识，分析抗美援朝战争胜利的伟大意义和抗美援朝精神内涵。（10分）</w:t>
      </w:r>
    </w:p>
    <w:p>
      <w:pPr>
        <w:pStyle w:val="4"/>
        <w:keepNext w:val="0"/>
        <w:keepLines w:val="0"/>
        <w:pageBreakBefore w:val="0"/>
        <w:numPr>
          <w:ilvl w:val="0"/>
          <w:numId w:val="0"/>
        </w:numPr>
        <w:kinsoku/>
        <w:wordWrap/>
        <w:overflowPunct/>
        <w:topLinePunct w:val="0"/>
        <w:bidi w:val="0"/>
        <w:spacing w:line="360" w:lineRule="exact"/>
        <w:ind w:right="1470" w:rightChars="700"/>
        <w:rPr>
          <w:rFonts w:hint="eastAsia" w:ascii="宋体" w:hAnsi="宋体" w:eastAsia="宋体" w:cs="宋体"/>
          <w:sz w:val="21"/>
          <w:szCs w:val="21"/>
          <w:lang w:val="en-US" w:eastAsia="zh-CN"/>
        </w:rPr>
      </w:pPr>
    </w:p>
    <w:p>
      <w:pPr>
        <w:pStyle w:val="4"/>
        <w:keepNext w:val="0"/>
        <w:keepLines w:val="0"/>
        <w:pageBreakBefore w:val="0"/>
        <w:numPr>
          <w:ilvl w:val="0"/>
          <w:numId w:val="0"/>
        </w:numPr>
        <w:kinsoku/>
        <w:wordWrap/>
        <w:overflowPunct/>
        <w:topLinePunct w:val="0"/>
        <w:bidi w:val="0"/>
        <w:spacing w:line="360" w:lineRule="exact"/>
        <w:ind w:right="1470" w:rightChars="700"/>
        <w:rPr>
          <w:rFonts w:hint="eastAsia" w:ascii="宋体" w:hAnsi="宋体" w:eastAsia="宋体" w:cs="宋体"/>
          <w:sz w:val="21"/>
          <w:szCs w:val="21"/>
          <w:lang w:val="en-US" w:eastAsia="zh-CN"/>
        </w:rPr>
      </w:pPr>
    </w:p>
    <w:p>
      <w:pPr>
        <w:pStyle w:val="4"/>
        <w:keepNext w:val="0"/>
        <w:keepLines w:val="0"/>
        <w:pageBreakBefore w:val="0"/>
        <w:numPr>
          <w:ilvl w:val="0"/>
          <w:numId w:val="0"/>
        </w:numPr>
        <w:kinsoku/>
        <w:wordWrap/>
        <w:overflowPunct/>
        <w:topLinePunct w:val="0"/>
        <w:bidi w:val="0"/>
        <w:spacing w:line="360" w:lineRule="exact"/>
        <w:ind w:right="1470" w:rightChars="700"/>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C</w:t>
      </w:r>
      <w:r>
        <w:rPr>
          <w:rFonts w:hint="eastAsia" w:ascii="宋体" w:hAnsi="宋体" w:eastAsia="宋体" w:cs="宋体"/>
          <w:b w:val="0"/>
          <w:bCs w:val="0"/>
          <w:sz w:val="21"/>
          <w:szCs w:val="21"/>
          <w:lang w:val="en-US" w:eastAsia="zh-CN"/>
        </w:rPr>
        <w:t>)</w:t>
      </w:r>
      <w:r>
        <w:rPr>
          <w:rFonts w:hint="eastAsia" w:ascii="宋体" w:hAnsi="宋体" w:eastAsia="宋体" w:cs="宋体"/>
          <w:b/>
          <w:bCs/>
          <w:sz w:val="21"/>
          <w:szCs w:val="21"/>
          <w:lang w:val="en-US" w:eastAsia="zh-CN"/>
        </w:rPr>
        <w:t>四．材料论述题</w:t>
      </w:r>
      <w:r>
        <w:rPr>
          <w:rFonts w:hint="eastAsia" w:ascii="宋体" w:hAnsi="宋体" w:eastAsia="宋体" w:cs="宋体"/>
          <w:sz w:val="21"/>
          <w:szCs w:val="21"/>
          <w:lang w:val="en-US" w:eastAsia="zh-CN"/>
        </w:rPr>
        <w:t>（12分）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12.阅读材料，完成下列要求。</w:t>
      </w:r>
    </w:p>
    <w:p>
      <w:pPr>
        <w:keepNext w:val="0"/>
        <w:keepLines w:val="0"/>
        <w:pageBreakBefore w:val="0"/>
        <w:widowControl w:val="0"/>
        <w:numPr>
          <w:ilvl w:val="0"/>
          <w:numId w:val="0"/>
        </w:numPr>
        <w:tabs>
          <w:tab w:val="left" w:pos="2409"/>
          <w:tab w:val="left" w:pos="4439"/>
          <w:tab w:val="left" w:pos="6469"/>
          <w:tab w:val="left" w:pos="7427"/>
        </w:tabs>
        <w:kinsoku/>
        <w:wordWrap/>
        <w:overflowPunct/>
        <w:topLinePunct w:val="0"/>
        <w:autoSpaceDE/>
        <w:autoSpaceDN/>
        <w:bidi w:val="0"/>
        <w:adjustRightInd/>
        <w:snapToGrid/>
        <w:spacing w:line="360" w:lineRule="exact"/>
        <w:ind w:leftChars="-200"/>
        <w:jc w:val="lef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drawing>
          <wp:anchor distT="0" distB="0" distL="114300" distR="114300" simplePos="0" relativeHeight="251666432" behindDoc="1" locked="0" layoutInCell="1" allowOverlap="1">
            <wp:simplePos x="0" y="0"/>
            <wp:positionH relativeFrom="column">
              <wp:posOffset>-376555</wp:posOffset>
            </wp:positionH>
            <wp:positionV relativeFrom="paragraph">
              <wp:posOffset>274955</wp:posOffset>
            </wp:positionV>
            <wp:extent cx="1985645" cy="1489710"/>
            <wp:effectExtent l="0" t="0" r="14605" b="15240"/>
            <wp:wrapTight wrapText="bothSides">
              <wp:wrapPolygon>
                <wp:start x="0" y="0"/>
                <wp:lineTo x="0" y="21269"/>
                <wp:lineTo x="21344" y="21269"/>
                <wp:lineTo x="21344" y="0"/>
                <wp:lineTo x="0" y="0"/>
              </wp:wrapPolygon>
            </wp:wrapTight>
            <wp:docPr id="8" name="图片 8" descr="中共一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中共一大"/>
                    <pic:cNvPicPr>
                      <a:picLocks noChangeAspect="1"/>
                    </pic:cNvPicPr>
                  </pic:nvPicPr>
                  <pic:blipFill>
                    <a:blip r:embed="rId9"/>
                    <a:stretch>
                      <a:fillRect/>
                    </a:stretch>
                  </pic:blipFill>
                  <pic:spPr>
                    <a:xfrm>
                      <a:off x="0" y="0"/>
                      <a:ext cx="1985645" cy="1489710"/>
                    </a:xfrm>
                    <a:prstGeom prst="rect">
                      <a:avLst/>
                    </a:prstGeom>
                  </pic:spPr>
                </pic:pic>
              </a:graphicData>
            </a:graphic>
          </wp:anchor>
        </w:drawing>
      </w:r>
      <w:r>
        <w:rPr>
          <w:rFonts w:hint="eastAsia" w:ascii="宋体" w:hAnsi="宋体" w:eastAsia="宋体" w:cs="宋体"/>
          <w:sz w:val="21"/>
          <w:szCs w:val="21"/>
        </w:rPr>
        <w:drawing>
          <wp:anchor distT="0" distB="0" distL="114300" distR="114300" simplePos="0" relativeHeight="251665408" behindDoc="1" locked="0" layoutInCell="1" allowOverlap="1">
            <wp:simplePos x="0" y="0"/>
            <wp:positionH relativeFrom="column">
              <wp:posOffset>1701800</wp:posOffset>
            </wp:positionH>
            <wp:positionV relativeFrom="paragraph">
              <wp:posOffset>273685</wp:posOffset>
            </wp:positionV>
            <wp:extent cx="2124075" cy="1522730"/>
            <wp:effectExtent l="0" t="0" r="9525" b="1270"/>
            <wp:wrapTight wrapText="bothSides">
              <wp:wrapPolygon>
                <wp:start x="0" y="0"/>
                <wp:lineTo x="0" y="21348"/>
                <wp:lineTo x="21503" y="21348"/>
                <wp:lineTo x="21503" y="0"/>
                <wp:lineTo x="0" y="0"/>
              </wp:wrapPolygon>
            </wp:wrapTight>
            <wp:docPr id="24578" name="Picture 3" descr="长征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3" descr="长征图"/>
                    <pic:cNvPicPr>
                      <a:picLocks noChangeAspect="1"/>
                    </pic:cNvPicPr>
                  </pic:nvPicPr>
                  <pic:blipFill>
                    <a:blip r:embed="rId10"/>
                    <a:srcRect l="633" t="1547" r="3217" b="1547"/>
                    <a:stretch>
                      <a:fillRect/>
                    </a:stretch>
                  </pic:blipFill>
                  <pic:spPr>
                    <a:xfrm>
                      <a:off x="0" y="0"/>
                      <a:ext cx="2124075" cy="1522730"/>
                    </a:xfrm>
                    <a:prstGeom prst="rect">
                      <a:avLst/>
                    </a:prstGeom>
                    <a:noFill/>
                    <a:ln w="63500" cap="flat" cmpd="sng">
                      <a:noFill/>
                      <a:prstDash val="solid"/>
                      <a:miter/>
                      <a:headEnd type="none" w="med" len="med"/>
                      <a:tailEnd type="none" w="med" len="lg"/>
                    </a:ln>
                  </pic:spPr>
                </pic:pic>
              </a:graphicData>
            </a:graphic>
          </wp:anchor>
        </w:drawing>
      </w:r>
      <w:r>
        <w:rPr>
          <w:rFonts w:hint="eastAsia" w:ascii="宋体" w:hAnsi="宋体" w:eastAsia="宋体" w:cs="宋体"/>
          <w:kern w:val="0"/>
          <w:sz w:val="21"/>
          <w:szCs w:val="21"/>
          <w:lang w:val="en-US" w:eastAsia="zh-CN" w:bidi="ar"/>
        </w:rPr>
        <w:drawing>
          <wp:anchor distT="0" distB="0" distL="114300" distR="114300" simplePos="0" relativeHeight="251661312" behindDoc="1" locked="0" layoutInCell="1" allowOverlap="1">
            <wp:simplePos x="0" y="0"/>
            <wp:positionH relativeFrom="column">
              <wp:posOffset>3981450</wp:posOffset>
            </wp:positionH>
            <wp:positionV relativeFrom="paragraph">
              <wp:posOffset>292100</wp:posOffset>
            </wp:positionV>
            <wp:extent cx="2120900" cy="1460500"/>
            <wp:effectExtent l="0" t="0" r="12700" b="6350"/>
            <wp:wrapNone/>
            <wp:docPr id="7" name="图片 7" descr="开国大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开国大典"/>
                    <pic:cNvPicPr>
                      <a:picLocks noChangeAspect="1"/>
                    </pic:cNvPicPr>
                  </pic:nvPicPr>
                  <pic:blipFill>
                    <a:blip r:embed="rId11"/>
                    <a:stretch>
                      <a:fillRect/>
                    </a:stretch>
                  </pic:blipFill>
                  <pic:spPr>
                    <a:xfrm>
                      <a:off x="0" y="0"/>
                      <a:ext cx="2120900" cy="1460500"/>
                    </a:xfrm>
                    <a:prstGeom prst="rect">
                      <a:avLst/>
                    </a:prstGeom>
                  </pic:spPr>
                </pic:pic>
              </a:graphicData>
            </a:graphic>
          </wp:anchor>
        </w:drawing>
      </w:r>
      <w:r>
        <w:rPr>
          <w:rFonts w:hint="eastAsia" w:ascii="宋体" w:hAnsi="宋体" w:eastAsia="宋体" w:cs="宋体"/>
          <w:kern w:val="0"/>
          <w:sz w:val="21"/>
          <w:szCs w:val="21"/>
          <w:lang w:val="en-US" w:eastAsia="zh-CN" w:bidi="ar"/>
        </w:rPr>
        <w:t xml:space="preserve">材料 </w:t>
      </w:r>
    </w:p>
    <w:p>
      <w:pPr>
        <w:keepNext w:val="0"/>
        <w:keepLines w:val="0"/>
        <w:pageBreakBefore w:val="0"/>
        <w:widowControl w:val="0"/>
        <w:numPr>
          <w:ilvl w:val="0"/>
          <w:numId w:val="0"/>
        </w:numPr>
        <w:tabs>
          <w:tab w:val="left" w:pos="2409"/>
          <w:tab w:val="left" w:pos="4439"/>
          <w:tab w:val="left" w:pos="6469"/>
          <w:tab w:val="left" w:pos="7427"/>
        </w:tabs>
        <w:kinsoku/>
        <w:wordWrap/>
        <w:overflowPunct/>
        <w:topLinePunct w:val="0"/>
        <w:autoSpaceDE/>
        <w:autoSpaceDN/>
        <w:bidi w:val="0"/>
        <w:adjustRightInd/>
        <w:snapToGrid/>
        <w:spacing w:line="360" w:lineRule="exact"/>
        <w:ind w:leftChars="-200"/>
        <w:jc w:val="left"/>
        <w:textAlignment w:val="auto"/>
        <w:rPr>
          <w:rFonts w:hint="eastAsia" w:ascii="宋体" w:hAnsi="宋体" w:eastAsia="宋体" w:cs="宋体"/>
          <w:kern w:val="0"/>
          <w:sz w:val="21"/>
          <w:szCs w:val="21"/>
          <w:lang w:val="en-US" w:eastAsia="zh-CN" w:bidi="ar"/>
        </w:rPr>
      </w:pPr>
    </w:p>
    <w:p>
      <w:pPr>
        <w:keepNext w:val="0"/>
        <w:keepLines w:val="0"/>
        <w:pageBreakBefore w:val="0"/>
        <w:widowControl w:val="0"/>
        <w:numPr>
          <w:ilvl w:val="0"/>
          <w:numId w:val="0"/>
        </w:numPr>
        <w:tabs>
          <w:tab w:val="left" w:pos="2409"/>
          <w:tab w:val="left" w:pos="4439"/>
          <w:tab w:val="left" w:pos="6469"/>
          <w:tab w:val="left" w:pos="7427"/>
        </w:tabs>
        <w:kinsoku/>
        <w:wordWrap/>
        <w:overflowPunct/>
        <w:topLinePunct w:val="0"/>
        <w:autoSpaceDE/>
        <w:autoSpaceDN/>
        <w:bidi w:val="0"/>
        <w:adjustRightInd/>
        <w:snapToGrid/>
        <w:spacing w:line="360" w:lineRule="exact"/>
        <w:ind w:leftChars="-200"/>
        <w:jc w:val="lef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br w:type="textWrapping"/>
      </w:r>
    </w:p>
    <w:p>
      <w:pPr>
        <w:keepNext w:val="0"/>
        <w:keepLines w:val="0"/>
        <w:pageBreakBefore w:val="0"/>
        <w:widowControl w:val="0"/>
        <w:numPr>
          <w:ilvl w:val="0"/>
          <w:numId w:val="0"/>
        </w:numPr>
        <w:tabs>
          <w:tab w:val="left" w:pos="2409"/>
          <w:tab w:val="left" w:pos="4439"/>
          <w:tab w:val="left" w:pos="6469"/>
          <w:tab w:val="left" w:pos="7427"/>
        </w:tabs>
        <w:kinsoku/>
        <w:wordWrap/>
        <w:overflowPunct/>
        <w:topLinePunct w:val="0"/>
        <w:autoSpaceDE/>
        <w:autoSpaceDN/>
        <w:bidi w:val="0"/>
        <w:adjustRightInd/>
        <w:snapToGrid/>
        <w:spacing w:line="360" w:lineRule="exact"/>
        <w:ind w:leftChars="-200"/>
        <w:jc w:val="left"/>
        <w:textAlignment w:val="auto"/>
        <w:rPr>
          <w:rFonts w:hint="eastAsia" w:ascii="宋体" w:hAnsi="宋体" w:eastAsia="宋体" w:cs="宋体"/>
          <w:kern w:val="0"/>
          <w:sz w:val="21"/>
          <w:szCs w:val="21"/>
          <w:lang w:val="en-US" w:eastAsia="zh-CN" w:bidi="ar"/>
        </w:rPr>
      </w:pPr>
    </w:p>
    <w:p>
      <w:pPr>
        <w:keepNext w:val="0"/>
        <w:keepLines w:val="0"/>
        <w:pageBreakBefore w:val="0"/>
        <w:widowControl w:val="0"/>
        <w:numPr>
          <w:ilvl w:val="0"/>
          <w:numId w:val="0"/>
        </w:numPr>
        <w:tabs>
          <w:tab w:val="left" w:pos="2409"/>
          <w:tab w:val="left" w:pos="4439"/>
          <w:tab w:val="left" w:pos="6469"/>
          <w:tab w:val="left" w:pos="7427"/>
        </w:tabs>
        <w:kinsoku/>
        <w:wordWrap/>
        <w:overflowPunct/>
        <w:topLinePunct w:val="0"/>
        <w:autoSpaceDE/>
        <w:autoSpaceDN/>
        <w:bidi w:val="0"/>
        <w:adjustRightInd/>
        <w:snapToGrid/>
        <w:spacing w:line="360" w:lineRule="exact"/>
        <w:ind w:leftChars="-200"/>
        <w:jc w:val="left"/>
        <w:textAlignment w:val="auto"/>
        <w:rPr>
          <w:rFonts w:hint="eastAsia" w:ascii="宋体" w:hAnsi="宋体" w:eastAsia="宋体" w:cs="宋体"/>
          <w:kern w:val="0"/>
          <w:sz w:val="21"/>
          <w:szCs w:val="21"/>
          <w:lang w:val="en-US" w:eastAsia="zh-CN" w:bidi="ar"/>
        </w:rPr>
      </w:pPr>
    </w:p>
    <w:p>
      <w:pPr>
        <w:keepNext w:val="0"/>
        <w:keepLines w:val="0"/>
        <w:pageBreakBefore w:val="0"/>
        <w:widowControl w:val="0"/>
        <w:numPr>
          <w:ilvl w:val="0"/>
          <w:numId w:val="0"/>
        </w:numPr>
        <w:tabs>
          <w:tab w:val="left" w:pos="2409"/>
          <w:tab w:val="left" w:pos="4439"/>
          <w:tab w:val="left" w:pos="6469"/>
          <w:tab w:val="left" w:pos="7427"/>
        </w:tabs>
        <w:kinsoku/>
        <w:wordWrap/>
        <w:overflowPunct/>
        <w:topLinePunct w:val="0"/>
        <w:autoSpaceDE/>
        <w:autoSpaceDN/>
        <w:bidi w:val="0"/>
        <w:adjustRightInd/>
        <w:snapToGrid/>
        <w:spacing w:line="360" w:lineRule="exact"/>
        <w:ind w:leftChars="-200"/>
        <w:jc w:val="left"/>
        <w:textAlignment w:val="auto"/>
        <w:rPr>
          <w:rFonts w:hint="eastAsia" w:ascii="宋体" w:hAnsi="宋体" w:eastAsia="宋体" w:cs="宋体"/>
          <w:kern w:val="0"/>
          <w:sz w:val="21"/>
          <w:szCs w:val="21"/>
          <w:lang w:val="en-US" w:eastAsia="zh-CN" w:bidi="ar"/>
        </w:rPr>
      </w:pPr>
    </w:p>
    <w:p>
      <w:pPr>
        <w:keepNext w:val="0"/>
        <w:keepLines w:val="0"/>
        <w:pageBreakBefore w:val="0"/>
        <w:widowControl w:val="0"/>
        <w:numPr>
          <w:ilvl w:val="0"/>
          <w:numId w:val="0"/>
        </w:numPr>
        <w:tabs>
          <w:tab w:val="left" w:pos="2409"/>
          <w:tab w:val="left" w:pos="4439"/>
          <w:tab w:val="left" w:pos="6469"/>
          <w:tab w:val="left" w:pos="7427"/>
        </w:tabs>
        <w:kinsoku/>
        <w:wordWrap/>
        <w:overflowPunct/>
        <w:topLinePunct w:val="0"/>
        <w:autoSpaceDE/>
        <w:autoSpaceDN/>
        <w:bidi w:val="0"/>
        <w:adjustRightInd/>
        <w:snapToGrid/>
        <w:spacing w:line="360" w:lineRule="exact"/>
        <w:ind w:leftChars="-200"/>
        <w:jc w:val="left"/>
        <w:textAlignment w:val="auto"/>
        <w:rPr>
          <w:rFonts w:hint="eastAsia" w:ascii="宋体" w:hAnsi="宋体" w:eastAsia="宋体" w:cs="宋体"/>
          <w:kern w:val="0"/>
          <w:sz w:val="21"/>
          <w:szCs w:val="21"/>
          <w:lang w:val="en-US" w:eastAsia="zh-CN" w:bidi="ar"/>
        </w:rPr>
      </w:pPr>
    </w:p>
    <w:p>
      <w:pPr>
        <w:keepNext w:val="0"/>
        <w:keepLines w:val="0"/>
        <w:pageBreakBefore w:val="0"/>
        <w:tabs>
          <w:tab w:val="left" w:pos="2420"/>
          <w:tab w:val="center" w:pos="4380"/>
        </w:tabs>
        <w:kinsoku/>
        <w:wordWrap/>
        <w:overflowPunct/>
        <w:topLinePunct w:val="0"/>
        <w:bidi w:val="0"/>
        <w:spacing w:line="360" w:lineRule="exact"/>
        <w:jc w:val="left"/>
        <w:rPr>
          <w:rFonts w:hint="eastAsia" w:ascii="宋体" w:hAnsi="宋体" w:eastAsia="宋体" w:cs="宋体"/>
          <w:sz w:val="21"/>
          <w:szCs w:val="21"/>
          <w:lang w:eastAsia="zh-CN"/>
        </w:rPr>
      </w:pPr>
      <w:r>
        <w:rPr>
          <w:rFonts w:hint="eastAsia" w:ascii="宋体" w:hAnsi="宋体" w:eastAsia="宋体" w:cs="宋体"/>
          <w:sz w:val="21"/>
          <w:szCs w:val="21"/>
        </w:rPr>
        <mc:AlternateContent>
          <mc:Choice Requires="wps">
            <w:drawing>
              <wp:anchor distT="0" distB="0" distL="114300" distR="114300" simplePos="0" relativeHeight="251677696" behindDoc="0" locked="0" layoutInCell="1" allowOverlap="1">
                <wp:simplePos x="0" y="0"/>
                <wp:positionH relativeFrom="column">
                  <wp:posOffset>4537075</wp:posOffset>
                </wp:positionH>
                <wp:positionV relativeFrom="paragraph">
                  <wp:posOffset>34290</wp:posOffset>
                </wp:positionV>
                <wp:extent cx="1092200" cy="304800"/>
                <wp:effectExtent l="0" t="0" r="12700" b="0"/>
                <wp:wrapNone/>
                <wp:docPr id="49" name="文本框 49"/>
                <wp:cNvGraphicFramePr/>
                <a:graphic xmlns:a="http://schemas.openxmlformats.org/drawingml/2006/main">
                  <a:graphicData uri="http://schemas.microsoft.com/office/word/2010/wordprocessingShape">
                    <wps:wsp>
                      <wps:cNvSpPr txBox="1"/>
                      <wps:spPr>
                        <a:xfrm>
                          <a:off x="0" y="0"/>
                          <a:ext cx="10922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楷体_GB2312"/>
                                <w:szCs w:val="21"/>
                                <w:lang w:val="en-US" w:eastAsia="zh-CN"/>
                              </w:rPr>
                              <w:t>新中国成立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7.25pt;margin-top:2.7pt;height:24pt;width:86pt;z-index:251677696;mso-width-relative:page;mso-height-relative:page;" fillcolor="#FFFFFF [3201]" filled="t" stroked="f" coordsize="21600,21600" o:gfxdata="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q/deLTAAAACAEAAA8AAAAAAAAA&#10;AQAgAAAAIgAAAGRycy9kb3ducmV2LnhtbFBLAQIUABQAAAAIAIdO4kBY4PfkTwIAAJEEAAAOAAAA&#10;AAAAAAEAIAAAACIBAABkcnMvZTJvRG9jLnhtbFBLBQYAAAAABgAGAFkBAADjBQAAAAA=&#10;">
                <v:fill on="t" focussize="0,0"/>
                <v:stroke on="f" weight="0.5pt"/>
                <v:imagedata o:title=""/>
                <o:lock v:ext="edit" aspectratio="f"/>
                <v:textbox>
                  <w:txbxContent>
                    <w:p>
                      <w:pPr>
                        <w:rPr>
                          <w:rFonts w:hint="default" w:eastAsia="宋体"/>
                          <w:lang w:val="en-US" w:eastAsia="zh-CN"/>
                        </w:rPr>
                      </w:pPr>
                      <w:r>
                        <w:rPr>
                          <w:rFonts w:hint="eastAsia" w:eastAsia="楷体_GB2312"/>
                          <w:szCs w:val="21"/>
                          <w:lang w:val="en-US" w:eastAsia="zh-CN"/>
                        </w:rPr>
                        <w:t>新中国成立</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63360" behindDoc="0" locked="0" layoutInCell="1" allowOverlap="1">
                <wp:simplePos x="0" y="0"/>
                <wp:positionH relativeFrom="column">
                  <wp:posOffset>2336800</wp:posOffset>
                </wp:positionH>
                <wp:positionV relativeFrom="paragraph">
                  <wp:posOffset>34290</wp:posOffset>
                </wp:positionV>
                <wp:extent cx="1092200" cy="304800"/>
                <wp:effectExtent l="0" t="0" r="12700" b="0"/>
                <wp:wrapNone/>
                <wp:docPr id="10" name="文本框 10"/>
                <wp:cNvGraphicFramePr/>
                <a:graphic xmlns:a="http://schemas.openxmlformats.org/drawingml/2006/main">
                  <a:graphicData uri="http://schemas.microsoft.com/office/word/2010/wordprocessingShape">
                    <wps:wsp>
                      <wps:cNvSpPr txBox="1"/>
                      <wps:spPr>
                        <a:xfrm>
                          <a:off x="0" y="0"/>
                          <a:ext cx="10922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楷体_GB2312"/>
                                <w:szCs w:val="21"/>
                                <w:lang w:val="en-US" w:eastAsia="zh-CN"/>
                              </w:rPr>
                              <w:t>红军长征路线图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pt;margin-top:2.7pt;height:24pt;width:86pt;z-index:251663360;mso-width-relative:page;mso-height-relative:page;" fillcolor="#FFFFFF [3201]" filled="t" stroked="f" coordsize="21600,21600" o:gfxdata="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6lyb7UAAAACAEAAA8AAAAAAAAA&#10;AQAgAAAAIgAAAGRycy9kb3ducmV2LnhtbFBLAQIUABQAAAAIAIdO4kA5YMStTgIAAJEEAAAOAAAA&#10;AAAAAAEAIAAAACMBAABkcnMvZTJvRG9jLnhtbFBLBQYAAAAABgAGAFkBAADjBQAAAAA=&#10;">
                <v:fill on="t" focussize="0,0"/>
                <v:stroke on="f" weight="0.5pt"/>
                <v:imagedata o:title=""/>
                <o:lock v:ext="edit" aspectratio="f"/>
                <v:textbox>
                  <w:txbxContent>
                    <w:p>
                      <w:pPr>
                        <w:rPr>
                          <w:rFonts w:hint="default" w:eastAsia="宋体"/>
                          <w:lang w:val="en-US" w:eastAsia="zh-CN"/>
                        </w:rPr>
                      </w:pPr>
                      <w:r>
                        <w:rPr>
                          <w:rFonts w:hint="eastAsia" w:eastAsia="楷体_GB2312"/>
                          <w:szCs w:val="21"/>
                          <w:lang w:val="en-US" w:eastAsia="zh-CN"/>
                        </w:rPr>
                        <w:t>红军长征路线图</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64384" behindDoc="0" locked="0" layoutInCell="1" allowOverlap="1">
                <wp:simplePos x="0" y="0"/>
                <wp:positionH relativeFrom="column">
                  <wp:posOffset>184150</wp:posOffset>
                </wp:positionH>
                <wp:positionV relativeFrom="paragraph">
                  <wp:posOffset>17145</wp:posOffset>
                </wp:positionV>
                <wp:extent cx="1092200" cy="304800"/>
                <wp:effectExtent l="0" t="0" r="12700" b="0"/>
                <wp:wrapNone/>
                <wp:docPr id="11" name="文本框 11"/>
                <wp:cNvGraphicFramePr/>
                <a:graphic xmlns:a="http://schemas.openxmlformats.org/drawingml/2006/main">
                  <a:graphicData uri="http://schemas.microsoft.com/office/word/2010/wordprocessingShape">
                    <wps:wsp>
                      <wps:cNvSpPr txBox="1"/>
                      <wps:spPr>
                        <a:xfrm>
                          <a:off x="0" y="0"/>
                          <a:ext cx="10922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楷体_GB2312"/>
                                <w:szCs w:val="21"/>
                                <w:lang w:val="en-US" w:eastAsia="zh-CN"/>
                              </w:rPr>
                              <w:t>开国大典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1.35pt;height:24pt;width:86pt;z-index:251664384;mso-width-relative:page;mso-height-relative:page;" fillcolor="#FFFFFF [3201]" filled="t" stroked="f" coordsize="21600,21600" o:gfxdata="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eGWEdMAAAAHAQAADwAAAAAAAAAB&#10;ACAAAAAiAAAAZHJzL2Rvd25yZXYueG1sUEsBAhQAFAAAAAgAh07iQGwiD5ZOAgAAkQQAAA4AAAAA&#10;AAAAAQAgAAAAIgEAAGRycy9lMm9Eb2MueG1sUEsFBgAAAAAGAAYAWQEAAOIFAAAAAA==&#10;">
                <v:fill on="t" focussize="0,0"/>
                <v:stroke on="f" weight="0.5pt"/>
                <v:imagedata o:title=""/>
                <o:lock v:ext="edit" aspectratio="f"/>
                <v:textbox>
                  <w:txbxContent>
                    <w:p>
                      <w:pPr>
                        <w:rPr>
                          <w:rFonts w:hint="default" w:eastAsia="宋体"/>
                          <w:lang w:val="en-US" w:eastAsia="zh-CN"/>
                        </w:rPr>
                      </w:pPr>
                      <w:r>
                        <w:rPr>
                          <w:rFonts w:hint="eastAsia" w:eastAsia="楷体_GB2312"/>
                          <w:szCs w:val="21"/>
                          <w:lang w:val="en-US" w:eastAsia="zh-CN"/>
                        </w:rPr>
                        <w:t>开国大典</w:t>
                      </w:r>
                    </w:p>
                  </w:txbxContent>
                </v:textbox>
              </v:shape>
            </w:pict>
          </mc:Fallback>
        </mc:AlternateContent>
      </w:r>
    </w:p>
    <w:p>
      <w:pPr>
        <w:keepNext w:val="0"/>
        <w:keepLines w:val="0"/>
        <w:pageBreakBefore w:val="0"/>
        <w:tabs>
          <w:tab w:val="left" w:pos="2420"/>
          <w:tab w:val="center" w:pos="4380"/>
        </w:tabs>
        <w:kinsoku/>
        <w:wordWrap/>
        <w:overflowPunct/>
        <w:topLinePunct w:val="0"/>
        <w:bidi w:val="0"/>
        <w:spacing w:line="360" w:lineRule="exact"/>
        <w:jc w:val="left"/>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62336" behindDoc="0" locked="0" layoutInCell="1" allowOverlap="1">
                <wp:simplePos x="0" y="0"/>
                <wp:positionH relativeFrom="column">
                  <wp:posOffset>-4070350</wp:posOffset>
                </wp:positionH>
                <wp:positionV relativeFrom="paragraph">
                  <wp:posOffset>274320</wp:posOffset>
                </wp:positionV>
                <wp:extent cx="1409700" cy="349250"/>
                <wp:effectExtent l="0" t="0" r="0" b="12700"/>
                <wp:wrapNone/>
                <wp:docPr id="9" name="文本框 9"/>
                <wp:cNvGraphicFramePr/>
                <a:graphic xmlns:a="http://schemas.openxmlformats.org/drawingml/2006/main">
                  <a:graphicData uri="http://schemas.microsoft.com/office/word/2010/wordprocessingShape">
                    <wps:wsp>
                      <wps:cNvSpPr txBox="1"/>
                      <wps:spPr>
                        <a:xfrm>
                          <a:off x="1405255" y="9509760"/>
                          <a:ext cx="1409700" cy="349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tabs>
                                <w:tab w:val="left" w:pos="2420"/>
                                <w:tab w:val="center" w:pos="4380"/>
                              </w:tabs>
                              <w:spacing w:line="360" w:lineRule="auto"/>
                              <w:jc w:val="left"/>
                              <w:rPr>
                                <w:rFonts w:hint="eastAsia" w:eastAsia="楷体_GB2312"/>
                                <w:szCs w:val="21"/>
                              </w:rPr>
                            </w:pPr>
                            <w:r>
                              <w:rPr>
                                <w:rFonts w:hint="eastAsia" w:eastAsia="楷体_GB2312"/>
                                <w:szCs w:val="21"/>
                              </w:rPr>
                              <w:t>中共</w:t>
                            </w:r>
                            <w:r>
                              <w:rPr>
                                <w:rFonts w:hint="eastAsia" w:eastAsia="楷体_GB2312"/>
                                <w:szCs w:val="21"/>
                                <w:lang w:val="en-US" w:eastAsia="zh-CN"/>
                              </w:rPr>
                              <w:t>一大</w:t>
                            </w:r>
                            <w:r>
                              <w:rPr>
                                <w:rFonts w:hint="eastAsia" w:eastAsia="楷体_GB2312"/>
                                <w:szCs w:val="21"/>
                              </w:rPr>
                              <w:t>上海会址</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0.5pt;margin-top:21.6pt;height:27.5pt;width:111pt;z-index:251662336;mso-width-relative:page;mso-height-relative:page;" fillcolor="#FFFFFF [3201]" filled="t" stroked="f" coordsize="21600,21600" o:gfxdata="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GsDutcA&#10;AAALAQAADwAAAAAAAAABACAAAAAiAAAAZHJzL2Rvd25yZXYueG1sUEsBAhQAFAAAAAgAh07iQDpM&#10;vjZZAgAAmwQAAA4AAAAAAAAAAQAgAAAAJgEAAGRycy9lMm9Eb2MueG1sUEsFBgAAAAAGAAYAWQEA&#10;APEFAAAAAA==&#10;">
                <v:fill on="t" focussize="0,0"/>
                <v:stroke on="f" weight="0.5pt"/>
                <v:imagedata o:title=""/>
                <o:lock v:ext="edit" aspectratio="f"/>
                <v:textbox>
                  <w:txbxContent>
                    <w:p>
                      <w:pPr>
                        <w:tabs>
                          <w:tab w:val="left" w:pos="2420"/>
                          <w:tab w:val="center" w:pos="4380"/>
                        </w:tabs>
                        <w:spacing w:line="360" w:lineRule="auto"/>
                        <w:jc w:val="left"/>
                        <w:rPr>
                          <w:rFonts w:hint="eastAsia" w:eastAsia="楷体_GB2312"/>
                          <w:szCs w:val="21"/>
                        </w:rPr>
                      </w:pPr>
                      <w:r>
                        <w:rPr>
                          <w:rFonts w:hint="eastAsia" w:eastAsia="楷体_GB2312"/>
                          <w:szCs w:val="21"/>
                        </w:rPr>
                        <w:t>中共</w:t>
                      </w:r>
                      <w:r>
                        <w:rPr>
                          <w:rFonts w:hint="eastAsia" w:eastAsia="楷体_GB2312"/>
                          <w:szCs w:val="21"/>
                          <w:lang w:val="en-US" w:eastAsia="zh-CN"/>
                        </w:rPr>
                        <w:t>一大</w:t>
                      </w:r>
                      <w:r>
                        <w:rPr>
                          <w:rFonts w:hint="eastAsia" w:eastAsia="楷体_GB2312"/>
                          <w:szCs w:val="21"/>
                        </w:rPr>
                        <w:t>上海会址</w:t>
                      </w:r>
                    </w:p>
                    <w:p/>
                  </w:txbxContent>
                </v:textbox>
              </v:shape>
            </w:pict>
          </mc:Fallback>
        </mc:AlternateContent>
      </w:r>
    </w:p>
    <w:p>
      <w:pPr>
        <w:keepNext w:val="0"/>
        <w:keepLines w:val="0"/>
        <w:pageBreakBefore w:val="0"/>
        <w:numPr>
          <w:ilvl w:val="0"/>
          <w:numId w:val="2"/>
        </w:numPr>
        <w:tabs>
          <w:tab w:val="left" w:pos="2420"/>
          <w:tab w:val="center" w:pos="4380"/>
        </w:tabs>
        <w:kinsoku/>
        <w:wordWrap/>
        <w:overflowPunct/>
        <w:topLinePunct w:val="0"/>
        <w:bidi w:val="0"/>
        <w:spacing w:line="360" w:lineRule="exact"/>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指出新中国成立的时间。（2分）</w:t>
      </w:r>
    </w:p>
    <w:p>
      <w:pPr>
        <w:pStyle w:val="4"/>
        <w:widowControl w:val="0"/>
        <w:numPr>
          <w:ilvl w:val="0"/>
          <w:numId w:val="0"/>
        </w:numPr>
        <w:spacing w:after="120"/>
        <w:ind w:right="1470" w:rightChars="700"/>
        <w:jc w:val="both"/>
        <w:rPr>
          <w:rFonts w:hint="eastAsia"/>
        </w:rPr>
      </w:pPr>
    </w:p>
    <w:p>
      <w:pPr>
        <w:pStyle w:val="4"/>
        <w:widowControl w:val="0"/>
        <w:numPr>
          <w:ilvl w:val="0"/>
          <w:numId w:val="0"/>
        </w:numPr>
        <w:spacing w:after="120"/>
        <w:ind w:right="1470" w:rightChars="700"/>
        <w:jc w:val="both"/>
        <w:rPr>
          <w:rFonts w:hint="eastAsia"/>
        </w:rPr>
      </w:pPr>
    </w:p>
    <w:p>
      <w:pPr>
        <w:keepNext w:val="0"/>
        <w:keepLines w:val="0"/>
        <w:pageBreakBefore w:val="0"/>
        <w:numPr>
          <w:ilvl w:val="0"/>
          <w:numId w:val="0"/>
        </w:numPr>
        <w:tabs>
          <w:tab w:val="left" w:pos="2420"/>
          <w:tab w:val="center" w:pos="4380"/>
        </w:tabs>
        <w:kinsoku/>
        <w:wordWrap/>
        <w:overflowPunct/>
        <w:topLinePunct w:val="0"/>
        <w:bidi w:val="0"/>
        <w:spacing w:line="360" w:lineRule="exact"/>
        <w:jc w:val="left"/>
        <w:rPr>
          <w:rFonts w:hint="eastAsia" w:ascii="宋体" w:hAnsi="宋体" w:eastAsia="宋体" w:cs="宋体"/>
          <w:sz w:val="21"/>
          <w:szCs w:val="21"/>
        </w:rPr>
      </w:pPr>
      <w:r>
        <w:rPr>
          <w:rFonts w:hint="eastAsia" w:ascii="宋体" w:hAnsi="宋体" w:cs="宋体"/>
          <w:kern w:val="0"/>
          <w:sz w:val="21"/>
          <w:szCs w:val="21"/>
          <w:lang w:val="en-US" w:eastAsia="zh-CN" w:bidi="ar"/>
        </w:rPr>
        <w:t>（2）</w:t>
      </w:r>
      <w:r>
        <w:rPr>
          <w:rFonts w:hint="eastAsia" w:ascii="宋体" w:hAnsi="宋体" w:eastAsia="宋体" w:cs="宋体"/>
          <w:kern w:val="0"/>
          <w:sz w:val="21"/>
          <w:szCs w:val="21"/>
          <w:lang w:val="en-US" w:eastAsia="zh-CN" w:bidi="ar"/>
        </w:rPr>
        <w:t>阅读以上材料提炼一个观点，并结合材料和所学知识加以论述。（要求：观点明确，史论结合，逻辑清晰）（10分）</w:t>
      </w:r>
      <w:r>
        <w:rPr>
          <w:rFonts w:hint="eastAsia" w:ascii="宋体" w:hAnsi="宋体" w:eastAsia="宋体" w:cs="宋体"/>
          <w:kern w:val="0"/>
          <w:sz w:val="21"/>
          <w:szCs w:val="21"/>
          <w:lang w:val="en-US" w:eastAsia="zh-CN" w:bidi="ar"/>
        </w:rPr>
        <w:br w:type="textWrapping"/>
      </w:r>
    </w:p>
    <w:p>
      <w:pPr>
        <w:keepNext w:val="0"/>
        <w:keepLines w:val="0"/>
        <w:pageBreakBefore w:val="0"/>
        <w:kinsoku/>
        <w:wordWrap/>
        <w:overflowPunct/>
        <w:topLinePunct w:val="0"/>
        <w:bidi w:val="0"/>
        <w:spacing w:line="360" w:lineRule="exact"/>
        <w:rPr>
          <w:rFonts w:hint="eastAsia" w:ascii="宋体" w:hAnsi="宋体" w:eastAsia="宋体" w:cs="宋体"/>
          <w:sz w:val="21"/>
          <w:szCs w:val="21"/>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4"/>
        <w:keepNext w:val="0"/>
        <w:keepLines w:val="0"/>
        <w:pageBreakBefore w:val="0"/>
        <w:kinsoku/>
        <w:wordWrap/>
        <w:overflowPunct/>
        <w:topLinePunct w:val="0"/>
        <w:bidi w:val="0"/>
        <w:spacing w:line="360" w:lineRule="exact"/>
        <w:rPr>
          <w:rFonts w:hint="eastAsia" w:ascii="宋体" w:hAnsi="宋体" w:eastAsia="宋体" w:cs="宋体"/>
          <w:sz w:val="21"/>
          <w:szCs w:val="21"/>
        </w:rPr>
      </w:pPr>
    </w:p>
    <w:p>
      <w:pPr>
        <w:pStyle w:val="4"/>
        <w:keepNext w:val="0"/>
        <w:keepLines w:val="0"/>
        <w:pageBreakBefore w:val="0"/>
        <w:kinsoku/>
        <w:wordWrap/>
        <w:overflowPunct/>
        <w:topLinePunct w:val="0"/>
        <w:bidi w:val="0"/>
        <w:spacing w:line="360" w:lineRule="exact"/>
        <w:rPr>
          <w:rFonts w:hint="eastAsia" w:ascii="宋体" w:hAnsi="宋体" w:eastAsia="宋体" w:cs="宋体"/>
          <w:sz w:val="21"/>
          <w:szCs w:val="21"/>
        </w:rPr>
      </w:pPr>
    </w:p>
    <w:p>
      <w:pPr>
        <w:keepNext w:val="0"/>
        <w:keepLines w:val="0"/>
        <w:pageBreakBefore w:val="0"/>
        <w:kinsoku/>
        <w:wordWrap/>
        <w:overflowPunct/>
        <w:topLinePunct w:val="0"/>
        <w:bidi w:val="0"/>
        <w:spacing w:line="360" w:lineRule="exact"/>
        <w:jc w:val="both"/>
        <w:rPr>
          <w:rFonts w:hint="eastAsia" w:ascii="宋体" w:hAnsi="宋体" w:eastAsia="宋体" w:cs="宋体"/>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3000" w:leftChars="568" w:hanging="1807" w:hangingChars="600"/>
        <w:jc w:val="both"/>
        <w:textAlignment w:val="auto"/>
        <w:rPr>
          <w:rFonts w:hint="default" w:ascii="楷体" w:hAnsi="楷体" w:eastAsia="楷体" w:cs="楷体"/>
          <w:b/>
          <w:bCs/>
          <w:sz w:val="30"/>
          <w:szCs w:val="30"/>
          <w:lang w:val="en-US" w:eastAsia="zh-CN"/>
        </w:rPr>
      </w:pPr>
      <w:r>
        <w:rPr>
          <w:rFonts w:hint="eastAsia" w:ascii="楷体" w:hAnsi="楷体" w:eastAsia="楷体" w:cs="楷体"/>
          <w:b/>
          <w:bCs/>
          <w:sz w:val="30"/>
          <w:szCs w:val="30"/>
          <w:lang w:val="en-US" w:eastAsia="zh-CN"/>
        </w:rPr>
        <w:t>莆田中山中学2021-2022学年八（下）历史校本作业2</w:t>
      </w:r>
    </w:p>
    <w:p>
      <w:pPr>
        <w:keepNext w:val="0"/>
        <w:keepLines w:val="0"/>
        <w:pageBreakBefore w:val="0"/>
        <w:widowControl w:val="0"/>
        <w:kinsoku/>
        <w:wordWrap/>
        <w:overflowPunct/>
        <w:topLinePunct w:val="0"/>
        <w:autoSpaceDE/>
        <w:autoSpaceDN/>
        <w:bidi w:val="0"/>
        <w:adjustRightInd/>
        <w:snapToGrid/>
        <w:spacing w:line="240" w:lineRule="auto"/>
        <w:ind w:left="2991" w:leftChars="994" w:hanging="904" w:hangingChars="300"/>
        <w:jc w:val="both"/>
        <w:textAlignment w:val="auto"/>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（内容：4-6课      限时训练：15分钟）</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一</w:t>
      </w:r>
      <w:r>
        <w:rPr>
          <w:rFonts w:hint="eastAsia" w:ascii="宋体" w:hAnsi="宋体" w:cs="宋体"/>
          <w:b/>
          <w:bCs/>
          <w:sz w:val="21"/>
          <w:szCs w:val="21"/>
          <w:lang w:val="en-US" w:eastAsia="zh-CN"/>
        </w:rPr>
        <w:t>、</w:t>
      </w:r>
      <w:r>
        <w:rPr>
          <w:rFonts w:hint="eastAsia" w:ascii="宋体" w:hAnsi="宋体" w:eastAsia="宋体" w:cs="宋体"/>
          <w:b/>
          <w:bCs/>
          <w:sz w:val="21"/>
          <w:szCs w:val="21"/>
        </w:rPr>
        <w:t>填空题</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每题5</w:t>
      </w:r>
      <w:r>
        <w:rPr>
          <w:rFonts w:hint="eastAsia" w:ascii="宋体" w:hAnsi="宋体" w:eastAsia="宋体" w:cs="宋体"/>
          <w:b w:val="0"/>
          <w:bCs w:val="0"/>
          <w:sz w:val="21"/>
          <w:szCs w:val="21"/>
        </w:rPr>
        <w:t>分，共</w:t>
      </w:r>
      <w:r>
        <w:rPr>
          <w:rFonts w:hint="eastAsia" w:ascii="宋体" w:hAnsi="宋体" w:eastAsia="宋体" w:cs="宋体"/>
          <w:b w:val="0"/>
          <w:bCs w:val="0"/>
          <w:sz w:val="21"/>
          <w:szCs w:val="21"/>
          <w:lang w:val="en-US" w:eastAsia="zh-CN"/>
        </w:rPr>
        <w:t>55</w:t>
      </w:r>
      <w:r>
        <w:rPr>
          <w:rFonts w:hint="eastAsia" w:ascii="宋体" w:hAnsi="宋体" w:eastAsia="宋体" w:cs="宋体"/>
          <w:b w:val="0"/>
          <w:bCs w:val="0"/>
          <w:sz w:val="21"/>
          <w:szCs w:val="21"/>
        </w:rPr>
        <w:t>分）</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rPr>
        <w:t>新中国成立时，京汉铁路与粤汉铁路间运输依旧需往返于武昌和汉口的驳船和轮渡来转接。为改变这一现状，我国在“一五”计划期间建成</w:t>
      </w:r>
      <w:r>
        <w:rPr>
          <w:rFonts w:hint="eastAsia" w:ascii="宋体" w:hAnsi="宋体" w:eastAsia="宋体" w:cs="宋体"/>
          <w:bCs/>
          <w:sz w:val="21"/>
          <w:szCs w:val="21"/>
        </w:rPr>
        <w:t>____________________</w:t>
      </w:r>
      <w:r>
        <w:rPr>
          <w:rFonts w:hint="eastAsia" w:ascii="宋体" w:hAnsi="宋体" w:eastAsia="宋体" w:cs="宋体"/>
          <w:bCs/>
          <w:sz w:val="21"/>
          <w:szCs w:val="21"/>
          <w:lang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rPr>
        <w:t>中华人民共和国的一切权利属于人民，在中国实行这项制度，是中国人民在人类政治制度史上的伟大创造。“这项制度”指</w:t>
      </w:r>
      <w:r>
        <w:rPr>
          <w:rFonts w:hint="eastAsia" w:ascii="宋体" w:hAnsi="宋体" w:eastAsia="宋体" w:cs="宋体"/>
          <w:bCs/>
          <w:sz w:val="21"/>
          <w:szCs w:val="21"/>
        </w:rPr>
        <w:t>____________________</w:t>
      </w:r>
      <w:r>
        <w:rPr>
          <w:rFonts w:hint="eastAsia" w:ascii="宋体" w:hAnsi="宋体" w:eastAsia="宋体" w:cs="宋体"/>
          <w:bCs/>
          <w:sz w:val="21"/>
          <w:szCs w:val="21"/>
          <w:lang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Cs/>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)3.</w:t>
      </w:r>
      <w:r>
        <w:rPr>
          <w:rFonts w:hint="eastAsia" w:ascii="宋体" w:hAnsi="宋体" w:eastAsia="宋体" w:cs="宋体"/>
          <w:sz w:val="21"/>
          <w:szCs w:val="21"/>
          <w:lang w:val="en-US" w:eastAsia="zh-CN"/>
        </w:rPr>
        <w:t>国家对农业社会主义改造的方式是引导农民参加</w:t>
      </w:r>
      <w:r>
        <w:rPr>
          <w:rFonts w:hint="eastAsia" w:ascii="宋体" w:hAnsi="宋体" w:eastAsia="宋体" w:cs="宋体"/>
          <w:bCs/>
          <w:sz w:val="21"/>
          <w:szCs w:val="21"/>
        </w:rPr>
        <w:t>____________________</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三大改造的实质是</w:t>
      </w:r>
      <w:r>
        <w:rPr>
          <w:rFonts w:hint="eastAsia" w:ascii="宋体" w:hAnsi="宋体" w:eastAsia="宋体" w:cs="宋体"/>
          <w:bCs/>
          <w:sz w:val="21"/>
          <w:szCs w:val="21"/>
        </w:rPr>
        <w:t>_________________________________</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国家基本完成三大改造的时间是</w:t>
      </w:r>
      <w:r>
        <w:rPr>
          <w:rFonts w:hint="eastAsia" w:ascii="宋体" w:hAnsi="宋体" w:eastAsia="宋体" w:cs="宋体"/>
          <w:bCs/>
          <w:sz w:val="21"/>
          <w:szCs w:val="21"/>
        </w:rPr>
        <w:t>_________________</w:t>
      </w:r>
      <w:r>
        <w:rPr>
          <w:rFonts w:hint="eastAsia" w:ascii="宋体" w:hAnsi="宋体" w:eastAsia="宋体" w:cs="宋体"/>
          <w:sz w:val="21"/>
          <w:szCs w:val="21"/>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Cs/>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 w:val="21"/>
          <w:szCs w:val="21"/>
          <w:lang w:val="en-US" w:eastAsia="zh-CN"/>
        </w:rPr>
        <w:t>正确分析了国内的主要矛盾，是探索建设社会主义的良好开端的会议是</w:t>
      </w:r>
      <w:r>
        <w:rPr>
          <w:rFonts w:hint="eastAsia" w:ascii="宋体" w:hAnsi="宋体" w:eastAsia="宋体" w:cs="宋体"/>
          <w:bCs/>
          <w:sz w:val="21"/>
          <w:szCs w:val="21"/>
        </w:rPr>
        <w:t>_________________</w:t>
      </w:r>
      <w:r>
        <w:rPr>
          <w:rFonts w:hint="eastAsia" w:ascii="宋体" w:hAnsi="宋体" w:eastAsia="宋体" w:cs="宋体"/>
          <w:sz w:val="21"/>
          <w:szCs w:val="21"/>
        </w:rPr>
        <w:t>。</w:t>
      </w:r>
      <w:r>
        <w:rPr>
          <w:rFonts w:hint="eastAsia" w:ascii="宋体" w:hAnsi="宋体" w:eastAsia="宋体" w:cs="宋体"/>
          <w:bCs/>
          <w:sz w:val="21"/>
          <w:szCs w:val="21"/>
          <w:lang w:val="en-US" w:eastAsia="zh-CN"/>
        </w:rPr>
        <w:t>中共八大二次会议提出“鼓足干劲，力争上游，多快好省地建设社会主义”的总路线</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总路线的提出反映出当时的人们急于求成，忽视</w:t>
      </w:r>
      <w:r>
        <w:rPr>
          <w:rFonts w:hint="eastAsia" w:ascii="宋体" w:hAnsi="宋体" w:eastAsia="宋体" w:cs="宋体"/>
          <w:bCs/>
          <w:sz w:val="21"/>
          <w:szCs w:val="21"/>
        </w:rPr>
        <w:t>____________________</w:t>
      </w:r>
      <w:r>
        <w:rPr>
          <w:rFonts w:hint="eastAsia" w:ascii="宋体" w:hAnsi="宋体" w:eastAsia="宋体" w:cs="宋体"/>
          <w:bCs/>
          <w:sz w:val="21"/>
          <w:szCs w:val="21"/>
          <w:lang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eastAsia" w:ascii="宋体" w:hAnsi="宋体" w:eastAsia="宋体" w:cs="宋体"/>
          <w:bCs/>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5.</w:t>
      </w:r>
      <w:r>
        <w:rPr>
          <w:rFonts w:hint="eastAsia" w:ascii="宋体" w:hAnsi="宋体" w:eastAsia="宋体" w:cs="宋体"/>
          <w:bCs/>
          <w:sz w:val="21"/>
          <w:szCs w:val="21"/>
          <w:lang w:val="en-US" w:eastAsia="zh-CN"/>
        </w:rPr>
        <w:t>“早稻亩产三万六千九百多斤”、“花生亩产一万零五百多斤”这些新闻标题与</w:t>
      </w:r>
      <w:r>
        <w:rPr>
          <w:rFonts w:hint="eastAsia" w:ascii="宋体" w:hAnsi="宋体" w:eastAsia="宋体" w:cs="宋体"/>
          <w:bCs/>
          <w:sz w:val="21"/>
          <w:szCs w:val="21"/>
        </w:rPr>
        <w:t>______________</w:t>
      </w:r>
      <w:r>
        <w:rPr>
          <w:rFonts w:hint="eastAsia" w:ascii="宋体" w:hAnsi="宋体" w:eastAsia="宋体" w:cs="宋体"/>
          <w:bCs/>
          <w:sz w:val="21"/>
          <w:szCs w:val="21"/>
          <w:lang w:val="en-US" w:eastAsia="zh-CN"/>
        </w:rPr>
        <w:t>有关。为克服困难，调整国民经济，中共中央提出了</w:t>
      </w:r>
      <w:r>
        <w:rPr>
          <w:rFonts w:hint="eastAsia" w:ascii="宋体" w:hAnsi="宋体" w:eastAsia="宋体" w:cs="宋体"/>
          <w:bCs/>
          <w:sz w:val="21"/>
          <w:szCs w:val="21"/>
        </w:rPr>
        <w:t>_________________________</w:t>
      </w:r>
      <w:r>
        <w:rPr>
          <w:rFonts w:hint="eastAsia" w:ascii="宋体" w:hAnsi="宋体" w:eastAsia="宋体" w:cs="宋体"/>
          <w:bCs/>
          <w:sz w:val="21"/>
          <w:szCs w:val="21"/>
          <w:lang w:val="en-US" w:eastAsia="zh-CN"/>
        </w:rPr>
        <w:t>的八字方针</w:t>
      </w:r>
      <w:r>
        <w:rPr>
          <w:rFonts w:hint="eastAsia" w:ascii="宋体" w:hAnsi="宋体" w:eastAsia="宋体" w:cs="宋体"/>
          <w:bCs/>
          <w:sz w:val="21"/>
          <w:szCs w:val="21"/>
          <w:lang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eastAsia" w:ascii="宋体" w:hAnsi="宋体" w:eastAsia="宋体" w:cs="宋体"/>
          <w:bCs/>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bCs/>
          <w:sz w:val="21"/>
          <w:szCs w:val="21"/>
          <w:lang w:val="en-US" w:eastAsia="zh-CN"/>
        </w:rPr>
        <w:t>6.</w:t>
      </w:r>
      <w:r>
        <w:rPr>
          <w:rFonts w:hint="eastAsia" w:ascii="宋体" w:hAnsi="宋体" w:eastAsia="宋体" w:cs="宋体"/>
          <w:bCs/>
          <w:sz w:val="21"/>
          <w:szCs w:val="21"/>
        </w:rPr>
        <w:t>______________</w:t>
      </w:r>
      <w:r>
        <w:rPr>
          <w:rFonts w:hint="eastAsia" w:ascii="宋体" w:hAnsi="宋体" w:eastAsia="宋体" w:cs="宋体"/>
          <w:bCs/>
          <w:sz w:val="21"/>
          <w:szCs w:val="21"/>
          <w:lang w:val="en-US" w:eastAsia="zh-CN"/>
        </w:rPr>
        <w:t>年，四人帮被粉碎,全国各地都有人民群众载歌载舞欢庆这一胜利。四人帮被粉碎标志着</w:t>
      </w:r>
      <w:r>
        <w:rPr>
          <w:rFonts w:hint="eastAsia" w:ascii="宋体" w:hAnsi="宋体" w:eastAsia="宋体" w:cs="宋体"/>
          <w:bCs/>
          <w:sz w:val="21"/>
          <w:szCs w:val="21"/>
        </w:rPr>
        <w:t>____________________________</w:t>
      </w:r>
      <w:r>
        <w:rPr>
          <w:rFonts w:hint="eastAsia" w:ascii="宋体" w:hAnsi="宋体" w:eastAsia="宋体" w:cs="宋体"/>
          <w:bCs/>
          <w:sz w:val="21"/>
          <w:szCs w:val="21"/>
          <w:lang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Cs/>
          <w:sz w:val="21"/>
          <w:szCs w:val="21"/>
          <w:lang w:eastAsia="zh-CN"/>
        </w:rPr>
      </w:pPr>
      <w:r>
        <w:rPr>
          <w:rFonts w:hint="eastAsia" w:ascii="宋体" w:hAnsi="宋体" w:eastAsia="宋体" w:cs="宋体"/>
          <w:b/>
          <w:bCs/>
          <w:sz w:val="21"/>
          <w:szCs w:val="21"/>
          <w:lang w:val="en-US" w:eastAsia="zh-CN"/>
        </w:rPr>
        <w:t>二．</w:t>
      </w:r>
      <w:r>
        <w:rPr>
          <w:rFonts w:hint="eastAsia" w:ascii="宋体" w:hAnsi="宋体" w:eastAsia="宋体" w:cs="宋体"/>
          <w:b/>
          <w:bCs/>
          <w:sz w:val="21"/>
          <w:szCs w:val="21"/>
        </w:rPr>
        <w:t>选择题</w:t>
      </w:r>
      <w:r>
        <w:rPr>
          <w:rFonts w:hint="eastAsia" w:ascii="宋体" w:hAnsi="宋体" w:eastAsia="宋体" w:cs="宋体"/>
          <w:b w:val="0"/>
          <w:bCs w:val="0"/>
          <w:sz w:val="21"/>
          <w:szCs w:val="21"/>
        </w:rPr>
        <w:t>（每题</w:t>
      </w:r>
      <w:r>
        <w:rPr>
          <w:rFonts w:hint="eastAsia" w:ascii="宋体" w:hAnsi="宋体" w:eastAsia="宋体" w:cs="宋体"/>
          <w:b w:val="0"/>
          <w:bCs w:val="0"/>
          <w:sz w:val="21"/>
          <w:szCs w:val="21"/>
          <w:lang w:val="en-US" w:eastAsia="zh-CN"/>
        </w:rPr>
        <w:t>5</w:t>
      </w:r>
      <w:r>
        <w:rPr>
          <w:rFonts w:hint="eastAsia" w:ascii="宋体" w:hAnsi="宋体" w:eastAsia="宋体" w:cs="宋体"/>
          <w:b w:val="0"/>
          <w:bCs w:val="0"/>
          <w:sz w:val="21"/>
          <w:szCs w:val="21"/>
        </w:rPr>
        <w:t>分，共</w:t>
      </w:r>
      <w:r>
        <w:rPr>
          <w:rFonts w:hint="eastAsia" w:ascii="宋体" w:hAnsi="宋体" w:eastAsia="宋体" w:cs="宋体"/>
          <w:b w:val="0"/>
          <w:bCs w:val="0"/>
          <w:sz w:val="21"/>
          <w:szCs w:val="21"/>
          <w:lang w:val="en-US" w:eastAsia="zh-CN"/>
        </w:rPr>
        <w:t>15</w:t>
      </w:r>
      <w:r>
        <w:rPr>
          <w:rFonts w:hint="eastAsia" w:ascii="宋体" w:hAnsi="宋体" w:eastAsia="宋体" w:cs="宋体"/>
          <w:b w:val="0"/>
          <w:bCs w:val="0"/>
          <w:sz w:val="21"/>
          <w:szCs w:val="21"/>
        </w:rPr>
        <w:t>分）</w:t>
      </w:r>
      <w:r>
        <w:rPr>
          <w:rFonts w:hint="eastAsia" w:ascii="宋体" w:hAnsi="宋体" w:eastAsia="宋体" w:cs="宋体"/>
          <w:b w:val="0"/>
          <w:bCs w:val="0"/>
          <w:sz w:val="21"/>
          <w:szCs w:val="21"/>
          <w:lang w:eastAsia="zh-CN"/>
        </w:rPr>
        <w:t>：</w:t>
      </w:r>
      <w:r>
        <w:rPr>
          <w:rFonts w:hint="eastAsia" w:ascii="宋体" w:hAnsi="宋体" w:eastAsia="宋体" w:cs="宋体"/>
          <w:bCs/>
          <w:sz w:val="21"/>
          <w:szCs w:val="21"/>
        </w:rPr>
        <w:t>____________________</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sz w:val="21"/>
          <w:szCs w:val="21"/>
        </w:rPr>
        <w:t>下列历史年代尺中的史实说明当时的中国重视发展</w:t>
      </w:r>
    </w:p>
    <w:p>
      <w:pPr>
        <w:pStyle w:val="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color w:val="000000"/>
          <w:sz w:val="21"/>
          <w:szCs w:val="21"/>
        </w:rPr>
        <w:drawing>
          <wp:inline distT="0" distB="0" distL="114300" distR="114300">
            <wp:extent cx="4991100" cy="752475"/>
            <wp:effectExtent l="0" t="0" r="0" b="9525"/>
            <wp:docPr id="4"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4991100" cy="75247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283" w:firstLineChars="135"/>
        <w:textAlignment w:val="auto"/>
        <w:rPr>
          <w:rFonts w:hint="eastAsia" w:ascii="宋体" w:hAnsi="宋体" w:eastAsia="宋体" w:cs="宋体"/>
          <w:sz w:val="21"/>
          <w:szCs w:val="21"/>
        </w:rPr>
      </w:pPr>
      <w:r>
        <w:rPr>
          <w:rFonts w:hint="eastAsia" w:ascii="宋体" w:hAnsi="宋体" w:eastAsia="宋体" w:cs="宋体"/>
          <w:sz w:val="21"/>
          <w:szCs w:val="21"/>
        </w:rPr>
        <w:t>手工业</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 工商业</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 重工业</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 轻工业</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8.</w:t>
      </w:r>
      <w:r>
        <w:rPr>
          <w:rFonts w:hint="eastAsia" w:ascii="宋体" w:hAnsi="宋体" w:eastAsia="宋体" w:cs="宋体"/>
          <w:sz w:val="21"/>
          <w:szCs w:val="21"/>
        </w:rPr>
        <w:t>这一独创性经验，不仅争取到了大多数民族资本家的配合，有利于接受改造，而且能继续发挥私营工商业的积极作用。其“独创性经验”指</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中立富农</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 和平赎买</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 互助合作</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 包产到户</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9.文化大革命期间，我国社会总产值年增长率由之前的8.2%下降为6.8%；国民收入年均增长率也由之前的6.2%下降为4.9%；1976年人均年消费粮食只有381斤。这表明文化大革命时期</w:t>
      </w:r>
    </w:p>
    <w:p>
      <w:pPr>
        <w:keepNext w:val="0"/>
        <w:keepLines w:val="0"/>
        <w:pageBreakBefore w:val="0"/>
        <w:kinsoku/>
        <w:wordWrap/>
        <w:overflowPunct/>
        <w:topLinePunct w:val="0"/>
        <w:autoSpaceDE/>
        <w:autoSpaceDN/>
        <w:bidi w:val="0"/>
        <w:adjustRightInd/>
        <w:snapToGrid/>
        <w:spacing w:line="360" w:lineRule="exact"/>
        <w:ind w:firstLine="283" w:firstLineChars="135"/>
        <w:textAlignment w:val="auto"/>
        <w:rPr>
          <w:rFonts w:hint="eastAsia" w:ascii="宋体" w:hAnsi="宋体" w:eastAsia="宋体" w:cs="宋体"/>
          <w:sz w:val="21"/>
          <w:szCs w:val="21"/>
          <w:lang w:val="en-US" w:eastAsia="zh-CN"/>
        </w:rPr>
      </w:pPr>
      <w:r>
        <w:rPr>
          <w:rFonts w:hint="eastAsia" w:ascii="宋体" w:hAnsi="宋体" w:eastAsia="宋体" w:cs="宋体"/>
          <w:color w:val="000000"/>
          <w:sz w:val="21"/>
          <w:szCs w:val="21"/>
        </w:rPr>
        <w:drawing>
          <wp:anchor distT="0" distB="0" distL="114300" distR="114300" simplePos="0" relativeHeight="251668480" behindDoc="1" locked="0" layoutInCell="1" allowOverlap="1">
            <wp:simplePos x="0" y="0"/>
            <wp:positionH relativeFrom="column">
              <wp:posOffset>4798695</wp:posOffset>
            </wp:positionH>
            <wp:positionV relativeFrom="paragraph">
              <wp:posOffset>225425</wp:posOffset>
            </wp:positionV>
            <wp:extent cx="1769110" cy="1726565"/>
            <wp:effectExtent l="0" t="0" r="2540" b="64135"/>
            <wp:wrapTight wrapText="bothSides">
              <wp:wrapPolygon>
                <wp:start x="0" y="0"/>
                <wp:lineTo x="0" y="21449"/>
                <wp:lineTo x="21398" y="21449"/>
                <wp:lineTo x="21398" y="0"/>
                <wp:lineTo x="0" y="0"/>
              </wp:wrapPolygon>
            </wp:wrapTight>
            <wp:docPr id="1"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1769110" cy="1726565"/>
                    </a:xfrm>
                    <a:prstGeom prst="rect">
                      <a:avLst/>
                    </a:prstGeom>
                    <a:noFill/>
                    <a:ln>
                      <a:noFill/>
                    </a:ln>
                  </pic:spPr>
                </pic:pic>
              </a:graphicData>
            </a:graphic>
          </wp:anchor>
        </w:drawing>
      </w:r>
      <w:r>
        <w:rPr>
          <w:rFonts w:hint="eastAsia" w:ascii="宋体" w:hAnsi="宋体" w:eastAsia="宋体" w:cs="宋体"/>
          <w:sz w:val="21"/>
          <w:szCs w:val="21"/>
          <w:lang w:val="en-US" w:eastAsia="zh-CN"/>
        </w:rPr>
        <w:t>A. 党和国家受左倾错误影响</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 xml:space="preserve">        B. 科技和文教事业发展停滞</w:t>
      </w:r>
    </w:p>
    <w:p>
      <w:pPr>
        <w:keepNext w:val="0"/>
        <w:keepLines w:val="0"/>
        <w:pageBreakBefore w:val="0"/>
        <w:kinsoku/>
        <w:wordWrap/>
        <w:overflowPunct/>
        <w:topLinePunct w:val="0"/>
        <w:autoSpaceDE/>
        <w:autoSpaceDN/>
        <w:bidi w:val="0"/>
        <w:adjustRightInd/>
        <w:snapToGrid/>
        <w:spacing w:line="360" w:lineRule="exact"/>
        <w:ind w:firstLine="283" w:firstLineChars="135"/>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C. 民主与法制受到严重践踏</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 xml:space="preserve">        D. 国民经济遭受了巨大损失</w:t>
      </w:r>
    </w:p>
    <w:p>
      <w:pPr>
        <w:keepNext w:val="0"/>
        <w:keepLines w:val="0"/>
        <w:pageBreakBefore w:val="0"/>
        <w:widowControl w:val="0"/>
        <w:numPr>
          <w:ilvl w:val="0"/>
          <w:numId w:val="0"/>
        </w:numPr>
        <w:tabs>
          <w:tab w:val="left" w:pos="2409"/>
          <w:tab w:val="left" w:pos="4439"/>
          <w:tab w:val="left" w:pos="6469"/>
          <w:tab w:val="left" w:pos="7427"/>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color w:val="000000" w:themeColor="text1"/>
          <w:sz w:val="21"/>
          <w:szCs w:val="21"/>
          <w:lang w:val="en-US" w:eastAsia="zh-CN"/>
          <w14:textFill>
            <w14:solidFill>
              <w14:schemeClr w14:val="tx1"/>
            </w14:solidFill>
          </w14:textFill>
        </w:rPr>
        <w:t>三</w:t>
      </w:r>
      <w:r>
        <w:rPr>
          <w:rFonts w:hint="eastAsia" w:ascii="宋体" w:hAnsi="宋体" w:eastAsia="宋体" w:cs="宋体"/>
          <w:b/>
          <w:bCs/>
          <w:sz w:val="21"/>
          <w:szCs w:val="21"/>
          <w:lang w:val="en-US" w:eastAsia="zh-CN"/>
        </w:rPr>
        <w:t>．</w:t>
      </w:r>
      <w:r>
        <w:rPr>
          <w:rFonts w:hint="eastAsia" w:ascii="宋体" w:hAnsi="宋体" w:eastAsia="宋体" w:cs="宋体"/>
          <w:b/>
          <w:bCs/>
          <w:sz w:val="21"/>
          <w:szCs w:val="21"/>
        </w:rPr>
        <w:t>材料</w:t>
      </w:r>
      <w:r>
        <w:rPr>
          <w:rFonts w:hint="eastAsia" w:ascii="宋体" w:hAnsi="宋体" w:eastAsia="宋体" w:cs="宋体"/>
          <w:b/>
          <w:bCs/>
          <w:sz w:val="21"/>
          <w:szCs w:val="21"/>
          <w:lang w:val="en-US" w:eastAsia="zh-CN"/>
        </w:rPr>
        <w:t>辨析题、解析题</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10.</w:t>
      </w:r>
      <w:r>
        <w:rPr>
          <w:rFonts w:hint="eastAsia" w:ascii="宋体" w:hAnsi="宋体" w:eastAsia="宋体" w:cs="宋体"/>
          <w:sz w:val="21"/>
          <w:szCs w:val="21"/>
        </w:rPr>
        <w:t>阅读下列材料，回答问题。</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6分）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 xml:space="preserve">材料  </w:t>
      </w:r>
      <w:r>
        <w:rPr>
          <w:rFonts w:hint="eastAsia" w:ascii="宋体" w:hAnsi="宋体" w:eastAsia="宋体" w:cs="宋体"/>
          <w:sz w:val="21"/>
          <w:szCs w:val="21"/>
          <w:lang w:val="en-US" w:eastAsia="zh-CN"/>
        </w:rPr>
        <w:t>右</w:t>
      </w:r>
      <w:r>
        <w:rPr>
          <w:rFonts w:hint="eastAsia" w:ascii="宋体" w:hAnsi="宋体" w:eastAsia="宋体" w:cs="宋体"/>
          <w:color w:val="000000"/>
          <w:sz w:val="21"/>
          <w:szCs w:val="21"/>
        </w:rPr>
        <w:t>图时政漫画由漫画家李寸松于1958年创作。漫画反映了人民群众对人民公社化运动开展的怀疑。</w:t>
      </w:r>
      <w:r>
        <w:rPr>
          <w:rFonts w:hint="eastAsia" w:ascii="宋体" w:hAnsi="宋体" w:eastAsia="宋体" w:cs="宋体"/>
          <w:color w:val="FFFFFF"/>
          <w:sz w:val="21"/>
          <w:szCs w:val="21"/>
          <w:lang w:val="en-US" w:eastAsia="zh-CN"/>
        </w:rPr>
        <w:t xml:space="preserve">                        </w:t>
      </w:r>
    </w:p>
    <w:p>
      <w:pPr>
        <w:pStyle w:val="4"/>
        <w:keepNext w:val="0"/>
        <w:keepLines w:val="0"/>
        <w:pageBreakBefore w:val="0"/>
        <w:numPr>
          <w:ilvl w:val="0"/>
          <w:numId w:val="4"/>
        </w:numPr>
        <w:kinsoku/>
        <w:wordWrap/>
        <w:overflowPunct/>
        <w:topLinePunct w:val="0"/>
        <w:bidi w:val="0"/>
        <w:spacing w:line="360" w:lineRule="exact"/>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根据材料，指出与其相关的历史事件。（2分）</w:t>
      </w:r>
    </w:p>
    <w:p>
      <w:pPr>
        <w:pStyle w:val="4"/>
        <w:keepNext w:val="0"/>
        <w:keepLines w:val="0"/>
        <w:pageBreakBefore w:val="0"/>
        <w:widowControl w:val="0"/>
        <w:numPr>
          <w:ilvl w:val="0"/>
          <w:numId w:val="0"/>
        </w:numPr>
        <w:kinsoku/>
        <w:wordWrap/>
        <w:overflowPunct/>
        <w:topLinePunct w:val="0"/>
        <w:bidi w:val="0"/>
        <w:spacing w:after="120" w:line="360" w:lineRule="exact"/>
        <w:ind w:right="1470" w:rightChars="700"/>
        <w:jc w:val="both"/>
        <w:rPr>
          <w:rFonts w:hint="eastAsia" w:ascii="宋体" w:hAnsi="宋体" w:eastAsia="宋体" w:cs="宋体"/>
          <w:sz w:val="21"/>
          <w:szCs w:val="21"/>
          <w:lang w:val="en-US" w:eastAsia="zh-CN"/>
        </w:rPr>
      </w:pPr>
    </w:p>
    <w:p>
      <w:pPr>
        <w:pStyle w:val="4"/>
        <w:keepNext w:val="0"/>
        <w:keepLines w:val="0"/>
        <w:pageBreakBefore w:val="0"/>
        <w:widowControl w:val="0"/>
        <w:numPr>
          <w:ilvl w:val="0"/>
          <w:numId w:val="4"/>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你是否同意漫画中“人民公社好”的观点？结合所学知识，简要说明理由。（4分）</w:t>
      </w:r>
    </w:p>
    <w:p>
      <w:pPr>
        <w:pStyle w:val="4"/>
        <w:keepNext w:val="0"/>
        <w:keepLines w:val="0"/>
        <w:pageBreakBefore w:val="0"/>
        <w:widowControl w:val="0"/>
        <w:numPr>
          <w:ilvl w:val="0"/>
          <w:numId w:val="0"/>
        </w:numPr>
        <w:kinsoku/>
        <w:wordWrap/>
        <w:overflowPunct/>
        <w:topLinePunct w:val="0"/>
        <w:bidi w:val="0"/>
        <w:spacing w:after="120" w:line="360" w:lineRule="exact"/>
        <w:ind w:right="1470" w:rightChars="700"/>
        <w:jc w:val="both"/>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11.</w:t>
      </w:r>
      <w:r>
        <w:rPr>
          <w:rFonts w:hint="eastAsia" w:ascii="宋体" w:hAnsi="宋体" w:eastAsia="宋体" w:cs="宋体"/>
          <w:sz w:val="21"/>
          <w:szCs w:val="21"/>
        </w:rPr>
        <w:t>读下列材料，回答问题。</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14分）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 xml:space="preserve">材料一  </w:t>
      </w:r>
      <w:r>
        <w:rPr>
          <w:rFonts w:hint="eastAsia" w:ascii="宋体" w:hAnsi="宋体" w:eastAsia="宋体" w:cs="宋体"/>
          <w:sz w:val="21"/>
          <w:szCs w:val="21"/>
          <w:lang w:val="en-US" w:eastAsia="zh-CN"/>
        </w:rPr>
        <w:t>工业化——这是我国人民百年来梦寐以求的理想，这是我国人民不再受帝国主义欺侮不再过穷困生活的基本保证，因此这是全国人民的最高利益</w:t>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全国人民必须同心同德，为这个最高利益而积极奋斗。                                 </w:t>
      </w:r>
      <w:r>
        <w:rPr>
          <w:rFonts w:hint="eastAsia" w:ascii="宋体" w:hAnsi="宋体" w:eastAsia="宋体" w:cs="宋体"/>
          <w:color w:val="FFFFFF"/>
          <w:sz w:val="21"/>
          <w:szCs w:val="21"/>
          <w:lang w:val="en-US" w:eastAsia="zh-CN"/>
        </w:rPr>
        <w:t xml:space="preserve">             </w:t>
      </w:r>
      <w:r>
        <w:rPr>
          <w:rFonts w:hint="eastAsia" w:ascii="宋体" w:hAnsi="宋体" w:eastAsia="宋体" w:cs="宋体"/>
          <w:sz w:val="21"/>
          <w:szCs w:val="21"/>
          <w:lang w:val="en-US" w:eastAsia="zh-CN"/>
        </w:rPr>
        <w:t>——摘自1953年1月1日《人民日报》</w:t>
      </w:r>
    </w:p>
    <w:p>
      <w:pPr>
        <w:keepNext w:val="0"/>
        <w:keepLines w:val="0"/>
        <w:pageBreakBefore w:val="0"/>
        <w:widowControl w:val="0"/>
        <w:kinsoku/>
        <w:wordWrap/>
        <w:overflowPunct/>
        <w:topLinePunct w:val="0"/>
        <w:autoSpaceDE/>
        <w:autoSpaceDN/>
        <w:bidi w:val="0"/>
        <w:adjustRightInd/>
        <w:snapToGrid/>
        <w:spacing w:line="360" w:lineRule="exact"/>
        <w:jc w:val="both"/>
        <w:rPr>
          <w:rFonts w:hint="eastAsia" w:ascii="宋体" w:hAnsi="宋体" w:eastAsia="宋体" w:cs="宋体"/>
          <w:sz w:val="21"/>
          <w:szCs w:val="21"/>
          <w:lang w:val="en-US" w:eastAsia="zh-CN"/>
        </w:rPr>
      </w:pPr>
      <w:r>
        <w:rPr>
          <w:rFonts w:hint="eastAsia" w:ascii="宋体" w:hAnsi="宋体" w:eastAsia="宋体" w:cs="宋体"/>
          <w:sz w:val="21"/>
          <w:szCs w:val="21"/>
        </w:rPr>
        <w:t>材料二</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1953年1月，中央人民政府决定成立以毛泽东为主席的中华人民共和国宪法起草委员会。宪法起草委员会经过1年多的努力，完成了宪法草案的初稿，在此基础上又进行了历时3个月上亿民众参加的讨论、修改。1954年9月，第一届全国人民代表大会召开，颁布了《中华人民共和国宪法》。</w:t>
      </w:r>
    </w:p>
    <w:p>
      <w:pPr>
        <w:keepNext w:val="0"/>
        <w:keepLines w:val="0"/>
        <w:pageBreakBefore w:val="0"/>
        <w:widowControl w:val="0"/>
        <w:kinsoku/>
        <w:wordWrap/>
        <w:overflowPunct/>
        <w:topLinePunct w:val="0"/>
        <w:autoSpaceDE/>
        <w:autoSpaceDN/>
        <w:bidi w:val="0"/>
        <w:adjustRightInd/>
        <w:snapToGrid/>
        <w:spacing w:line="360" w:lineRule="exact"/>
        <w:jc w:val="both"/>
        <w:rPr>
          <w:rFonts w:hint="eastAsia" w:ascii="宋体" w:hAnsi="宋体" w:eastAsia="宋体" w:cs="宋体"/>
          <w:sz w:val="21"/>
          <w:szCs w:val="21"/>
        </w:rPr>
      </w:pPr>
      <w:r>
        <w:rPr>
          <w:rFonts w:hint="eastAsia" w:ascii="宋体" w:hAnsi="宋体" w:eastAsia="宋体" w:cs="宋体"/>
          <w:sz w:val="21"/>
          <w:szCs w:val="21"/>
          <w:lang w:val="en-US" w:eastAsia="zh-CN"/>
        </w:rPr>
        <w:t xml:space="preserve">                                                   ——摘自郭大钧主编《中华人民共和国史》</w:t>
      </w:r>
      <w:r>
        <w:rPr>
          <w:rFonts w:hint="eastAsia" w:ascii="宋体" w:hAnsi="宋体" w:eastAsia="宋体" w:cs="宋体"/>
          <w:color w:val="FFFFFF"/>
          <w:sz w:val="21"/>
          <w:szCs w:val="21"/>
          <w:lang w:val="en-US" w:eastAsia="zh-CN"/>
        </w:rPr>
        <w:t xml:space="preserve">                                                                       </w:t>
      </w:r>
    </w:p>
    <w:p>
      <w:pPr>
        <w:keepNext w:val="0"/>
        <w:keepLines w:val="0"/>
        <w:pageBreakBefore w:val="0"/>
        <w:widowControl w:val="0"/>
        <w:tabs>
          <w:tab w:val="left" w:pos="3306"/>
          <w:tab w:val="right" w:pos="10234"/>
        </w:tabs>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 xml:space="preserve">材料三  </w:t>
      </w:r>
      <w:r>
        <w:rPr>
          <w:rFonts w:hint="eastAsia" w:ascii="宋体" w:hAnsi="宋体" w:eastAsia="宋体" w:cs="宋体"/>
          <w:color w:val="000000"/>
          <w:sz w:val="21"/>
          <w:szCs w:val="21"/>
          <w:lang w:val="en-US" w:eastAsia="zh-CN"/>
        </w:rPr>
        <w:t>新中国成立初，资本主义工商业在数量上仍居多数，广大农村的个体经济在整个国民经济中更占绝对优势……（这些现象）到一九五六年已经根本改变，中国选择并建立了社会主义。它使全国的各项工作得以在一个新的制度基础上前进。              ——摘编自金冲及《二十世纪中国史纲》</w:t>
      </w:r>
    </w:p>
    <w:p>
      <w:pPr>
        <w:keepNext w:val="0"/>
        <w:keepLines w:val="0"/>
        <w:pageBreakBefore w:val="0"/>
        <w:numPr>
          <w:ilvl w:val="0"/>
          <w:numId w:val="0"/>
        </w:numPr>
        <w:kinsoku/>
        <w:wordWrap/>
        <w:overflowPunct/>
        <w:topLinePunct w:val="0"/>
        <w:bidi w:val="0"/>
        <w:spacing w:line="360" w:lineRule="exact"/>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rPr>
        <w:t>根据材料一，指出</w:t>
      </w:r>
      <w:r>
        <w:rPr>
          <w:rFonts w:hint="eastAsia" w:ascii="宋体" w:hAnsi="宋体" w:eastAsia="宋体" w:cs="宋体"/>
          <w:sz w:val="21"/>
          <w:szCs w:val="21"/>
          <w:lang w:val="en-US" w:eastAsia="zh-CN"/>
        </w:rPr>
        <w:t>党和政府为实现工业化而采取的措施。</w:t>
      </w: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分）</w:t>
      </w:r>
      <w:r>
        <w:rPr>
          <w:rFonts w:hint="eastAsia" w:ascii="宋体" w:hAnsi="宋体" w:eastAsia="宋体" w:cs="宋体"/>
          <w:sz w:val="21"/>
          <w:szCs w:val="21"/>
          <w:lang w:val="en-US" w:eastAsia="zh-CN"/>
        </w:rPr>
        <w:t>结合所学知识，分析该措施的影响</w:t>
      </w: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分）</w:t>
      </w:r>
    </w:p>
    <w:p>
      <w:pPr>
        <w:keepNext w:val="0"/>
        <w:keepLines w:val="0"/>
        <w:pageBreakBefore w:val="0"/>
        <w:numPr>
          <w:ilvl w:val="0"/>
          <w:numId w:val="0"/>
        </w:numPr>
        <w:kinsoku/>
        <w:wordWrap/>
        <w:overflowPunct/>
        <w:topLinePunct w:val="0"/>
        <w:bidi w:val="0"/>
        <w:spacing w:line="360" w:lineRule="exact"/>
        <w:rPr>
          <w:rFonts w:hint="eastAsia" w:ascii="宋体" w:hAnsi="宋体" w:eastAsia="宋体" w:cs="宋体"/>
          <w:sz w:val="21"/>
          <w:szCs w:val="21"/>
        </w:rPr>
      </w:pPr>
    </w:p>
    <w:p>
      <w:pPr>
        <w:keepNext w:val="0"/>
        <w:keepLines w:val="0"/>
        <w:pageBreakBefore w:val="0"/>
        <w:numPr>
          <w:ilvl w:val="0"/>
          <w:numId w:val="1"/>
        </w:numPr>
        <w:kinsoku/>
        <w:wordWrap/>
        <w:overflowPunct/>
        <w:topLinePunct w:val="0"/>
        <w:bidi w:val="0"/>
        <w:spacing w:line="360" w:lineRule="exact"/>
        <w:rPr>
          <w:rFonts w:hint="eastAsia" w:ascii="宋体" w:hAnsi="宋体" w:eastAsia="宋体" w:cs="宋体"/>
          <w:sz w:val="21"/>
          <w:szCs w:val="21"/>
        </w:rPr>
      </w:pPr>
      <w:r>
        <w:rPr>
          <w:rFonts w:hint="eastAsia" w:ascii="宋体" w:hAnsi="宋体" w:eastAsia="宋体" w:cs="宋体"/>
          <w:sz w:val="21"/>
          <w:szCs w:val="21"/>
        </w:rPr>
        <w:t>根据材料二，</w:t>
      </w:r>
      <w:r>
        <w:rPr>
          <w:rFonts w:hint="eastAsia" w:ascii="宋体" w:hAnsi="宋体" w:eastAsia="宋体" w:cs="宋体"/>
          <w:sz w:val="21"/>
          <w:szCs w:val="21"/>
          <w:lang w:val="en-US" w:eastAsia="zh-CN"/>
        </w:rPr>
        <w:t>概括《中华人民共和国宪法》起草过程的突出特点</w:t>
      </w: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分）</w:t>
      </w:r>
      <w:r>
        <w:rPr>
          <w:rFonts w:hint="eastAsia" w:ascii="宋体" w:hAnsi="宋体" w:eastAsia="宋体" w:cs="宋体"/>
          <w:sz w:val="21"/>
          <w:szCs w:val="21"/>
          <w:lang w:val="en-US" w:eastAsia="zh-CN"/>
        </w:rPr>
        <w:t>结合所学知识，指出这部宪法在我国的地位。</w:t>
      </w: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分）</w:t>
      </w:r>
    </w:p>
    <w:p>
      <w:pPr>
        <w:pStyle w:val="4"/>
        <w:keepNext w:val="0"/>
        <w:keepLines w:val="0"/>
        <w:pageBreakBefore w:val="0"/>
        <w:kinsoku/>
        <w:wordWrap/>
        <w:overflowPunct/>
        <w:topLinePunct w:val="0"/>
        <w:bidi w:val="0"/>
        <w:spacing w:line="360" w:lineRule="exact"/>
        <w:rPr>
          <w:rFonts w:hint="eastAsia" w:ascii="宋体" w:hAnsi="宋体" w:eastAsia="宋体" w:cs="宋体"/>
          <w:sz w:val="21"/>
          <w:szCs w:val="21"/>
        </w:rPr>
      </w:pPr>
    </w:p>
    <w:p>
      <w:pPr>
        <w:pStyle w:val="4"/>
        <w:keepNext w:val="0"/>
        <w:keepLines w:val="0"/>
        <w:pageBreakBefore w:val="0"/>
        <w:kinsoku/>
        <w:wordWrap/>
        <w:overflowPunct/>
        <w:topLinePunct w:val="0"/>
        <w:bidi w:val="0"/>
        <w:spacing w:line="360" w:lineRule="exact"/>
        <w:rPr>
          <w:rFonts w:hint="eastAsia" w:ascii="宋体" w:hAnsi="宋体" w:eastAsia="宋体" w:cs="宋体"/>
          <w:sz w:val="21"/>
          <w:szCs w:val="21"/>
        </w:rPr>
      </w:pPr>
    </w:p>
    <w:p>
      <w:pPr>
        <w:keepNext w:val="0"/>
        <w:keepLines w:val="0"/>
        <w:pageBreakBefore w:val="0"/>
        <w:widowControl w:val="0"/>
        <w:numPr>
          <w:ilvl w:val="0"/>
          <w:numId w:val="0"/>
        </w:numPr>
        <w:tabs>
          <w:tab w:val="left" w:pos="2409"/>
          <w:tab w:val="left" w:pos="4439"/>
          <w:tab w:val="left" w:pos="6469"/>
          <w:tab w:val="left" w:pos="7427"/>
        </w:tabs>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（3）根据材料三并结合所学知识，指出“根本改变”资本主义工商业的手段。（2分）这一“根本改变”对中国社会性质产生了什么影响？（4分）</w:t>
      </w:r>
    </w:p>
    <w:p>
      <w:pPr>
        <w:pStyle w:val="4"/>
        <w:keepNext w:val="0"/>
        <w:keepLines w:val="0"/>
        <w:pageBreakBefore w:val="0"/>
        <w:numPr>
          <w:ilvl w:val="0"/>
          <w:numId w:val="0"/>
        </w:numPr>
        <w:kinsoku/>
        <w:wordWrap/>
        <w:overflowPunct/>
        <w:topLinePunct w:val="0"/>
        <w:bidi w:val="0"/>
        <w:spacing w:line="360" w:lineRule="exact"/>
        <w:ind w:right="1470" w:rightChars="700"/>
        <w:rPr>
          <w:rFonts w:hint="eastAsia" w:ascii="宋体" w:hAnsi="宋体" w:eastAsia="宋体" w:cs="宋体"/>
          <w:sz w:val="21"/>
          <w:szCs w:val="21"/>
          <w:lang w:val="en-US" w:eastAsia="zh-CN"/>
        </w:rPr>
      </w:pPr>
    </w:p>
    <w:p>
      <w:pPr>
        <w:pStyle w:val="4"/>
        <w:keepNext w:val="0"/>
        <w:keepLines w:val="0"/>
        <w:pageBreakBefore w:val="0"/>
        <w:numPr>
          <w:ilvl w:val="0"/>
          <w:numId w:val="0"/>
        </w:numPr>
        <w:kinsoku/>
        <w:wordWrap/>
        <w:overflowPunct/>
        <w:topLinePunct w:val="0"/>
        <w:bidi w:val="0"/>
        <w:spacing w:line="360" w:lineRule="exact"/>
        <w:ind w:right="1470" w:rightChars="700"/>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四．材料论述题</w:t>
      </w:r>
      <w:r>
        <w:rPr>
          <w:rFonts w:hint="eastAsia" w:ascii="宋体" w:hAnsi="宋体" w:eastAsia="宋体" w:cs="宋体"/>
          <w:sz w:val="21"/>
          <w:szCs w:val="21"/>
          <w:lang w:val="en-US" w:eastAsia="zh-CN"/>
        </w:rPr>
        <w:t>（10分）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C</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12.阅读材料，完成下列要求。</w:t>
      </w:r>
    </w:p>
    <w:p>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b/>
          <w:bCs/>
          <w:sz w:val="21"/>
          <w:szCs w:val="21"/>
          <w:lang w:val="en-US" w:eastAsia="zh-CN"/>
        </w:rPr>
        <w:t>材料</w:t>
      </w:r>
      <w:r>
        <w:rPr>
          <w:rFonts w:hint="eastAsia" w:ascii="宋体" w:hAnsi="宋体" w:eastAsia="宋体" w:cs="宋体"/>
          <w:kern w:val="0"/>
          <w:sz w:val="21"/>
          <w:szCs w:val="21"/>
          <w:lang w:val="en-US" w:eastAsia="zh-CN" w:bidi="ar"/>
        </w:rPr>
        <w:t xml:space="preserve">  </w:t>
      </w:r>
      <w:r>
        <w:rPr>
          <w:rFonts w:hint="eastAsia" w:ascii="宋体" w:hAnsi="宋体" w:eastAsia="宋体" w:cs="宋体"/>
          <w:sz w:val="21"/>
          <w:szCs w:val="21"/>
        </w:rPr>
        <w:t>全面建设社会主义事业开始后，中国人民在中国共产党的领导下，以高昂的热情投入社会主义建设事业。全国各条战线上涌现出了大批英雄模范人物。大庆石油工人王进喜、县委书记焦裕禄、雷锋等就是其中的典型。虽然“文化大革命”使我国的国民经济遭到了巨大损失，但全国人民在英雄模范精神的鼓舞下，克服了重重困难，艰苦奋斗，仍然取得了巨大的成就。</w:t>
      </w:r>
      <w:r>
        <w:rPr>
          <w:rFonts w:hint="eastAsia" w:ascii="宋体" w:hAnsi="宋体" w:cs="宋体"/>
          <w:sz w:val="21"/>
          <w:szCs w:val="21"/>
          <w:lang w:val="en-US" w:eastAsia="zh-CN"/>
        </w:rPr>
        <w:t xml:space="preserve">      </w:t>
      </w:r>
      <w:r>
        <w:rPr>
          <w:rFonts w:hint="eastAsia" w:ascii="宋体" w:hAnsi="宋体" w:eastAsia="宋体" w:cs="宋体"/>
          <w:sz w:val="21"/>
          <w:szCs w:val="21"/>
        </w:rPr>
        <w:t>——摘编自部编版《中国历史》八年级下册</w:t>
      </w:r>
      <w:r>
        <w:rPr>
          <w:rFonts w:hint="eastAsia" w:ascii="宋体" w:hAnsi="宋体" w:eastAsia="宋体" w:cs="宋体"/>
          <w:kern w:val="0"/>
          <w:sz w:val="21"/>
          <w:szCs w:val="21"/>
          <w:lang w:val="en-US" w:eastAsia="zh-CN" w:bidi="ar"/>
        </w:rPr>
        <w:t xml:space="preserve"> </w:t>
      </w:r>
    </w:p>
    <w:p>
      <w:pPr>
        <w:keepNext w:val="0"/>
        <w:keepLines w:val="0"/>
        <w:pageBreakBefore w:val="0"/>
        <w:numPr>
          <w:ilvl w:val="0"/>
          <w:numId w:val="5"/>
        </w:numPr>
        <w:tabs>
          <w:tab w:val="left" w:pos="2420"/>
          <w:tab w:val="center" w:pos="4380"/>
        </w:tabs>
        <w:kinsoku/>
        <w:wordWrap/>
        <w:overflowPunct/>
        <w:topLinePunct w:val="0"/>
        <w:bidi w:val="0"/>
        <w:spacing w:line="360" w:lineRule="exact"/>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人们是用什么称号赞颂材料中的焦裕禄？（2分）</w:t>
      </w:r>
    </w:p>
    <w:p>
      <w:pPr>
        <w:pStyle w:val="4"/>
        <w:keepNext w:val="0"/>
        <w:keepLines w:val="0"/>
        <w:pageBreakBefore w:val="0"/>
        <w:kinsoku/>
        <w:wordWrap/>
        <w:overflowPunct/>
        <w:topLinePunct w:val="0"/>
        <w:bidi w:val="0"/>
        <w:spacing w:line="360" w:lineRule="exact"/>
        <w:ind w:left="0" w:leftChars="0" w:firstLine="0" w:firstLineChars="0"/>
        <w:rPr>
          <w:rFonts w:hint="eastAsia" w:ascii="宋体" w:hAnsi="宋体" w:eastAsia="宋体" w:cs="宋体"/>
          <w:sz w:val="21"/>
          <w:szCs w:val="21"/>
        </w:rPr>
      </w:pPr>
    </w:p>
    <w:p>
      <w:pPr>
        <w:keepNext w:val="0"/>
        <w:keepLines w:val="0"/>
        <w:pageBreakBefore w:val="0"/>
        <w:numPr>
          <w:ilvl w:val="0"/>
          <w:numId w:val="5"/>
        </w:numPr>
        <w:tabs>
          <w:tab w:val="left" w:pos="2420"/>
          <w:tab w:val="center" w:pos="4380"/>
        </w:tabs>
        <w:kinsoku/>
        <w:wordWrap/>
        <w:overflowPunct/>
        <w:topLinePunct w:val="0"/>
        <w:bidi w:val="0"/>
        <w:spacing w:line="360" w:lineRule="exact"/>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阅读以上材料，围绕其主题提炼一个观点，并结合材料和所学知识加以论述。（要求：观点明确，史论结合，条理清楚）（8分）</w:t>
      </w:r>
      <w:r>
        <w:rPr>
          <w:rFonts w:hint="eastAsia" w:ascii="宋体" w:hAnsi="宋体" w:eastAsia="宋体" w:cs="宋体"/>
          <w:kern w:val="0"/>
          <w:sz w:val="21"/>
          <w:szCs w:val="21"/>
          <w:lang w:val="en-US" w:eastAsia="zh-CN" w:bidi="ar"/>
        </w:rPr>
        <w:br w:type="textWrapping"/>
      </w:r>
    </w:p>
    <w:p>
      <w:pPr>
        <w:pStyle w:val="4"/>
        <w:keepNext w:val="0"/>
        <w:keepLines w:val="0"/>
        <w:pageBreakBefore w:val="0"/>
        <w:kinsoku/>
        <w:wordWrap/>
        <w:overflowPunct/>
        <w:topLinePunct w:val="0"/>
        <w:bidi w:val="0"/>
        <w:spacing w:line="360" w:lineRule="exact"/>
        <w:rPr>
          <w:rFonts w:hint="eastAsia" w:ascii="宋体" w:hAnsi="宋体" w:eastAsia="宋体" w:cs="宋体"/>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000000" w:themeColor="text1"/>
          <w:sz w:val="21"/>
          <w:szCs w:val="21"/>
          <w14:textFill>
            <w14:solidFill>
              <w14:schemeClr w14:val="tx1"/>
            </w14:solidFill>
          </w14:textFill>
        </w:rPr>
      </w:pPr>
    </w:p>
    <w:p>
      <w:pPr>
        <w:pStyle w:val="2"/>
        <w:rPr>
          <w:rFonts w:hint="eastAsia" w:ascii="宋体" w:hAnsi="宋体" w:eastAsia="宋体" w:cs="宋体"/>
          <w:b/>
          <w:bCs/>
          <w:color w:val="000000" w:themeColor="text1"/>
          <w:sz w:val="21"/>
          <w:szCs w:val="21"/>
          <w14:textFill>
            <w14:solidFill>
              <w14:schemeClr w14:val="tx1"/>
            </w14:solidFill>
          </w14:textFill>
        </w:rPr>
      </w:pPr>
    </w:p>
    <w:p>
      <w:pPr>
        <w:pStyle w:val="2"/>
        <w:rPr>
          <w:rFonts w:hint="eastAsia" w:ascii="宋体" w:hAnsi="宋体" w:eastAsia="宋体" w:cs="宋体"/>
          <w:b/>
          <w:bCs/>
          <w:color w:val="000000" w:themeColor="text1"/>
          <w:sz w:val="21"/>
          <w:szCs w:val="21"/>
          <w14:textFill>
            <w14:solidFill>
              <w14:schemeClr w14:val="tx1"/>
            </w14:solidFill>
          </w14:textFill>
        </w:rPr>
      </w:pPr>
    </w:p>
    <w:p>
      <w:pPr>
        <w:pStyle w:val="2"/>
        <w:rPr>
          <w:rFonts w:hint="eastAsia" w:ascii="宋体" w:hAnsi="宋体" w:eastAsia="宋体" w:cs="宋体"/>
          <w:b/>
          <w:bCs/>
          <w:color w:val="000000" w:themeColor="text1"/>
          <w:sz w:val="21"/>
          <w:szCs w:val="21"/>
          <w14:textFill>
            <w14:solidFill>
              <w14:schemeClr w14:val="tx1"/>
            </w14:solidFill>
          </w14:textFill>
        </w:rPr>
      </w:pPr>
    </w:p>
    <w:p>
      <w:pPr>
        <w:pStyle w:val="2"/>
        <w:rPr>
          <w:rFonts w:hint="eastAsia" w:ascii="宋体" w:hAnsi="宋体" w:eastAsia="宋体" w:cs="宋体"/>
          <w:b/>
          <w:bCs/>
          <w:color w:val="000000" w:themeColor="text1"/>
          <w:sz w:val="21"/>
          <w:szCs w:val="21"/>
          <w14:textFill>
            <w14:solidFill>
              <w14:schemeClr w14:val="tx1"/>
            </w14:solidFill>
          </w14:textFill>
        </w:rPr>
      </w:pPr>
    </w:p>
    <w:p>
      <w:pPr>
        <w:pStyle w:val="2"/>
        <w:rPr>
          <w:rFonts w:hint="eastAsia" w:ascii="宋体" w:hAnsi="宋体" w:eastAsia="宋体" w:cs="宋体"/>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000000" w:themeColor="text1"/>
          <w:sz w:val="21"/>
          <w:szCs w:val="21"/>
          <w14:textFill>
            <w14:solidFill>
              <w14:schemeClr w14:val="tx1"/>
            </w14:solidFill>
          </w14:textFill>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3000" w:leftChars="568" w:hanging="1807" w:hangingChars="600"/>
        <w:jc w:val="both"/>
        <w:textAlignment w:val="auto"/>
        <w:rPr>
          <w:rFonts w:hint="default" w:ascii="楷体" w:hAnsi="楷体" w:eastAsia="楷体" w:cs="楷体"/>
          <w:b/>
          <w:bCs/>
          <w:sz w:val="30"/>
          <w:szCs w:val="30"/>
          <w:lang w:val="en-US" w:eastAsia="zh-CN"/>
        </w:rPr>
      </w:pPr>
      <w:r>
        <w:rPr>
          <w:rFonts w:hint="eastAsia" w:ascii="楷体" w:hAnsi="楷体" w:eastAsia="楷体" w:cs="楷体"/>
          <w:b/>
          <w:bCs/>
          <w:sz w:val="30"/>
          <w:szCs w:val="30"/>
          <w:lang w:val="en-US" w:eastAsia="zh-CN"/>
        </w:rPr>
        <w:t>莆田中山中学2021-2022学年八（下）历史校本作业3</w:t>
      </w:r>
    </w:p>
    <w:p>
      <w:pPr>
        <w:keepNext w:val="0"/>
        <w:keepLines w:val="0"/>
        <w:pageBreakBefore w:val="0"/>
        <w:widowControl w:val="0"/>
        <w:kinsoku/>
        <w:wordWrap/>
        <w:overflowPunct/>
        <w:topLinePunct w:val="0"/>
        <w:autoSpaceDE/>
        <w:autoSpaceDN/>
        <w:bidi w:val="0"/>
        <w:adjustRightInd/>
        <w:snapToGrid/>
        <w:spacing w:line="240" w:lineRule="auto"/>
        <w:ind w:left="2991" w:leftChars="994" w:hanging="904" w:hangingChars="300"/>
        <w:jc w:val="both"/>
        <w:textAlignment w:val="auto"/>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（内容：7-9课      限时训练：20分钟）</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eastAsia="zh-CN"/>
          <w14:textFill>
            <w14:solidFill>
              <w14:schemeClr w14:val="tx1"/>
            </w14:solidFill>
          </w14:textFill>
        </w:rPr>
        <w:t>一、</w:t>
      </w:r>
      <w:r>
        <w:rPr>
          <w:rFonts w:hint="eastAsia" w:ascii="宋体" w:hAnsi="宋体" w:eastAsia="宋体" w:cs="宋体"/>
          <w:b w:val="0"/>
          <w:bCs w:val="0"/>
          <w:color w:val="000000" w:themeColor="text1"/>
          <w:sz w:val="21"/>
          <w:szCs w:val="21"/>
          <w14:textFill>
            <w14:solidFill>
              <w14:schemeClr w14:val="tx1"/>
            </w14:solidFill>
          </w14:textFill>
        </w:rPr>
        <w:t>填空题（</w:t>
      </w:r>
      <w:r>
        <w:rPr>
          <w:rFonts w:hint="eastAsia" w:ascii="宋体" w:hAnsi="宋体" w:eastAsia="宋体" w:cs="宋体"/>
          <w:b w:val="0"/>
          <w:bCs w:val="0"/>
          <w:color w:val="000000" w:themeColor="text1"/>
          <w:sz w:val="21"/>
          <w:szCs w:val="21"/>
          <w:lang w:val="en-US" w:eastAsia="zh-CN"/>
          <w14:textFill>
            <w14:solidFill>
              <w14:schemeClr w14:val="tx1"/>
            </w14:solidFill>
          </w14:textFill>
        </w:rPr>
        <w:t>每题4</w:t>
      </w:r>
      <w:r>
        <w:rPr>
          <w:rFonts w:hint="eastAsia" w:ascii="宋体" w:hAnsi="宋体" w:eastAsia="宋体" w:cs="宋体"/>
          <w:b w:val="0"/>
          <w:bCs w:val="0"/>
          <w:color w:val="000000" w:themeColor="text1"/>
          <w:sz w:val="21"/>
          <w:szCs w:val="21"/>
          <w14:textFill>
            <w14:solidFill>
              <w14:schemeClr w14:val="tx1"/>
            </w14:solidFill>
          </w14:textFill>
        </w:rPr>
        <w:t>分，共</w:t>
      </w:r>
      <w:r>
        <w:rPr>
          <w:rFonts w:hint="eastAsia" w:ascii="宋体" w:hAnsi="宋体" w:eastAsia="宋体" w:cs="宋体"/>
          <w:b w:val="0"/>
          <w:bCs w:val="0"/>
          <w:color w:val="000000" w:themeColor="text1"/>
          <w:sz w:val="21"/>
          <w:szCs w:val="21"/>
          <w:lang w:val="en-US" w:eastAsia="zh-CN"/>
          <w14:textFill>
            <w14:solidFill>
              <w14:schemeClr w14:val="tx1"/>
            </w14:solidFill>
          </w14:textFill>
        </w:rPr>
        <w:t>50</w:t>
      </w:r>
      <w:r>
        <w:rPr>
          <w:rFonts w:hint="eastAsia" w:ascii="宋体" w:hAnsi="宋体" w:eastAsia="宋体" w:cs="宋体"/>
          <w:b w:val="0"/>
          <w:bCs w:val="0"/>
          <w:color w:val="000000" w:themeColor="text1"/>
          <w:sz w:val="21"/>
          <w:szCs w:val="21"/>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snapToGrid/>
        <w:spacing w:line="360" w:lineRule="exact"/>
        <w:ind w:left="283" w:hanging="283" w:hangingChars="135"/>
        <w:textAlignment w:val="auto"/>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1.1978年的会议在历史上具有伟大的转折，它确立了马克思主义的思想路线是</w:t>
      </w:r>
      <w:r>
        <w:rPr>
          <w:rFonts w:hint="eastAsia" w:ascii="宋体" w:hAnsi="宋体" w:eastAsia="宋体" w:cs="宋体"/>
          <w:b w:val="0"/>
          <w:bCs w:val="0"/>
          <w:color w:val="000000" w:themeColor="text1"/>
          <w:sz w:val="21"/>
          <w:szCs w:val="21"/>
          <w14:textFill>
            <w14:solidFill>
              <w14:schemeClr w14:val="tx1"/>
            </w14:solidFill>
          </w14:textFill>
        </w:rPr>
        <w:t>________________________</w:t>
      </w:r>
      <w:r>
        <w:rPr>
          <w:rFonts w:hint="eastAsia" w:ascii="宋体" w:hAnsi="宋体" w:eastAsia="宋体" w:cs="宋体"/>
          <w:b w:val="0"/>
          <w:bCs w:val="0"/>
          <w:color w:val="000000" w:themeColor="text1"/>
          <w:sz w:val="21"/>
          <w:szCs w:val="21"/>
          <w:lang w:eastAsia="zh-CN"/>
          <w14:textFill>
            <w14:solidFill>
              <w14:schemeClr w14:val="tx1"/>
            </w14:solidFill>
          </w14:textFill>
        </w:rPr>
        <w:t>，并作出把党和国家的工作中心转移到</w:t>
      </w:r>
      <w:r>
        <w:rPr>
          <w:rFonts w:hint="eastAsia" w:ascii="宋体" w:hAnsi="宋体" w:eastAsia="宋体" w:cs="宋体"/>
          <w:b w:val="0"/>
          <w:bCs w:val="0"/>
          <w:color w:val="000000" w:themeColor="text1"/>
          <w:sz w:val="21"/>
          <w:szCs w:val="21"/>
          <w14:textFill>
            <w14:solidFill>
              <w14:schemeClr w14:val="tx1"/>
            </w14:solidFill>
          </w14:textFill>
        </w:rPr>
        <w:t>____________</w:t>
      </w:r>
      <w:r>
        <w:rPr>
          <w:rFonts w:hint="eastAsia" w:ascii="宋体" w:hAnsi="宋体" w:eastAsia="宋体" w:cs="宋体"/>
          <w:b w:val="0"/>
          <w:bCs w:val="0"/>
          <w:color w:val="000000" w:themeColor="text1"/>
          <w:sz w:val="21"/>
          <w:szCs w:val="21"/>
          <w:lang w:eastAsia="zh-CN"/>
          <w14:textFill>
            <w14:solidFill>
              <w14:schemeClr w14:val="tx1"/>
            </w14:solidFill>
          </w14:textFill>
        </w:rPr>
        <w:t>上来，实行</w:t>
      </w:r>
      <w:r>
        <w:rPr>
          <w:rFonts w:hint="eastAsia" w:ascii="宋体" w:hAnsi="宋体" w:eastAsia="宋体" w:cs="宋体"/>
          <w:b w:val="0"/>
          <w:bCs w:val="0"/>
          <w:color w:val="000000" w:themeColor="text1"/>
          <w:sz w:val="21"/>
          <w:szCs w:val="21"/>
          <w14:textFill>
            <w14:solidFill>
              <w14:schemeClr w14:val="tx1"/>
            </w14:solidFill>
          </w14:textFill>
        </w:rPr>
        <w:t xml:space="preserve">___________________ </w:t>
      </w:r>
      <w:r>
        <w:rPr>
          <w:rFonts w:hint="eastAsia" w:ascii="宋体" w:hAnsi="宋体" w:eastAsia="宋体" w:cs="宋体"/>
          <w:b w:val="0"/>
          <w:bCs w:val="0"/>
          <w:color w:val="000000" w:themeColor="text1"/>
          <w:sz w:val="21"/>
          <w:szCs w:val="21"/>
          <w:lang w:eastAsia="zh-CN"/>
          <w14:textFill>
            <w14:solidFill>
              <w14:schemeClr w14:val="tx1"/>
            </w14:solidFill>
          </w14:textFill>
        </w:rPr>
        <w:t>的历史性决策。</w:t>
      </w:r>
    </w:p>
    <w:p>
      <w:pPr>
        <w:pStyle w:val="4"/>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2.实行分田包干到户，自负盈亏的政策，这个率先展开改革浪潮的地方是</w:t>
      </w:r>
      <w:r>
        <w:rPr>
          <w:rFonts w:hint="eastAsia" w:ascii="宋体" w:hAnsi="宋体" w:eastAsia="宋体" w:cs="宋体"/>
          <w:b w:val="0"/>
          <w:bCs w:val="0"/>
          <w:color w:val="000000" w:themeColor="text1"/>
          <w:sz w:val="21"/>
          <w:szCs w:val="21"/>
          <w14:textFill>
            <w14:solidFill>
              <w14:schemeClr w14:val="tx1"/>
            </w14:solidFill>
          </w14:textFill>
        </w:rPr>
        <w:t xml:space="preserve">_____________ </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3.</w:t>
      </w:r>
      <w:r>
        <w:rPr>
          <w:rFonts w:hint="eastAsia" w:ascii="宋体" w:hAnsi="宋体" w:eastAsia="宋体" w:cs="宋体"/>
          <w:b w:val="0"/>
          <w:bCs w:val="0"/>
          <w:color w:val="000000" w:themeColor="text1"/>
          <w:sz w:val="21"/>
          <w:szCs w:val="21"/>
          <w14:textFill>
            <w14:solidFill>
              <w14:schemeClr w14:val="tx1"/>
            </w14:solidFill>
          </w14:textFill>
        </w:rPr>
        <w:t xml:space="preserve">1980年，中央决定在_______ </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 xml:space="preserve">_______ 两省兴办四个经济特区。后来发展成为经济特区代表和对外开放“窗口”的是_______ </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1988年，被划为经济特区的是</w:t>
      </w:r>
      <w:r>
        <w:rPr>
          <w:rFonts w:hint="eastAsia" w:ascii="宋体" w:hAnsi="宋体" w:eastAsia="宋体" w:cs="宋体"/>
          <w:b w:val="0"/>
          <w:bCs w:val="0"/>
          <w:color w:val="000000" w:themeColor="text1"/>
          <w:sz w:val="21"/>
          <w:szCs w:val="21"/>
          <w14:textFill>
            <w14:solidFill>
              <w14:schemeClr w14:val="tx1"/>
            </w14:solidFill>
          </w14:textFill>
        </w:rPr>
        <w:t xml:space="preserve">_______________ </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4.我国对外开放的格局是</w:t>
      </w:r>
      <w:r>
        <w:rPr>
          <w:rFonts w:hint="eastAsia" w:ascii="宋体" w:hAnsi="宋体" w:eastAsia="宋体" w:cs="宋体"/>
          <w:b w:val="0"/>
          <w:bCs w:val="0"/>
          <w:color w:val="000000" w:themeColor="text1"/>
          <w:sz w:val="21"/>
          <w:szCs w:val="21"/>
          <w:lang w:eastAsia="zh-CN"/>
          <w14:textFill>
            <w14:solidFill>
              <w14:schemeClr w14:val="tx1"/>
            </w14:solidFill>
          </w14:textFill>
        </w:rPr>
        <w:t>经济特区—</w:t>
      </w:r>
      <w:r>
        <w:rPr>
          <w:rFonts w:hint="eastAsia" w:ascii="宋体" w:hAnsi="宋体" w:eastAsia="宋体" w:cs="宋体"/>
          <w:b w:val="0"/>
          <w:bCs w:val="0"/>
          <w:color w:val="000000" w:themeColor="text1"/>
          <w:sz w:val="21"/>
          <w:szCs w:val="21"/>
          <w14:textFill>
            <w14:solidFill>
              <w14:schemeClr w14:val="tx1"/>
            </w14:solidFill>
          </w14:textFill>
        </w:rPr>
        <w:t>_____________</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 xml:space="preserve">___________________ </w:t>
      </w:r>
      <w:r>
        <w:rPr>
          <w:rFonts w:hint="eastAsia" w:ascii="宋体" w:hAnsi="宋体" w:eastAsia="宋体" w:cs="宋体"/>
          <w:b w:val="0"/>
          <w:bCs w:val="0"/>
          <w:color w:val="000000" w:themeColor="text1"/>
          <w:sz w:val="21"/>
          <w:szCs w:val="21"/>
          <w:lang w:eastAsia="zh-CN"/>
          <w14:textFill>
            <w14:solidFill>
              <w14:schemeClr w14:val="tx1"/>
            </w14:solidFill>
          </w14:textFill>
        </w:rPr>
        <w:t>—内地，形成了</w:t>
      </w:r>
      <w:r>
        <w:rPr>
          <w:rFonts w:hint="eastAsia" w:ascii="宋体" w:hAnsi="宋体" w:eastAsia="宋体" w:cs="宋体"/>
          <w:b w:val="0"/>
          <w:bCs w:val="0"/>
          <w:color w:val="000000" w:themeColor="text1"/>
          <w:sz w:val="21"/>
          <w:szCs w:val="21"/>
          <w14:textFill>
            <w14:solidFill>
              <w14:schemeClr w14:val="tx1"/>
            </w14:solidFill>
          </w14:textFill>
        </w:rPr>
        <w:t xml:space="preserve">_______________ </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____________</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 xml:space="preserve"> _______________</w:t>
      </w:r>
      <w:r>
        <w:rPr>
          <w:rFonts w:hint="eastAsia" w:ascii="宋体" w:hAnsi="宋体" w:eastAsia="宋体" w:cs="宋体"/>
          <w:b w:val="0"/>
          <w:bCs w:val="0"/>
          <w:color w:val="000000" w:themeColor="text1"/>
          <w:sz w:val="21"/>
          <w:szCs w:val="21"/>
          <w:lang w:eastAsia="zh-CN"/>
          <w14:textFill>
            <w14:solidFill>
              <w14:schemeClr w14:val="tx1"/>
            </w14:solidFill>
          </w14:textFill>
        </w:rPr>
        <w:t>（此空</w:t>
      </w:r>
      <w:r>
        <w:rPr>
          <w:rFonts w:hint="eastAsia" w:ascii="宋体" w:hAnsi="宋体" w:eastAsia="宋体" w:cs="宋体"/>
          <w:b w:val="0"/>
          <w:bCs w:val="0"/>
          <w:color w:val="000000" w:themeColor="text1"/>
          <w:sz w:val="21"/>
          <w:szCs w:val="21"/>
          <w:lang w:val="en-US" w:eastAsia="zh-CN"/>
          <w14:textFill>
            <w14:solidFill>
              <w14:schemeClr w14:val="tx1"/>
            </w14:solidFill>
          </w14:textFill>
        </w:rPr>
        <w:t>2分</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 xml:space="preserve"> </w:t>
      </w:r>
      <w:r>
        <w:rPr>
          <w:rFonts w:hint="eastAsia" w:ascii="宋体" w:hAnsi="宋体" w:eastAsia="宋体" w:cs="宋体"/>
          <w:b w:val="0"/>
          <w:bCs w:val="0"/>
          <w:color w:val="000000" w:themeColor="text1"/>
          <w:sz w:val="21"/>
          <w:szCs w:val="21"/>
          <w:lang w:eastAsia="zh-CN"/>
          <w14:textFill>
            <w14:solidFill>
              <w14:schemeClr w14:val="tx1"/>
            </w14:solidFill>
          </w14:textFill>
        </w:rPr>
        <w:t>的对外开放特点。</w:t>
      </w:r>
      <w:r>
        <w:rPr>
          <w:rFonts w:hint="eastAsia" w:ascii="宋体" w:hAnsi="宋体" w:eastAsia="宋体" w:cs="宋体"/>
          <w:b w:val="0"/>
          <w:bCs w:val="0"/>
          <w:color w:val="000000" w:themeColor="text1"/>
          <w:sz w:val="21"/>
          <w:szCs w:val="21"/>
          <w14:textFill>
            <w14:solidFill>
              <w14:schemeClr w14:val="tx1"/>
            </w14:solidFill>
          </w14:textFill>
        </w:rPr>
        <w:t xml:space="preserve"> </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二、</w:t>
      </w:r>
      <w:r>
        <w:rPr>
          <w:rFonts w:hint="eastAsia" w:ascii="宋体" w:hAnsi="宋体" w:eastAsia="宋体" w:cs="宋体"/>
          <w:b w:val="0"/>
          <w:bCs w:val="0"/>
          <w:color w:val="000000" w:themeColor="text1"/>
          <w:sz w:val="21"/>
          <w:szCs w:val="21"/>
          <w14:textFill>
            <w14:solidFill>
              <w14:schemeClr w14:val="tx1"/>
            </w14:solidFill>
          </w14:textFill>
        </w:rPr>
        <w:t>选择题（每题</w:t>
      </w:r>
      <w:r>
        <w:rPr>
          <w:rFonts w:hint="eastAsia" w:ascii="宋体" w:hAnsi="宋体" w:eastAsia="宋体" w:cs="宋体"/>
          <w:b w:val="0"/>
          <w:bCs w:val="0"/>
          <w:color w:val="000000" w:themeColor="text1"/>
          <w:sz w:val="21"/>
          <w:szCs w:val="21"/>
          <w:lang w:val="en-US" w:eastAsia="zh-CN"/>
          <w14:textFill>
            <w14:solidFill>
              <w14:schemeClr w14:val="tx1"/>
            </w14:solidFill>
          </w14:textFill>
        </w:rPr>
        <w:t>4</w:t>
      </w:r>
      <w:r>
        <w:rPr>
          <w:rFonts w:hint="eastAsia" w:ascii="宋体" w:hAnsi="宋体" w:eastAsia="宋体" w:cs="宋体"/>
          <w:b w:val="0"/>
          <w:bCs w:val="0"/>
          <w:color w:val="000000" w:themeColor="text1"/>
          <w:sz w:val="21"/>
          <w:szCs w:val="21"/>
          <w14:textFill>
            <w14:solidFill>
              <w14:schemeClr w14:val="tx1"/>
            </w14:solidFill>
          </w14:textFill>
        </w:rPr>
        <w:t>分，共</w:t>
      </w:r>
      <w:r>
        <w:rPr>
          <w:rFonts w:hint="eastAsia" w:ascii="宋体" w:hAnsi="宋体" w:eastAsia="宋体" w:cs="宋体"/>
          <w:b w:val="0"/>
          <w:bCs w:val="0"/>
          <w:color w:val="000000" w:themeColor="text1"/>
          <w:sz w:val="21"/>
          <w:szCs w:val="21"/>
          <w:lang w:val="en-US" w:eastAsia="zh-CN"/>
          <w14:textFill>
            <w14:solidFill>
              <w14:schemeClr w14:val="tx1"/>
            </w14:solidFill>
          </w14:textFill>
        </w:rPr>
        <w:t>20</w:t>
      </w:r>
      <w:r>
        <w:rPr>
          <w:rFonts w:hint="eastAsia" w:ascii="宋体" w:hAnsi="宋体" w:eastAsia="宋体" w:cs="宋体"/>
          <w:b w:val="0"/>
          <w:bCs w:val="0"/>
          <w:color w:val="000000" w:themeColor="text1"/>
          <w:sz w:val="21"/>
          <w:szCs w:val="21"/>
          <w14:textFill>
            <w14:solidFill>
              <w14:schemeClr w14:val="tx1"/>
            </w14:solidFill>
          </w14:textFill>
        </w:rPr>
        <w:t>分）________________</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5.历史前进的步伐总是伴随着思想解放和观念更新。陈云同志曾题词“实践是检验真理的唯一标准”，反映了20世纪我国思想界的一次大讨论。这场讨论是针对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A．“文化大革命”的评价问题          B．平反冤假错案的问题</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C．“两个凡是”的问题                D．“以阶级斗争为纲”的问题</w:t>
      </w:r>
    </w:p>
    <w:p>
      <w:pPr>
        <w:keepNext w:val="0"/>
        <w:keepLines w:val="0"/>
        <w:pageBreakBefore w:val="0"/>
        <w:widowControl w:val="0"/>
        <w:kinsoku/>
        <w:wordWrap/>
        <w:overflowPunct/>
        <w:topLinePunct w:val="0"/>
        <w:autoSpaceDE/>
        <w:autoSpaceDN/>
        <w:bidi w:val="0"/>
        <w:adjustRightInd/>
        <w:snapToGrid/>
        <w:spacing w:line="360" w:lineRule="exact"/>
        <w:ind w:left="283" w:hanging="283" w:hangingChars="135"/>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6</w:t>
      </w:r>
      <w:r>
        <w:rPr>
          <w:rFonts w:hint="eastAsia" w:ascii="宋体" w:hAnsi="宋体" w:eastAsia="宋体" w:cs="宋体"/>
          <w:b w:val="0"/>
          <w:bCs w:val="0"/>
          <w:color w:val="000000" w:themeColor="text1"/>
          <w:sz w:val="21"/>
          <w:szCs w:val="21"/>
          <w14:textFill>
            <w14:solidFill>
              <w14:schemeClr w14:val="tx1"/>
            </w14:solidFill>
          </w14:textFill>
        </w:rPr>
        <w:t>．我国粮食生产的年增长率从1957～1978年间的2.1%提高到1979～1984年间的4.9%。这一变化主要得益于</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A．对外开放不断扩大  B．计划经济体制的废除</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C．农业机械化的实现     D．农村生产关系的调整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7</w:t>
      </w:r>
      <w:r>
        <w:rPr>
          <w:rFonts w:hint="eastAsia" w:ascii="宋体" w:hAnsi="宋体" w:eastAsia="宋体" w:cs="宋体"/>
          <w:b w:val="0"/>
          <w:bCs w:val="0"/>
          <w:color w:val="000000" w:themeColor="text1"/>
          <w:sz w:val="21"/>
          <w:szCs w:val="21"/>
          <w14:textFill>
            <w14:solidFill>
              <w14:schemeClr w14:val="tx1"/>
            </w14:solidFill>
          </w14:textFill>
        </w:rPr>
        <w:t>. 费正清在《剑桥中华人民共和国史》中说到:“如果我们追溯新中国融入世界的历史,那1980年打开的第一扇‘窗’则需永远铭记</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从沿海到沿江沿边,从东部到中西部</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大门毅然决然地打开了。”文中所说的“第一扇窗”是指</w:t>
      </w:r>
      <w:r>
        <w:rPr>
          <w:rFonts w:hint="eastAsia" w:ascii="宋体" w:hAnsi="宋体" w:eastAsia="宋体" w:cs="宋体"/>
          <w:b w:val="0"/>
          <w:bCs w:val="0"/>
          <w:color w:val="000000" w:themeColor="text1"/>
          <w:sz w:val="21"/>
          <w:szCs w:val="21"/>
          <w14:textFill>
            <w14:solidFill>
              <w14:schemeClr w14:val="tx1"/>
            </w14:solidFill>
          </w14:textFill>
        </w:rPr>
        <w:tab/>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A.经济特区 　</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 xml:space="preserve">B. 沿海经济开放区 </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 xml:space="preserve"> C.沿海开放城市</w:t>
      </w:r>
      <w:r>
        <w:rPr>
          <w:rFonts w:hint="eastAsia" w:ascii="宋体" w:hAnsi="宋体" w:eastAsia="宋体" w:cs="宋体"/>
          <w:b w:val="0"/>
          <w:bCs w:val="0"/>
          <w:color w:val="000000" w:themeColor="text1"/>
          <w:sz w:val="21"/>
          <w:szCs w:val="21"/>
          <w14:textFill>
            <w14:solidFill>
              <w14:schemeClr w14:val="tx1"/>
            </w14:solidFill>
          </w14:textFill>
        </w:rPr>
        <w:tab/>
      </w:r>
      <w:r>
        <w:rPr>
          <w:rFonts w:hint="eastAsia" w:ascii="宋体" w:hAnsi="宋体" w:eastAsia="宋体" w:cs="宋体"/>
          <w:b w:val="0"/>
          <w:bCs w:val="0"/>
          <w:color w:val="000000" w:themeColor="text1"/>
          <w:sz w:val="21"/>
          <w:szCs w:val="21"/>
          <w14:textFill>
            <w14:solidFill>
              <w14:schemeClr w14:val="tx1"/>
            </w14:solidFill>
          </w14:textFill>
        </w:rPr>
        <w:t xml:space="preserve">         D.内地</w:t>
      </w:r>
    </w:p>
    <w:p>
      <w:pPr>
        <w:keepNext w:val="0"/>
        <w:keepLines w:val="0"/>
        <w:pageBreakBefore w:val="0"/>
        <w:widowControl w:val="0"/>
        <w:kinsoku/>
        <w:wordWrap/>
        <w:overflowPunct/>
        <w:topLinePunct w:val="0"/>
        <w:autoSpaceDE/>
        <w:autoSpaceDN/>
        <w:bidi w:val="0"/>
        <w:adjustRightInd/>
        <w:snapToGrid/>
        <w:spacing w:line="360" w:lineRule="exact"/>
        <w:ind w:left="283" w:hanging="283" w:hangingChars="135"/>
        <w:textAlignment w:val="auto"/>
        <w:outlineLvl w:val="9"/>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u w:val="none"/>
          <w14:textFill>
            <w14:solidFill>
              <w14:schemeClr w14:val="tx1"/>
            </w14:solidFill>
          </w14:textFill>
        </w:rPr>
        <w:drawing>
          <wp:anchor distT="0" distB="0" distL="114300" distR="114300" simplePos="0" relativeHeight="251669504" behindDoc="0" locked="0" layoutInCell="1" allowOverlap="1">
            <wp:simplePos x="0" y="0"/>
            <wp:positionH relativeFrom="column">
              <wp:posOffset>4240530</wp:posOffset>
            </wp:positionH>
            <wp:positionV relativeFrom="paragraph">
              <wp:posOffset>17145</wp:posOffset>
            </wp:positionV>
            <wp:extent cx="2193925" cy="1158875"/>
            <wp:effectExtent l="0" t="0" r="15875" b="3175"/>
            <wp:wrapSquare wrapText="bothSides"/>
            <wp:docPr id="2" name="图片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2193925" cy="1158875"/>
                    </a:xfrm>
                    <a:prstGeom prst="rect">
                      <a:avLst/>
                    </a:prstGeom>
                    <a:noFill/>
                    <a:ln w="9525">
                      <a:noFill/>
                    </a:ln>
                  </pic:spPr>
                </pic:pic>
              </a:graphicData>
            </a:graphic>
          </wp:anchor>
        </w:drawing>
      </w:r>
      <w:r>
        <w:rPr>
          <w:rFonts w:hint="eastAsia" w:ascii="宋体" w:hAnsi="宋体" w:eastAsia="宋体" w:cs="宋体"/>
          <w:b w:val="0"/>
          <w:bCs w:val="0"/>
          <w:color w:val="000000" w:themeColor="text1"/>
          <w:sz w:val="21"/>
          <w:szCs w:val="21"/>
          <w:lang w:val="en-US" w:eastAsia="zh-CN"/>
          <w14:textFill>
            <w14:solidFill>
              <w14:schemeClr w14:val="tx1"/>
            </w14:solidFill>
          </w14:textFill>
        </w:rPr>
        <w:t>8</w:t>
      </w:r>
      <w:r>
        <w:rPr>
          <w:rFonts w:hint="eastAsia" w:ascii="宋体" w:hAnsi="宋体" w:eastAsia="宋体" w:cs="宋体"/>
          <w:b w:val="0"/>
          <w:bCs w:val="0"/>
          <w:color w:val="000000" w:themeColor="text1"/>
          <w:sz w:val="21"/>
          <w:szCs w:val="21"/>
          <w14:textFill>
            <w14:solidFill>
              <w14:schemeClr w14:val="tx1"/>
            </w14:solidFill>
          </w14:textFill>
        </w:rPr>
        <w:t>．</w:t>
      </w:r>
      <w:r>
        <w:rPr>
          <w:rFonts w:hint="eastAsia" w:ascii="宋体" w:hAnsi="宋体" w:eastAsia="宋体" w:cs="宋体"/>
          <w:b w:val="0"/>
          <w:bCs w:val="0"/>
          <w:color w:val="000000" w:themeColor="text1"/>
          <w:sz w:val="21"/>
          <w:szCs w:val="21"/>
          <w:lang w:eastAsia="zh-CN"/>
          <w14:textFill>
            <w14:solidFill>
              <w14:schemeClr w14:val="tx1"/>
            </w14:solidFill>
          </w14:textFill>
        </w:rPr>
        <w:t>右图</w:t>
      </w:r>
      <w:r>
        <w:rPr>
          <w:rFonts w:hint="eastAsia" w:ascii="宋体" w:hAnsi="宋体" w:eastAsia="宋体" w:cs="宋体"/>
          <w:b w:val="0"/>
          <w:bCs w:val="0"/>
          <w:color w:val="000000" w:themeColor="text1"/>
          <w:sz w:val="21"/>
          <w:szCs w:val="21"/>
          <w14:textFill>
            <w14:solidFill>
              <w14:schemeClr w14:val="tx1"/>
            </w14:solidFill>
          </w14:textFill>
        </w:rPr>
        <w:t>是1993～2000年中国国内生产总值统计数据。图中数据变化的主要原因是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A.</w:t>
      </w:r>
      <w:r>
        <w:rPr>
          <w:rFonts w:hint="eastAsia" w:ascii="宋体" w:hAnsi="宋体" w:eastAsia="宋体" w:cs="宋体"/>
          <w:b w:val="0"/>
          <w:bCs w:val="0"/>
          <w:color w:val="000000" w:themeColor="text1"/>
          <w:sz w:val="21"/>
          <w:szCs w:val="21"/>
          <w14:textFill>
            <w14:solidFill>
              <w14:schemeClr w14:val="tx1"/>
            </w14:solidFill>
          </w14:textFill>
        </w:rPr>
        <w:t xml:space="preserve">中国正式加入世界贸易组织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宋体" w:hAnsi="宋体" w:eastAsia="宋体" w:cs="宋体"/>
          <w:b w:val="0"/>
          <w:bCs w:val="0"/>
          <w:color w:val="000000" w:themeColor="text1"/>
          <w:sz w:val="21"/>
          <w:szCs w:val="21"/>
          <w14:textFill>
            <w14:solidFill>
              <w14:schemeClr w14:val="tx1"/>
            </w14:solidFill>
          </w14:textFill>
        </w:rPr>
        <w:t>B．</w:t>
      </w:r>
      <w:r>
        <w:rPr>
          <w:rFonts w:hint="eastAsia" w:ascii="宋体" w:hAnsi="宋体" w:eastAsia="宋体" w:cs="宋体"/>
          <w:b w:val="0"/>
          <w:bCs w:val="0"/>
          <w:color w:val="000000" w:themeColor="text1"/>
          <w:sz w:val="21"/>
          <w:szCs w:val="21"/>
          <w:lang w:eastAsia="zh-CN"/>
          <w14:textFill>
            <w14:solidFill>
              <w14:schemeClr w14:val="tx1"/>
            </w14:solidFill>
          </w14:textFill>
        </w:rPr>
        <w:t>农村经济体制改革的开展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 xml:space="preserve">C．城市经济体制改革全面展开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D．社会主义市场经济体制目标确立</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9.我国加入世界贸易组织是积极参与经济全球化进程、融入世界经济主流的战略选择,加入世贸组织的时间是             A．1997      B．2001         C．2008         D．2012</w:t>
      </w:r>
    </w:p>
    <w:p>
      <w:pPr>
        <w:keepNext w:val="0"/>
        <w:keepLines w:val="0"/>
        <w:pageBreakBefore w:val="0"/>
        <w:widowControl w:val="0"/>
        <w:numPr>
          <w:ilvl w:val="0"/>
          <w:numId w:val="0"/>
        </w:numPr>
        <w:tabs>
          <w:tab w:val="left" w:pos="2409"/>
          <w:tab w:val="left" w:pos="4439"/>
          <w:tab w:val="left" w:pos="6469"/>
          <w:tab w:val="left" w:pos="7427"/>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三、材料解析题</w:t>
      </w:r>
    </w:p>
    <w:p>
      <w:pPr>
        <w:pStyle w:val="12"/>
        <w:keepNext w:val="0"/>
        <w:keepLines w:val="0"/>
        <w:pageBreakBefore w:val="0"/>
        <w:widowControl w:val="0"/>
        <w:kinsoku/>
        <w:wordWrap/>
        <w:overflowPunct/>
        <w:topLinePunct w:val="0"/>
        <w:autoSpaceDE/>
        <w:autoSpaceDN/>
        <w:bidi w:val="0"/>
        <w:adjustRightInd/>
        <w:snapToGrid/>
        <w:spacing w:line="360" w:lineRule="exact"/>
        <w:ind w:left="525" w:hanging="525" w:hangingChars="250"/>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10.阅读材料，回答下列问题。(6分）</w:t>
      </w:r>
    </w:p>
    <w:p>
      <w:pPr>
        <w:pStyle w:val="12"/>
        <w:keepNext w:val="0"/>
        <w:keepLines w:val="0"/>
        <w:pageBreakBefore w:val="0"/>
        <w:widowControl w:val="0"/>
        <w:kinsoku/>
        <w:wordWrap/>
        <w:overflowPunct/>
        <w:topLinePunct w:val="0"/>
        <w:autoSpaceDE/>
        <w:autoSpaceDN/>
        <w:bidi w:val="0"/>
        <w:adjustRightInd/>
        <w:snapToGrid/>
        <w:spacing w:line="360" w:lineRule="exact"/>
        <w:ind w:left="525" w:hanging="525" w:hangingChars="250"/>
        <w:jc w:val="right"/>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材料</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关于</w:t>
      </w:r>
      <w:r>
        <w:rPr>
          <w:rFonts w:hint="eastAsia" w:ascii="宋体" w:hAnsi="宋体" w:eastAsia="宋体" w:cs="宋体"/>
          <w:b w:val="0"/>
          <w:bCs w:val="0"/>
          <w:color w:val="000000" w:themeColor="text1"/>
          <w:sz w:val="21"/>
          <w:szCs w:val="21"/>
          <w:lang w:eastAsia="zh-CN"/>
          <w14:textFill>
            <w14:solidFill>
              <w14:schemeClr w14:val="tx1"/>
            </w14:solidFill>
          </w14:textFill>
        </w:rPr>
        <w:t>这次会议</w:t>
      </w:r>
      <w:r>
        <w:rPr>
          <w:rFonts w:hint="eastAsia" w:ascii="宋体" w:hAnsi="宋体" w:eastAsia="宋体" w:cs="宋体"/>
          <w:b w:val="0"/>
          <w:bCs w:val="0"/>
          <w:color w:val="000000" w:themeColor="text1"/>
          <w:sz w:val="21"/>
          <w:szCs w:val="21"/>
          <w14:textFill>
            <w14:solidFill>
              <w14:schemeClr w14:val="tx1"/>
            </w14:solidFill>
          </w14:textFill>
        </w:rPr>
        <w:t>，英国诺丁汉大学中国政策研究所顾问委员会主席芮内说</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我认为大多数人会同意这次会议是最激进的变化之一,也许是中国几十年来发生的最大的变化。因为它彻底改变了中国从1978年到80年代、90年代，一直到今天的经济发展方式。我认为,从一个实际的角度来看，这些变化几乎在一夜之间发生。</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《复兴之路》(中)</w:t>
      </w:r>
    </w:p>
    <w:p>
      <w:pPr>
        <w:keepNext w:val="0"/>
        <w:keepLines w:val="0"/>
        <w:pageBreakBefore w:val="0"/>
        <w:widowControl w:val="0"/>
        <w:numPr>
          <w:ilvl w:val="0"/>
          <w:numId w:val="6"/>
        </w:numPr>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根据材料，指出“这次会议”的名称。（2分）</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（2）你是否同意材料中对这次会议的评价？</w:t>
      </w:r>
      <w:r>
        <w:rPr>
          <w:rFonts w:hint="eastAsia" w:ascii="宋体" w:hAnsi="宋体" w:eastAsia="宋体" w:cs="宋体"/>
          <w:b w:val="0"/>
          <w:bCs w:val="0"/>
          <w:color w:val="000000" w:themeColor="text1"/>
          <w:sz w:val="21"/>
          <w:szCs w:val="21"/>
          <w:lang w:eastAsia="zh-CN"/>
          <w14:textFill>
            <w14:solidFill>
              <w14:schemeClr w14:val="tx1"/>
            </w14:solidFill>
          </w14:textFill>
        </w:rPr>
        <w:t>结合所学知识，简要说明。（</w:t>
      </w:r>
      <w:r>
        <w:rPr>
          <w:rFonts w:hint="eastAsia" w:ascii="宋体" w:hAnsi="宋体" w:eastAsia="宋体" w:cs="宋体"/>
          <w:b w:val="0"/>
          <w:bCs w:val="0"/>
          <w:color w:val="000000" w:themeColor="text1"/>
          <w:sz w:val="21"/>
          <w:szCs w:val="21"/>
          <w:lang w:val="en-US" w:eastAsia="zh-CN"/>
          <w14:textFill>
            <w14:solidFill>
              <w14:schemeClr w14:val="tx1"/>
            </w14:solidFill>
          </w14:textFill>
        </w:rPr>
        <w:t>4分</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11.</w:t>
      </w:r>
      <w:r>
        <w:rPr>
          <w:rFonts w:hint="eastAsia" w:ascii="宋体" w:hAnsi="宋体" w:eastAsia="宋体" w:cs="宋体"/>
          <w:b w:val="0"/>
          <w:bCs w:val="0"/>
          <w:color w:val="000000" w:themeColor="text1"/>
          <w:sz w:val="21"/>
          <w:szCs w:val="21"/>
          <w14:textFill>
            <w14:solidFill>
              <w14:schemeClr w14:val="tx1"/>
            </w14:solidFill>
          </w14:textFill>
        </w:rPr>
        <w:t>阅读下列材料，回答问题。</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14分</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pPr>
        <w:pStyle w:val="1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eastAsia="zh-CN"/>
          <w14:textFill>
            <w14:solidFill>
              <w14:schemeClr w14:val="tx1"/>
            </w14:solidFill>
          </w14:textFill>
        </w:rPr>
        <w:t>材料一</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我国的经济体制改革在经历了80年代初以农村改革为重点的第一阶段，和80年代后期以城市改革为重点、城乡联动和全面改革以来，以中国共产党十四大为标志，改革开放进入新的时期。</w:t>
      </w:r>
    </w:p>
    <w:p>
      <w:pPr>
        <w:pStyle w:val="13"/>
        <w:keepNext w:val="0"/>
        <w:keepLines w:val="0"/>
        <w:pageBreakBefore w:val="0"/>
        <w:widowControl w:val="0"/>
        <w:kinsoku/>
        <w:wordWrap/>
        <w:overflowPunct/>
        <w:topLinePunct w:val="0"/>
        <w:autoSpaceDE/>
        <w:autoSpaceDN/>
        <w:bidi w:val="0"/>
        <w:adjustRightInd/>
        <w:snapToGrid/>
        <w:spacing w:line="360" w:lineRule="exact"/>
        <w:ind w:firstLine="6090" w:firstLineChars="2900"/>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——宁可主编《中国经济发展史》</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材料二   1984 年，福建省 55 位国营厂长、经理联名写了一封公开信：“现行体制的条条框框捆住了 我们的手脚，企业只有压力，没有动力，更谈不上活力……我们怀揣冒昧，大胆地向你们伸手要权。” 随后几年，国有企业相继实行了各种形式的扩大自主权的制度。  </w:t>
      </w:r>
    </w:p>
    <w:p>
      <w:pPr>
        <w:keepNext w:val="0"/>
        <w:keepLines w:val="0"/>
        <w:pageBreakBefore w:val="0"/>
        <w:widowControl w:val="0"/>
        <w:kinsoku/>
        <w:wordWrap/>
        <w:overflowPunct/>
        <w:topLinePunct w:val="0"/>
        <w:autoSpaceDE/>
        <w:autoSpaceDN/>
        <w:bidi w:val="0"/>
        <w:adjustRightInd/>
        <w:snapToGrid/>
        <w:spacing w:line="360" w:lineRule="exact"/>
        <w:ind w:firstLine="6510" w:firstLineChars="3100"/>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——摘编自《复兴之路》                                            </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1</w:t>
      </w:r>
      <w:r>
        <w:rPr>
          <w:rFonts w:hint="eastAsia" w:ascii="宋体" w:hAnsi="宋体" w:eastAsia="宋体" w:cs="宋体"/>
          <w:b w:val="0"/>
          <w:bCs w:val="0"/>
          <w:color w:val="000000" w:themeColor="text1"/>
          <w:sz w:val="21"/>
          <w:szCs w:val="21"/>
          <w:lang w:eastAsia="zh-CN"/>
          <w14:textFill>
            <w14:solidFill>
              <w14:schemeClr w14:val="tx1"/>
            </w14:solidFill>
          </w14:textFill>
        </w:rPr>
        <w:t>）根据材料一及所学知识，</w:t>
      </w:r>
      <w:r>
        <w:rPr>
          <w:rFonts w:hint="eastAsia" w:ascii="宋体" w:hAnsi="宋体" w:eastAsia="宋体" w:cs="宋体"/>
          <w:b w:val="0"/>
          <w:bCs w:val="0"/>
          <w:color w:val="000000" w:themeColor="text1"/>
          <w:sz w:val="21"/>
          <w:szCs w:val="21"/>
          <w:lang w:val="en-US" w:eastAsia="zh-CN"/>
          <w14:textFill>
            <w14:solidFill>
              <w14:schemeClr w14:val="tx1"/>
            </w14:solidFill>
          </w14:textFill>
        </w:rPr>
        <w:t>指出第一阶段农村改革的重大举措，并概括此举措所产生的作用。分析材料中“改革开放进入新的时期”的含义。（8分）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pStyle w:val="4"/>
        <w:keepNext w:val="0"/>
        <w:keepLines w:val="0"/>
        <w:pageBreakBefore w:val="0"/>
        <w:kinsoku/>
        <w:wordWrap/>
        <w:overflowPunct/>
        <w:topLinePunct w:val="0"/>
        <w:bidi w:val="0"/>
        <w:spacing w:line="360" w:lineRule="exact"/>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（2）根据材料二及所学知识，指出材料中捆住我们手脚的“现行体制”的名称,针对国营厂长的需求，分析我国对国有企业进行改革的方式,并指出国有企业改革的中心环节。（6分）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C</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12</w:t>
      </w:r>
      <w:r>
        <w:rPr>
          <w:rFonts w:hint="eastAsia" w:ascii="宋体" w:hAnsi="宋体" w:eastAsia="宋体" w:cs="宋体"/>
          <w:b w:val="0"/>
          <w:bCs w:val="0"/>
          <w:color w:val="000000" w:themeColor="text1"/>
          <w:sz w:val="21"/>
          <w:szCs w:val="21"/>
          <w14:textFill>
            <w14:solidFill>
              <w14:schemeClr w14:val="tx1"/>
            </w14:solidFill>
          </w14:textFill>
        </w:rPr>
        <w:t>．阅读材料，完成下列要求。</w:t>
      </w:r>
      <w:r>
        <w:rPr>
          <w:rFonts w:hint="eastAsia" w:ascii="宋体" w:hAnsi="宋体" w:eastAsia="宋体" w:cs="宋体"/>
          <w:b w:val="0"/>
          <w:bCs w:val="0"/>
          <w:color w:val="000000" w:themeColor="text1"/>
          <w:sz w:val="21"/>
          <w:szCs w:val="21"/>
          <w:lang w:val="en-US" w:eastAsia="zh-CN"/>
          <w14:textFill>
            <w14:solidFill>
              <w14:schemeClr w14:val="tx1"/>
            </w14:solidFill>
          </w14:textFill>
        </w:rPr>
        <w:t>（10分）</w:t>
      </w:r>
    </w:p>
    <w:p>
      <w:pPr>
        <w:pStyle w:val="1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材料</w:t>
      </w:r>
      <w:r>
        <w:rPr>
          <w:rFonts w:hint="eastAsia" w:ascii="宋体" w:hAnsi="宋体" w:eastAsia="宋体" w:cs="宋体"/>
          <w:b w:val="0"/>
          <w:bCs w:val="0"/>
          <w:color w:val="000000" w:themeColor="text1"/>
          <w:sz w:val="21"/>
          <w:szCs w:val="21"/>
          <w:lang w:eastAsia="zh-CN"/>
          <w14:textFill>
            <w14:solidFill>
              <w14:schemeClr w14:val="tx1"/>
            </w14:solidFill>
          </w14:textFill>
        </w:rPr>
        <w:t>一</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深圳特区大事记（部分）</w:t>
      </w:r>
    </w:p>
    <w:tbl>
      <w:tblPr>
        <w:tblStyle w:val="8"/>
        <w:tblW w:w="5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0"/>
        <w:gridCol w:w="4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80"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时间</w:t>
            </w:r>
          </w:p>
        </w:tc>
        <w:tc>
          <w:tcPr>
            <w:tcW w:w="4815"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大事记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80"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1980年</w:t>
            </w:r>
          </w:p>
        </w:tc>
        <w:tc>
          <w:tcPr>
            <w:tcW w:w="4815"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我国决定在深圳、珠海、汕头、厦门设置经济特区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80"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1984年</w:t>
            </w:r>
          </w:p>
        </w:tc>
        <w:tc>
          <w:tcPr>
            <w:tcW w:w="4815"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邓小平南下视察深圳等经济特区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80"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1992年</w:t>
            </w:r>
          </w:p>
        </w:tc>
        <w:tc>
          <w:tcPr>
            <w:tcW w:w="4815"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邓小平视察武昌、深圳、珠海、上海等地并发表重</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要谈话；深圳生产总值比1979年增长了144倍</w:t>
            </w:r>
          </w:p>
        </w:tc>
      </w:tr>
    </w:tbl>
    <w:p>
      <w:pPr>
        <w:pStyle w:val="1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材料二“深圳的发展和经验证明，我们建立经济特区的政策是正确的。”“特区是个窗口，是技术的窗口，管理的窗口，知识的窗口……特区成为开放的基地，不仅在经济方面、培养人才方面使我们得到好处，而且会扩大我国的对外影响。”</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——邓小平</w:t>
      </w:r>
    </w:p>
    <w:p>
      <w:pPr>
        <w:pStyle w:val="12"/>
        <w:keepNext w:val="0"/>
        <w:keepLines w:val="0"/>
        <w:pageBreakBefore w:val="0"/>
        <w:widowControl w:val="0"/>
        <w:kinsoku/>
        <w:wordWrap/>
        <w:overflowPunct/>
        <w:topLinePunct w:val="0"/>
        <w:autoSpaceDE/>
        <w:autoSpaceDN/>
        <w:bidi w:val="0"/>
        <w:adjustRightInd/>
        <w:snapToGrid/>
        <w:spacing w:line="360" w:lineRule="exact"/>
        <w:ind w:left="525" w:hanging="525" w:hangingChars="250"/>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（1）请说出我国最早开放的经济特区中位于福建省的城市。（2分）</w:t>
      </w:r>
    </w:p>
    <w:p>
      <w:pPr>
        <w:pStyle w:val="1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 xml:space="preserve"> </w:t>
      </w:r>
    </w:p>
    <w:p>
      <w:pPr>
        <w:pStyle w:val="1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14:textFill>
            <w14:solidFill>
              <w14:schemeClr w14:val="tx1"/>
            </w14:solidFill>
          </w14:textFill>
        </w:rPr>
      </w:pPr>
    </w:p>
    <w:p>
      <w:pPr>
        <w:pStyle w:val="12"/>
        <w:keepNext w:val="0"/>
        <w:keepLines w:val="0"/>
        <w:pageBreakBefore w:val="0"/>
        <w:widowControl w:val="0"/>
        <w:kinsoku/>
        <w:wordWrap/>
        <w:overflowPunct/>
        <w:topLinePunct w:val="0"/>
        <w:autoSpaceDE/>
        <w:autoSpaceDN/>
        <w:bidi w:val="0"/>
        <w:adjustRightInd/>
        <w:snapToGrid/>
        <w:spacing w:line="360" w:lineRule="exact"/>
        <w:ind w:left="525" w:hanging="525" w:hangingChars="250"/>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（2）根据材料，围绕主题提炼一个观点，并结合材料和所学知识加以论述。（要求：观点明确，史论结合，逻辑清晰，8分）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000000" w:themeColor="text1"/>
          <w:sz w:val="21"/>
          <w:szCs w:val="21"/>
          <w14:textFill>
            <w14:solidFill>
              <w14:schemeClr w14:val="tx1"/>
            </w14:solidFill>
          </w14:textFill>
        </w:rPr>
      </w:pPr>
    </w:p>
    <w:p>
      <w:pPr>
        <w:pStyle w:val="2"/>
        <w:rPr>
          <w:rFonts w:hint="eastAsia" w:ascii="宋体" w:hAnsi="宋体" w:eastAsia="宋体" w:cs="宋体"/>
          <w:b/>
          <w:bCs/>
          <w:color w:val="000000" w:themeColor="text1"/>
          <w:sz w:val="21"/>
          <w:szCs w:val="21"/>
          <w14:textFill>
            <w14:solidFill>
              <w14:schemeClr w14:val="tx1"/>
            </w14:solidFill>
          </w14:textFill>
        </w:rPr>
      </w:pPr>
    </w:p>
    <w:p>
      <w:pPr>
        <w:pStyle w:val="2"/>
        <w:rPr>
          <w:rFonts w:hint="eastAsia" w:ascii="宋体" w:hAnsi="宋体" w:eastAsia="宋体" w:cs="宋体"/>
          <w:b/>
          <w:bCs/>
          <w:color w:val="000000" w:themeColor="text1"/>
          <w:sz w:val="21"/>
          <w:szCs w:val="21"/>
          <w14:textFill>
            <w14:solidFill>
              <w14:schemeClr w14:val="tx1"/>
            </w14:solidFill>
          </w14:textFill>
        </w:rPr>
      </w:pPr>
    </w:p>
    <w:p>
      <w:pPr>
        <w:pStyle w:val="2"/>
        <w:rPr>
          <w:rFonts w:hint="eastAsia" w:ascii="宋体" w:hAnsi="宋体" w:eastAsia="宋体" w:cs="宋体"/>
          <w:b/>
          <w:bCs/>
          <w:color w:val="000000" w:themeColor="text1"/>
          <w:sz w:val="21"/>
          <w:szCs w:val="21"/>
          <w14:textFill>
            <w14:solidFill>
              <w14:schemeClr w14:val="tx1"/>
            </w14:solidFill>
          </w14:textFill>
        </w:rPr>
      </w:pPr>
    </w:p>
    <w:p>
      <w:pPr>
        <w:pStyle w:val="2"/>
        <w:rPr>
          <w:rFonts w:hint="eastAsia" w:ascii="宋体" w:hAnsi="宋体" w:eastAsia="宋体" w:cs="宋体"/>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000000" w:themeColor="text1"/>
          <w:sz w:val="21"/>
          <w:szCs w:val="21"/>
          <w14:textFill>
            <w14:solidFill>
              <w14:schemeClr w14:val="tx1"/>
            </w14:solidFill>
          </w14:textFill>
        </w:rPr>
      </w:pPr>
    </w:p>
    <w:p>
      <w:pPr>
        <w:pStyle w:val="2"/>
        <w:rPr>
          <w:rFonts w:hint="eastAsia" w:ascii="宋体" w:hAnsi="宋体" w:eastAsia="宋体" w:cs="宋体"/>
          <w:b/>
          <w:bCs/>
          <w:color w:val="000000" w:themeColor="text1"/>
          <w:sz w:val="21"/>
          <w:szCs w:val="21"/>
          <w14:textFill>
            <w14:solidFill>
              <w14:schemeClr w14:val="tx1"/>
            </w14:solidFill>
          </w14:textFill>
        </w:rPr>
      </w:pPr>
    </w:p>
    <w:p>
      <w:pPr>
        <w:pStyle w:val="2"/>
        <w:rPr>
          <w:rFonts w:hint="eastAsia" w:ascii="宋体" w:hAnsi="宋体" w:eastAsia="宋体" w:cs="宋体"/>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3000" w:leftChars="568" w:hanging="1807" w:hangingChars="600"/>
        <w:jc w:val="both"/>
        <w:textAlignment w:val="auto"/>
        <w:rPr>
          <w:rFonts w:hint="default" w:ascii="楷体" w:hAnsi="楷体" w:eastAsia="楷体" w:cs="楷体"/>
          <w:b/>
          <w:bCs/>
          <w:sz w:val="30"/>
          <w:szCs w:val="30"/>
          <w:lang w:val="en-US" w:eastAsia="zh-CN"/>
        </w:rPr>
      </w:pPr>
      <w:r>
        <w:rPr>
          <w:rFonts w:hint="eastAsia" w:ascii="楷体" w:hAnsi="楷体" w:eastAsia="楷体" w:cs="楷体"/>
          <w:b/>
          <w:bCs/>
          <w:sz w:val="30"/>
          <w:szCs w:val="30"/>
          <w:lang w:val="en-US" w:eastAsia="zh-CN"/>
        </w:rPr>
        <w:t>莆田中山中学2021-2022学年八（下）历史校本作业4</w:t>
      </w:r>
    </w:p>
    <w:p>
      <w:pPr>
        <w:keepNext w:val="0"/>
        <w:keepLines w:val="0"/>
        <w:pageBreakBefore w:val="0"/>
        <w:widowControl w:val="0"/>
        <w:kinsoku/>
        <w:wordWrap/>
        <w:overflowPunct/>
        <w:topLinePunct w:val="0"/>
        <w:autoSpaceDE/>
        <w:autoSpaceDN/>
        <w:bidi w:val="0"/>
        <w:adjustRightInd/>
        <w:snapToGrid/>
        <w:spacing w:line="240" w:lineRule="auto"/>
        <w:ind w:left="2991" w:leftChars="994" w:hanging="904" w:hangingChars="300"/>
        <w:jc w:val="both"/>
        <w:textAlignment w:val="auto"/>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（内容：10-13课      限时训练：20分钟）</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eastAsia="zh-CN"/>
          <w14:textFill>
            <w14:solidFill>
              <w14:schemeClr w14:val="tx1"/>
            </w14:solidFill>
          </w14:textFill>
        </w:rPr>
        <w:t>一、</w:t>
      </w:r>
      <w:r>
        <w:rPr>
          <w:rFonts w:hint="eastAsia" w:ascii="宋体" w:hAnsi="宋体" w:eastAsia="宋体" w:cs="宋体"/>
          <w:b w:val="0"/>
          <w:bCs w:val="0"/>
          <w:color w:val="000000" w:themeColor="text1"/>
          <w:sz w:val="21"/>
          <w:szCs w:val="21"/>
          <w14:textFill>
            <w14:solidFill>
              <w14:schemeClr w14:val="tx1"/>
            </w14:solidFill>
          </w14:textFill>
        </w:rPr>
        <w:t>填空题（</w:t>
      </w:r>
      <w:r>
        <w:rPr>
          <w:rFonts w:hint="eastAsia" w:ascii="宋体" w:hAnsi="宋体" w:eastAsia="宋体" w:cs="宋体"/>
          <w:b w:val="0"/>
          <w:bCs w:val="0"/>
          <w:color w:val="000000" w:themeColor="text1"/>
          <w:sz w:val="21"/>
          <w:szCs w:val="21"/>
          <w:lang w:val="en-US" w:eastAsia="zh-CN"/>
          <w14:textFill>
            <w14:solidFill>
              <w14:schemeClr w14:val="tx1"/>
            </w14:solidFill>
          </w14:textFill>
        </w:rPr>
        <w:t>每题5</w:t>
      </w:r>
      <w:r>
        <w:rPr>
          <w:rFonts w:hint="eastAsia" w:ascii="宋体" w:hAnsi="宋体" w:eastAsia="宋体" w:cs="宋体"/>
          <w:b w:val="0"/>
          <w:bCs w:val="0"/>
          <w:color w:val="000000" w:themeColor="text1"/>
          <w:sz w:val="21"/>
          <w:szCs w:val="21"/>
          <w14:textFill>
            <w14:solidFill>
              <w14:schemeClr w14:val="tx1"/>
            </w14:solidFill>
          </w14:textFill>
        </w:rPr>
        <w:t>分，共</w:t>
      </w:r>
      <w:r>
        <w:rPr>
          <w:rFonts w:hint="eastAsia" w:ascii="宋体" w:hAnsi="宋体" w:eastAsia="宋体" w:cs="宋体"/>
          <w:b w:val="0"/>
          <w:bCs w:val="0"/>
          <w:color w:val="000000" w:themeColor="text1"/>
          <w:sz w:val="21"/>
          <w:szCs w:val="21"/>
          <w:lang w:val="en-US" w:eastAsia="zh-CN"/>
          <w14:textFill>
            <w14:solidFill>
              <w14:schemeClr w14:val="tx1"/>
            </w14:solidFill>
          </w14:textFill>
        </w:rPr>
        <w:t>45</w:t>
      </w:r>
      <w:r>
        <w:rPr>
          <w:rFonts w:hint="eastAsia" w:ascii="宋体" w:hAnsi="宋体" w:eastAsia="宋体" w:cs="宋体"/>
          <w:b w:val="0"/>
          <w:bCs w:val="0"/>
          <w:color w:val="000000" w:themeColor="text1"/>
          <w:sz w:val="21"/>
          <w:szCs w:val="21"/>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snapToGrid/>
        <w:spacing w:line="360" w:lineRule="exact"/>
        <w:ind w:left="283" w:hanging="283" w:hangingChars="135"/>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1.习近平总书记这样评价一位伟人：“</w:t>
      </w:r>
      <w:r>
        <w:rPr>
          <w:rFonts w:hint="eastAsia" w:ascii="宋体" w:hAnsi="宋体" w:eastAsia="宋体" w:cs="宋体"/>
          <w:b w:val="0"/>
          <w:bCs w:val="0"/>
          <w:color w:val="000000" w:themeColor="text1"/>
          <w:sz w:val="21"/>
          <w:szCs w:val="21"/>
          <w14:textFill>
            <w14:solidFill>
              <w14:schemeClr w14:val="tx1"/>
            </w14:solidFill>
          </w14:textFill>
        </w:rPr>
        <w:t>__________</w:t>
      </w:r>
      <w:r>
        <w:rPr>
          <w:rFonts w:hint="eastAsia" w:ascii="宋体" w:hAnsi="宋体" w:eastAsia="宋体" w:cs="宋体"/>
          <w:b w:val="0"/>
          <w:bCs w:val="0"/>
          <w:color w:val="000000" w:themeColor="text1"/>
          <w:sz w:val="21"/>
          <w:szCs w:val="21"/>
          <w:lang w:val="en-US" w:eastAsia="zh-CN"/>
          <w14:textFill>
            <w14:solidFill>
              <w14:schemeClr w14:val="tx1"/>
            </w14:solidFill>
          </w14:textFill>
        </w:rPr>
        <w:t>同志不愧为中国改革开放的总设计师，不愧为中国特色社会主义道路的开创者”。</w:t>
      </w:r>
    </w:p>
    <w:p>
      <w:pPr>
        <w:pStyle w:val="4"/>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2.在中共十五大上确立</w:t>
      </w:r>
      <w:r>
        <w:rPr>
          <w:rFonts w:hint="eastAsia" w:ascii="宋体" w:hAnsi="宋体" w:eastAsia="宋体" w:cs="宋体"/>
          <w:b w:val="0"/>
          <w:bCs w:val="0"/>
          <w:color w:val="000000" w:themeColor="text1"/>
          <w:sz w:val="21"/>
          <w:szCs w:val="21"/>
          <w14:textFill>
            <w14:solidFill>
              <w14:schemeClr w14:val="tx1"/>
            </w14:solidFill>
          </w14:textFill>
        </w:rPr>
        <w:t>___________________</w:t>
      </w:r>
      <w:r>
        <w:rPr>
          <w:rFonts w:hint="eastAsia" w:ascii="宋体" w:hAnsi="宋体" w:eastAsia="宋体" w:cs="宋体"/>
          <w:b w:val="0"/>
          <w:bCs w:val="0"/>
          <w:color w:val="000000" w:themeColor="text1"/>
          <w:sz w:val="21"/>
          <w:szCs w:val="21"/>
          <w:lang w:val="en-US" w:eastAsia="zh-CN"/>
          <w14:textFill>
            <w14:solidFill>
              <w14:schemeClr w14:val="tx1"/>
            </w14:solidFill>
          </w14:textFill>
        </w:rPr>
        <w:t>为中国共产党的指导思想</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在</w:t>
      </w:r>
      <w:r>
        <w:rPr>
          <w:rFonts w:hint="eastAsia" w:ascii="宋体" w:hAnsi="宋体" w:eastAsia="宋体" w:cs="宋体"/>
          <w:b w:val="0"/>
          <w:bCs w:val="0"/>
          <w:color w:val="000000" w:themeColor="text1"/>
          <w:sz w:val="21"/>
          <w:szCs w:val="21"/>
          <w14:textFill>
            <w14:solidFill>
              <w14:schemeClr w14:val="tx1"/>
            </w14:solidFill>
          </w14:textFill>
        </w:rPr>
        <w:t>___________________</w:t>
      </w:r>
      <w:r>
        <w:rPr>
          <w:rFonts w:hint="eastAsia" w:ascii="宋体" w:hAnsi="宋体" w:eastAsia="宋体" w:cs="宋体"/>
          <w:b w:val="0"/>
          <w:bCs w:val="0"/>
          <w:color w:val="000000" w:themeColor="text1"/>
          <w:sz w:val="21"/>
          <w:szCs w:val="21"/>
          <w:lang w:val="en-US" w:eastAsia="zh-CN"/>
          <w14:textFill>
            <w14:solidFill>
              <w14:schemeClr w14:val="tx1"/>
            </w14:solidFill>
          </w14:textFill>
        </w:rPr>
        <w:t>上，科学发展观被确立为中国共产党的指导思想。针对我国发展中的突出矛盾，中共十八届五中全会提出了创新、</w:t>
      </w:r>
      <w:r>
        <w:rPr>
          <w:rFonts w:hint="eastAsia" w:ascii="宋体" w:hAnsi="宋体" w:eastAsia="宋体" w:cs="宋体"/>
          <w:b w:val="0"/>
          <w:bCs w:val="0"/>
          <w:color w:val="000000" w:themeColor="text1"/>
          <w:sz w:val="21"/>
          <w:szCs w:val="21"/>
          <w14:textFill>
            <w14:solidFill>
              <w14:schemeClr w14:val="tx1"/>
            </w14:solidFill>
          </w14:textFill>
        </w:rPr>
        <w:t>________</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________</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开放、共享的新发展理念。</w:t>
      </w:r>
    </w:p>
    <w:p>
      <w:pPr>
        <w:pStyle w:val="4"/>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3.具有“中国特色的解决民族问题的正确道路”的基本政治制度是指</w:t>
      </w:r>
      <w:r>
        <w:rPr>
          <w:rFonts w:hint="eastAsia" w:ascii="宋体" w:hAnsi="宋体" w:eastAsia="宋体" w:cs="宋体"/>
          <w:b w:val="0"/>
          <w:bCs w:val="0"/>
          <w:color w:val="000000" w:themeColor="text1"/>
          <w:sz w:val="21"/>
          <w:szCs w:val="21"/>
          <w14:textFill>
            <w14:solidFill>
              <w14:schemeClr w14:val="tx1"/>
            </w14:solidFill>
          </w14:textFill>
        </w:rPr>
        <w:t xml:space="preserve"> _______________</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1947年，</w:t>
      </w:r>
      <w:r>
        <w:rPr>
          <w:rFonts w:hint="eastAsia" w:ascii="宋体" w:hAnsi="宋体" w:eastAsia="宋体" w:cs="宋体"/>
          <w:b w:val="0"/>
          <w:bCs w:val="0"/>
          <w:color w:val="000000" w:themeColor="text1"/>
          <w:sz w:val="21"/>
          <w:szCs w:val="21"/>
          <w14:textFill>
            <w14:solidFill>
              <w14:schemeClr w14:val="tx1"/>
            </w14:solidFill>
          </w14:textFill>
        </w:rPr>
        <w:t>______________</w:t>
      </w:r>
      <w:r>
        <w:rPr>
          <w:rFonts w:hint="eastAsia" w:ascii="宋体" w:hAnsi="宋体" w:eastAsia="宋体" w:cs="宋体"/>
          <w:b w:val="0"/>
          <w:bCs w:val="0"/>
          <w:color w:val="000000" w:themeColor="text1"/>
          <w:sz w:val="21"/>
          <w:szCs w:val="21"/>
          <w:lang w:val="en-US" w:eastAsia="zh-CN"/>
          <w14:textFill>
            <w14:solidFill>
              <w14:schemeClr w14:val="tx1"/>
            </w14:solidFill>
          </w14:textFill>
        </w:rPr>
        <w:t>的成立，是我国建立的第一个自治区。</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4.</w:t>
      </w:r>
      <w:r>
        <w:rPr>
          <w:rFonts w:hint="eastAsia" w:ascii="宋体" w:hAnsi="宋体" w:eastAsia="宋体" w:cs="宋体"/>
          <w:b w:val="0"/>
          <w:bCs w:val="0"/>
          <w:color w:val="000000" w:themeColor="text1"/>
          <w:sz w:val="21"/>
          <w:szCs w:val="21"/>
          <w14:textFill>
            <w14:solidFill>
              <w14:schemeClr w14:val="tx1"/>
            </w14:solidFill>
          </w14:textFill>
        </w:rPr>
        <w:t xml:space="preserve"> </w:t>
      </w:r>
      <w:r>
        <w:rPr>
          <w:rFonts w:hint="eastAsia" w:ascii="宋体" w:hAnsi="宋体" w:eastAsia="宋体" w:cs="宋体"/>
          <w:b w:val="0"/>
          <w:bCs w:val="0"/>
          <w:color w:val="000000" w:themeColor="text1"/>
          <w:sz w:val="21"/>
          <w:szCs w:val="21"/>
          <w:lang w:val="en-US" w:eastAsia="zh-CN"/>
          <w14:textFill>
            <w14:solidFill>
              <w14:schemeClr w14:val="tx1"/>
            </w14:solidFill>
          </w14:textFill>
        </w:rPr>
        <w:t>“允许在一国之内实行两种社会制度，是中国共产党人充满政治智慧的时代创造”。该制度得以实践的前提条件是</w:t>
      </w:r>
      <w:r>
        <w:rPr>
          <w:rFonts w:hint="eastAsia" w:ascii="宋体" w:hAnsi="宋体" w:eastAsia="宋体" w:cs="宋体"/>
          <w:b w:val="0"/>
          <w:bCs w:val="0"/>
          <w:color w:val="000000" w:themeColor="text1"/>
          <w:sz w:val="21"/>
          <w:szCs w:val="21"/>
          <w14:textFill>
            <w14:solidFill>
              <w14:schemeClr w14:val="tx1"/>
            </w14:solidFill>
          </w14:textFill>
        </w:rPr>
        <w:t xml:space="preserve">_______________ </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中国得以恢复对港澳地区行使主权最重要原因在于</w:t>
      </w:r>
      <w:r>
        <w:rPr>
          <w:rFonts w:hint="eastAsia" w:ascii="宋体" w:hAnsi="宋体" w:eastAsia="宋体" w:cs="宋体"/>
          <w:b w:val="0"/>
          <w:bCs w:val="0"/>
          <w:color w:val="000000" w:themeColor="text1"/>
          <w:sz w:val="21"/>
          <w:szCs w:val="21"/>
          <w14:textFill>
            <w14:solidFill>
              <w14:schemeClr w14:val="tx1"/>
            </w14:solidFill>
          </w14:textFill>
        </w:rPr>
        <w:t>__________________</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二、</w:t>
      </w:r>
      <w:r>
        <w:rPr>
          <w:rFonts w:hint="eastAsia" w:ascii="宋体" w:hAnsi="宋体" w:eastAsia="宋体" w:cs="宋体"/>
          <w:b w:val="0"/>
          <w:bCs w:val="0"/>
          <w:color w:val="000000" w:themeColor="text1"/>
          <w:sz w:val="21"/>
          <w:szCs w:val="21"/>
          <w14:textFill>
            <w14:solidFill>
              <w14:schemeClr w14:val="tx1"/>
            </w14:solidFill>
          </w14:textFill>
        </w:rPr>
        <w:t>选择题（每题</w:t>
      </w:r>
      <w:r>
        <w:rPr>
          <w:rFonts w:hint="eastAsia" w:ascii="宋体" w:hAnsi="宋体" w:eastAsia="宋体" w:cs="宋体"/>
          <w:b w:val="0"/>
          <w:bCs w:val="0"/>
          <w:color w:val="000000" w:themeColor="text1"/>
          <w:sz w:val="21"/>
          <w:szCs w:val="21"/>
          <w:lang w:val="en-US" w:eastAsia="zh-CN"/>
          <w14:textFill>
            <w14:solidFill>
              <w14:schemeClr w14:val="tx1"/>
            </w14:solidFill>
          </w14:textFill>
        </w:rPr>
        <w:t>6</w:t>
      </w:r>
      <w:r>
        <w:rPr>
          <w:rFonts w:hint="eastAsia" w:ascii="宋体" w:hAnsi="宋体" w:eastAsia="宋体" w:cs="宋体"/>
          <w:b w:val="0"/>
          <w:bCs w:val="0"/>
          <w:color w:val="000000" w:themeColor="text1"/>
          <w:sz w:val="21"/>
          <w:szCs w:val="21"/>
          <w14:textFill>
            <w14:solidFill>
              <w14:schemeClr w14:val="tx1"/>
            </w14:solidFill>
          </w14:textFill>
        </w:rPr>
        <w:t>分，共</w:t>
      </w:r>
      <w:r>
        <w:rPr>
          <w:rFonts w:hint="eastAsia" w:ascii="宋体" w:hAnsi="宋体" w:eastAsia="宋体" w:cs="宋体"/>
          <w:b w:val="0"/>
          <w:bCs w:val="0"/>
          <w:color w:val="000000" w:themeColor="text1"/>
          <w:sz w:val="21"/>
          <w:szCs w:val="21"/>
          <w:lang w:val="en-US" w:eastAsia="zh-CN"/>
          <w14:textFill>
            <w14:solidFill>
              <w14:schemeClr w14:val="tx1"/>
            </w14:solidFill>
          </w14:textFill>
        </w:rPr>
        <w:t>24</w:t>
      </w:r>
      <w:r>
        <w:rPr>
          <w:rFonts w:hint="eastAsia" w:ascii="宋体" w:hAnsi="宋体" w:eastAsia="宋体" w:cs="宋体"/>
          <w:b w:val="0"/>
          <w:bCs w:val="0"/>
          <w:color w:val="000000" w:themeColor="text1"/>
          <w:sz w:val="21"/>
          <w:szCs w:val="21"/>
          <w14:textFill>
            <w14:solidFill>
              <w14:schemeClr w14:val="tx1"/>
            </w14:solidFill>
          </w14:textFill>
        </w:rPr>
        <w:t>分）________________</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5.新中国成立后,中国人经历了一个从“走俄国人的路”到“走自己的路”的发展历程。结合所学知识判断,中国人“走自己的路”开始于哪一次会议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A.中共十九大             B.中共十五大          C.中共十四大            D.中共十二大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drawing>
          <wp:anchor distT="0" distB="0" distL="114300" distR="114300" simplePos="0" relativeHeight="251671552" behindDoc="1" locked="0" layoutInCell="1" allowOverlap="1">
            <wp:simplePos x="0" y="0"/>
            <wp:positionH relativeFrom="column">
              <wp:posOffset>5073015</wp:posOffset>
            </wp:positionH>
            <wp:positionV relativeFrom="paragraph">
              <wp:posOffset>220980</wp:posOffset>
            </wp:positionV>
            <wp:extent cx="1268730" cy="933450"/>
            <wp:effectExtent l="0" t="0" r="7620" b="0"/>
            <wp:wrapTight wrapText="bothSides">
              <wp:wrapPolygon>
                <wp:start x="0" y="0"/>
                <wp:lineTo x="0" y="21159"/>
                <wp:lineTo x="21405" y="21159"/>
                <wp:lineTo x="21405" y="0"/>
                <wp:lineTo x="0" y="0"/>
              </wp:wrapPolygon>
            </wp:wrapTight>
            <wp:docPr id="3" name="图片 3" descr="1649574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9574297(1)"/>
                    <pic:cNvPicPr>
                      <a:picLocks noChangeAspect="1"/>
                    </pic:cNvPicPr>
                  </pic:nvPicPr>
                  <pic:blipFill>
                    <a:blip r:embed="rId15"/>
                    <a:stretch>
                      <a:fillRect/>
                    </a:stretch>
                  </pic:blipFill>
                  <pic:spPr>
                    <a:xfrm>
                      <a:off x="0" y="0"/>
                      <a:ext cx="1268730" cy="933450"/>
                    </a:xfrm>
                    <a:prstGeom prst="rect">
                      <a:avLst/>
                    </a:prstGeom>
                  </pic:spPr>
                </pic:pic>
              </a:graphicData>
            </a:graphic>
          </wp:anchor>
        </w:drawing>
      </w:r>
      <w:r>
        <w:rPr>
          <w:rFonts w:hint="eastAsia" w:ascii="宋体" w:hAnsi="宋体" w:eastAsia="宋体" w:cs="宋体"/>
          <w:b w:val="0"/>
          <w:bCs w:val="0"/>
          <w:color w:val="000000" w:themeColor="text1"/>
          <w:sz w:val="21"/>
          <w:szCs w:val="21"/>
          <w:lang w:val="en-US" w:eastAsia="zh-CN"/>
          <w14:textFill>
            <w14:solidFill>
              <w14:schemeClr w14:val="tx1"/>
            </w14:solidFill>
          </w14:textFill>
        </w:rPr>
        <w:t>6</w:t>
      </w:r>
      <w:r>
        <w:rPr>
          <w:rFonts w:hint="eastAsia" w:ascii="宋体" w:hAnsi="宋体" w:eastAsia="宋体" w:cs="宋体"/>
          <w:b w:val="0"/>
          <w:bCs w:val="0"/>
          <w:color w:val="000000" w:themeColor="text1"/>
          <w:sz w:val="21"/>
          <w:szCs w:val="21"/>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2021年7月1日，习近平总书记庄严宣告我们实行了第一个百年奋斗目标，在中华大地上全面建成小康社会。“四个全面”的表述也发生了最新变化，下列选项中，哪项的表述发生了变化</w:t>
      </w:r>
      <w:r>
        <w:rPr>
          <w:rFonts w:hint="eastAsia" w:ascii="宋体" w:hAnsi="宋体" w:eastAsia="宋体" w:cs="宋体"/>
          <w:b w:val="0"/>
          <w:bCs w:val="0"/>
          <w:color w:val="000000" w:themeColor="text1"/>
          <w:sz w:val="21"/>
          <w:szCs w:val="21"/>
          <w14:textFill>
            <w14:solidFill>
              <w14:schemeClr w14:val="tx1"/>
            </w14:solidFill>
          </w14:textFill>
        </w:rPr>
        <w:tab/>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p>
    <w:p>
      <w:pPr>
        <w:keepNext w:val="0"/>
        <w:keepLines w:val="0"/>
        <w:pageBreakBefore w:val="0"/>
        <w:widowControl w:val="0"/>
        <w:numPr>
          <w:ilvl w:val="0"/>
          <w:numId w:val="7"/>
        </w:numPr>
        <w:kinsoku/>
        <w:wordWrap/>
        <w:overflowPunct/>
        <w:topLinePunct w:val="0"/>
        <w:autoSpaceDE/>
        <w:autoSpaceDN/>
        <w:bidi w:val="0"/>
        <w:adjustRightInd/>
        <w:snapToGrid/>
        <w:spacing w:line="360" w:lineRule="exact"/>
        <w:ind w:left="105"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全面建成小康社会</w:t>
      </w:r>
      <w:r>
        <w:rPr>
          <w:rFonts w:hint="eastAsia" w:ascii="宋体" w:hAnsi="宋体" w:eastAsia="宋体" w:cs="宋体"/>
          <w:b w:val="0"/>
          <w:bCs w:val="0"/>
          <w:color w:val="000000" w:themeColor="text1"/>
          <w:sz w:val="21"/>
          <w:szCs w:val="21"/>
          <w14:textFill>
            <w14:solidFill>
              <w14:schemeClr w14:val="tx1"/>
            </w14:solidFill>
          </w14:textFill>
        </w:rPr>
        <w:t xml:space="preserve"> </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 xml:space="preserve">B. </w:t>
      </w:r>
      <w:r>
        <w:rPr>
          <w:rFonts w:hint="eastAsia" w:ascii="宋体" w:hAnsi="宋体" w:eastAsia="宋体" w:cs="宋体"/>
          <w:b w:val="0"/>
          <w:bCs w:val="0"/>
          <w:color w:val="000000" w:themeColor="text1"/>
          <w:sz w:val="21"/>
          <w:szCs w:val="21"/>
          <w:lang w:val="en-US" w:eastAsia="zh-CN"/>
          <w14:textFill>
            <w14:solidFill>
              <w14:schemeClr w14:val="tx1"/>
            </w14:solidFill>
          </w14:textFill>
        </w:rPr>
        <w:t>全面深化改革</w:t>
      </w:r>
      <w:r>
        <w:rPr>
          <w:rFonts w:hint="eastAsia" w:ascii="宋体" w:hAnsi="宋体" w:eastAsia="宋体" w:cs="宋体"/>
          <w:b w:val="0"/>
          <w:bCs w:val="0"/>
          <w:color w:val="000000" w:themeColor="text1"/>
          <w:sz w:val="21"/>
          <w:szCs w:val="21"/>
          <w14:textFill>
            <w14:solidFill>
              <w14:schemeClr w14:val="tx1"/>
            </w14:solidFill>
          </w14:textFill>
        </w:rPr>
        <w:t xml:space="preserve"> </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C.</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全面依法治国   </w:t>
      </w:r>
      <w:r>
        <w:rPr>
          <w:rFonts w:hint="eastAsia" w:ascii="宋体" w:hAnsi="宋体" w:eastAsia="宋体" w:cs="宋体"/>
          <w:b w:val="0"/>
          <w:bCs w:val="0"/>
          <w:color w:val="000000" w:themeColor="text1"/>
          <w:sz w:val="21"/>
          <w:szCs w:val="21"/>
          <w14:textFill>
            <w14:solidFill>
              <w14:schemeClr w14:val="tx1"/>
            </w14:solidFill>
          </w14:textFill>
        </w:rPr>
        <w:t xml:space="preserve"> D.</w:t>
      </w:r>
      <w:r>
        <w:rPr>
          <w:rFonts w:hint="eastAsia" w:ascii="宋体" w:hAnsi="宋体" w:eastAsia="宋体" w:cs="宋体"/>
          <w:b w:val="0"/>
          <w:bCs w:val="0"/>
          <w:color w:val="000000" w:themeColor="text1"/>
          <w:sz w:val="21"/>
          <w:szCs w:val="21"/>
          <w:lang w:val="en-US" w:eastAsia="zh-CN"/>
          <w14:textFill>
            <w14:solidFill>
              <w14:schemeClr w14:val="tx1"/>
            </w14:solidFill>
          </w14:textFill>
        </w:rPr>
        <w:t>全面从严治党</w:t>
      </w:r>
    </w:p>
    <w:p>
      <w:pPr>
        <w:keepNext w:val="0"/>
        <w:keepLines w:val="0"/>
        <w:pageBreakBefore w:val="0"/>
        <w:widowControl w:val="0"/>
        <w:numPr>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cs="宋体"/>
          <w:b w:val="0"/>
          <w:bCs w:val="0"/>
          <w:sz w:val="21"/>
          <w:szCs w:val="21"/>
          <w:lang w:val="en-US" w:eastAsia="zh-CN"/>
        </w:rPr>
        <w:t>7.</w:t>
      </w:r>
      <w:r>
        <w:rPr>
          <w:rFonts w:hint="eastAsia" w:ascii="宋体" w:hAnsi="宋体" w:eastAsia="宋体" w:cs="宋体"/>
          <w:b w:val="0"/>
          <w:bCs w:val="0"/>
          <w:color w:val="000000" w:themeColor="text1"/>
          <w:sz w:val="21"/>
          <w:szCs w:val="21"/>
          <w:lang w:val="en-US" w:eastAsia="zh-CN"/>
          <w14:textFill>
            <w14:solidFill>
              <w14:schemeClr w14:val="tx1"/>
            </w14:solidFill>
          </w14:textFill>
        </w:rPr>
        <w:t>右图是在20世纪末，中国政府在某地行使主权时升起的区旗，这个“某地”是指</w:t>
      </w:r>
      <w:r>
        <w:rPr>
          <w:rFonts w:hint="eastAsia" w:ascii="宋体" w:hAnsi="宋体" w:eastAsia="宋体" w:cs="宋体"/>
          <w:b w:val="0"/>
          <w:bCs w:val="0"/>
          <w:color w:val="000000" w:themeColor="text1"/>
          <w:sz w:val="21"/>
          <w:szCs w:val="21"/>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A．香港     </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B．深圳</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 xml:space="preserve">       C．西藏       </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D．澳门</w:t>
      </w:r>
    </w:p>
    <w:p>
      <w:pPr>
        <w:keepNext w:val="0"/>
        <w:keepLines w:val="0"/>
        <w:pageBreakBefore w:val="0"/>
        <w:widowControl w:val="0"/>
        <w:numPr>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851535</wp:posOffset>
            </wp:positionH>
            <wp:positionV relativeFrom="paragraph">
              <wp:posOffset>426085</wp:posOffset>
            </wp:positionV>
            <wp:extent cx="4701540" cy="1356360"/>
            <wp:effectExtent l="0" t="0" r="3810" b="15240"/>
            <wp:wrapSquare wrapText="bothSides"/>
            <wp:docPr id="5" name="图片 5" descr="1649557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49557476(1)"/>
                    <pic:cNvPicPr>
                      <a:picLocks noChangeAspect="1"/>
                    </pic:cNvPicPr>
                  </pic:nvPicPr>
                  <pic:blipFill>
                    <a:blip r:embed="rId16"/>
                    <a:stretch>
                      <a:fillRect/>
                    </a:stretch>
                  </pic:blipFill>
                  <pic:spPr>
                    <a:xfrm>
                      <a:off x="0" y="0"/>
                      <a:ext cx="4701540" cy="1356360"/>
                    </a:xfrm>
                    <a:prstGeom prst="rect">
                      <a:avLst/>
                    </a:prstGeom>
                  </pic:spPr>
                </pic:pic>
              </a:graphicData>
            </a:graphic>
          </wp:anchor>
        </w:drawing>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rFonts w:hint="eastAsia" w:ascii="宋体" w:hAnsi="宋体" w:cs="宋体"/>
          <w:b w:val="0"/>
          <w:bCs w:val="0"/>
          <w:color w:val="000000" w:themeColor="text1"/>
          <w:sz w:val="21"/>
          <w:szCs w:val="21"/>
          <w:lang w:val="en-US" w:eastAsia="zh-CN"/>
          <w14:textFill>
            <w14:solidFill>
              <w14:schemeClr w14:val="tx1"/>
            </w14:solidFill>
          </w14:textFill>
        </w:rPr>
        <w:t>8.</w:t>
      </w:r>
      <w:r>
        <w:rPr>
          <w:rFonts w:hint="eastAsia" w:ascii="宋体" w:hAnsi="宋体" w:eastAsia="宋体" w:cs="宋体"/>
          <w:b w:val="0"/>
          <w:bCs w:val="0"/>
          <w:color w:val="000000" w:themeColor="text1"/>
          <w:sz w:val="21"/>
          <w:szCs w:val="21"/>
          <w:lang w:val="en-US" w:eastAsia="zh-CN"/>
          <w14:textFill>
            <w14:solidFill>
              <w14:schemeClr w14:val="tx1"/>
            </w14:solidFill>
          </w14:textFill>
        </w:rPr>
        <w:t>如图两张纪念邮票分别反映了我国在这两个地区实行的民主制度。下列关于这两种制度的相同之处表述错误的是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1260" w:firstLineChars="600"/>
        <w:textAlignment w:val="auto"/>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1260" w:firstLineChars="600"/>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 xml:space="preserve">图一 西藏自治区成立 五十周年邮票            图二 澳门回归祖国 十周年邮票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210" w:firstLineChars="100"/>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A.都在中央人民政府的统一领导下           B. 在各自区域内都享有高度自治权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C. 都从国情出发,具有中国特色              D. 都有利于巩固、维护祖国的统一</w:t>
      </w:r>
    </w:p>
    <w:p>
      <w:pPr>
        <w:keepNext w:val="0"/>
        <w:keepLines w:val="0"/>
        <w:pageBreakBefore w:val="0"/>
        <w:widowControl w:val="0"/>
        <w:numPr>
          <w:ilvl w:val="0"/>
          <w:numId w:val="0"/>
        </w:numPr>
        <w:tabs>
          <w:tab w:val="left" w:pos="2409"/>
          <w:tab w:val="left" w:pos="4439"/>
          <w:tab w:val="left" w:pos="6469"/>
          <w:tab w:val="left" w:pos="7427"/>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三、材料解析题</w:t>
      </w:r>
    </w:p>
    <w:p>
      <w:pPr>
        <w:pStyle w:val="12"/>
        <w:keepNext w:val="0"/>
        <w:keepLines w:val="0"/>
        <w:pageBreakBefore w:val="0"/>
        <w:widowControl w:val="0"/>
        <w:kinsoku/>
        <w:wordWrap/>
        <w:overflowPunct/>
        <w:topLinePunct w:val="0"/>
        <w:autoSpaceDE/>
        <w:autoSpaceDN/>
        <w:bidi w:val="0"/>
        <w:adjustRightInd/>
        <w:snapToGrid/>
        <w:spacing w:line="360" w:lineRule="exact"/>
        <w:ind w:left="525" w:hanging="525" w:hangingChars="250"/>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9.阅读材料，回答下列问题。(6分）</w:t>
      </w:r>
    </w:p>
    <w:p>
      <w:pPr>
        <w:pStyle w:val="12"/>
        <w:keepNext w:val="0"/>
        <w:keepLines w:val="0"/>
        <w:pageBreakBefore w:val="0"/>
        <w:widowControl w:val="0"/>
        <w:kinsoku/>
        <w:wordWrap/>
        <w:overflowPunct/>
        <w:topLinePunct w:val="0"/>
        <w:autoSpaceDE/>
        <w:autoSpaceDN/>
        <w:bidi w:val="0"/>
        <w:adjustRightInd/>
        <w:snapToGrid/>
        <w:spacing w:line="360" w:lineRule="exact"/>
        <w:ind w:left="525" w:hanging="525" w:hangingChars="250"/>
        <w:jc w:val="both"/>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材料</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保持香港、澳门长期繁荣稳定,实现祖国完全统一,是实现中华民族伟大复兴的必然要求。必须把维护中央对香港、澳门特别行政区全面管治权和保障特别行政区高度自治权有机结合起来。</w:t>
      </w:r>
    </w:p>
    <w:p>
      <w:pPr>
        <w:pStyle w:val="12"/>
        <w:keepNext w:val="0"/>
        <w:keepLines w:val="0"/>
        <w:pageBreakBefore w:val="0"/>
        <w:widowControl w:val="0"/>
        <w:kinsoku/>
        <w:wordWrap/>
        <w:overflowPunct/>
        <w:topLinePunct w:val="0"/>
        <w:autoSpaceDE/>
        <w:autoSpaceDN/>
        <w:bidi w:val="0"/>
        <w:adjustRightInd/>
        <w:snapToGrid/>
        <w:spacing w:line="360" w:lineRule="exact"/>
        <w:ind w:left="525" w:hanging="525" w:hangingChars="250"/>
        <w:jc w:val="right"/>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———摘编自中共十九大报告</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cs="宋体"/>
          <w:b w:val="0"/>
          <w:bCs w:val="0"/>
          <w:color w:val="000000" w:themeColor="text1"/>
          <w:sz w:val="21"/>
          <w:szCs w:val="21"/>
          <w:lang w:val="en-US" w:eastAsia="zh-CN"/>
          <w14:textFill>
            <w14:solidFill>
              <w14:schemeClr w14:val="tx1"/>
            </w14:solidFill>
          </w14:textFill>
        </w:rPr>
        <w:t>（1）</w:t>
      </w:r>
      <w:r>
        <w:rPr>
          <w:rFonts w:hint="eastAsia" w:ascii="宋体" w:hAnsi="宋体" w:eastAsia="宋体" w:cs="宋体"/>
          <w:b w:val="0"/>
          <w:bCs w:val="0"/>
          <w:color w:val="000000" w:themeColor="text1"/>
          <w:sz w:val="21"/>
          <w:szCs w:val="21"/>
          <w:lang w:val="en-US" w:eastAsia="zh-CN"/>
          <w14:textFill>
            <w14:solidFill>
              <w14:schemeClr w14:val="tx1"/>
            </w14:solidFill>
          </w14:textFill>
        </w:rPr>
        <w:t>根据材料,指出“保持香港、澳门长期繁荣稳定” 的基本国策。（2分）</w:t>
      </w:r>
    </w:p>
    <w:p>
      <w:pPr>
        <w:pStyle w:val="4"/>
        <w:keepNext w:val="0"/>
        <w:keepLines w:val="0"/>
        <w:pageBreakBefore w:val="0"/>
        <w:kinsoku/>
        <w:wordWrap/>
        <w:overflowPunct/>
        <w:topLinePunct w:val="0"/>
        <w:bidi w:val="0"/>
        <w:spacing w:line="360" w:lineRule="exact"/>
        <w:rPr>
          <w:rFonts w:hint="eastAsia" w:ascii="宋体" w:hAnsi="宋体" w:eastAsia="宋体" w:cs="宋体"/>
          <w:sz w:val="21"/>
          <w:szCs w:val="21"/>
          <w:lang w:val="en-US" w:eastAsia="zh-CN"/>
        </w:rPr>
      </w:pPr>
    </w:p>
    <w:p>
      <w:pPr>
        <w:pStyle w:val="4"/>
        <w:keepNext w:val="0"/>
        <w:keepLines w:val="0"/>
        <w:pageBreakBefore w:val="0"/>
        <w:widowControl w:val="0"/>
        <w:numPr>
          <w:ilvl w:val="0"/>
          <w:numId w:val="6"/>
        </w:numPr>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你是否同意材料中“实现祖国完全统一,是实现中华民族伟大复兴的必然要求” 的观点? </w:t>
      </w:r>
      <w:r>
        <w:rPr>
          <w:rFonts w:hint="eastAsia" w:ascii="宋体" w:hAnsi="宋体" w:eastAsia="宋体" w:cs="宋体"/>
          <w:b w:val="0"/>
          <w:bCs w:val="0"/>
          <w:color w:val="000000" w:themeColor="text1"/>
          <w:sz w:val="21"/>
          <w:szCs w:val="21"/>
          <w:lang w:eastAsia="zh-CN"/>
          <w14:textFill>
            <w14:solidFill>
              <w14:schemeClr w14:val="tx1"/>
            </w14:solidFill>
          </w14:textFill>
        </w:rPr>
        <w:t>结合所学知识，简要说明。（</w:t>
      </w:r>
      <w:r>
        <w:rPr>
          <w:rFonts w:hint="eastAsia" w:ascii="宋体" w:hAnsi="宋体" w:eastAsia="宋体" w:cs="宋体"/>
          <w:b w:val="0"/>
          <w:bCs w:val="0"/>
          <w:color w:val="000000" w:themeColor="text1"/>
          <w:sz w:val="21"/>
          <w:szCs w:val="21"/>
          <w:lang w:val="en-US" w:eastAsia="zh-CN"/>
          <w14:textFill>
            <w14:solidFill>
              <w14:schemeClr w14:val="tx1"/>
            </w14:solidFill>
          </w14:textFill>
        </w:rPr>
        <w:t>4分）</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right="0" w:rightChars="0"/>
        <w:jc w:val="lef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10.</w:t>
      </w:r>
      <w:r>
        <w:rPr>
          <w:rFonts w:hint="eastAsia" w:ascii="宋体" w:hAnsi="宋体" w:eastAsia="宋体" w:cs="宋体"/>
          <w:b w:val="0"/>
          <w:bCs w:val="0"/>
          <w:color w:val="000000" w:themeColor="text1"/>
          <w:sz w:val="21"/>
          <w:szCs w:val="21"/>
          <w14:textFill>
            <w14:solidFill>
              <w14:schemeClr w14:val="tx1"/>
            </w14:solidFill>
          </w14:textFill>
        </w:rPr>
        <w:t>阅读下列材料，回答问题。</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15分</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pPr>
        <w:pStyle w:val="1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eastAsia="zh-CN"/>
          <w14:textFill>
            <w14:solidFill>
              <w14:schemeClr w14:val="tx1"/>
            </w14:solidFill>
          </w14:textFill>
        </w:rPr>
        <w:t>材料一</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在社会主义的发展道路上，强调走自己的路，不把书本当教条，不照搬外国模式，以马克思主义为指导，以实践作为检验真理的唯一标准，解放思想，实事求是，建设有中国特色时代社会主义。</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材料二  1992年1月至2月，邓小平视察武昌、上海等地，发表了重要谈话，强调必须坚持“一个中心，两个基本点”的基本路线。他认为“发展才是硬道理”……针对当时影响改革开放的主要思想障碍是担心“走了资本主义道路”，邓小平明确提出判断姓“社”姓“资”的三条标准，即“三个是否有利于”……，在同年10月举行的中共十四大，全面系统地阐明了邓小平开创的建设中国特色社会主要理论的主要内容，决定把这一理论作为改革开放和现代化建设的指导方针。。  </w:t>
      </w:r>
    </w:p>
    <w:p>
      <w:pPr>
        <w:keepNext w:val="0"/>
        <w:keepLines w:val="0"/>
        <w:pageBreakBefore w:val="0"/>
        <w:widowControl w:val="0"/>
        <w:kinsoku/>
        <w:wordWrap/>
        <w:overflowPunct/>
        <w:topLinePunct w:val="0"/>
        <w:autoSpaceDE/>
        <w:autoSpaceDN/>
        <w:bidi w:val="0"/>
        <w:adjustRightInd/>
        <w:snapToGrid/>
        <w:spacing w:line="360" w:lineRule="exact"/>
        <w:ind w:firstLine="6510" w:firstLineChars="3100"/>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——摘编自《复兴之路》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材料三  不忘初心,牢记使命,高举中国特色社会主义伟大旗帜,决胜全面建成小康社会,夺取新时代中国特色社会主义伟大胜利,为实现中华民族伟大复兴的中国梦不懈奋斗。</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——中共十九大报告              </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sz w:val="21"/>
          <w:szCs w:val="21"/>
          <w:lang w:val="en-US" w:eastAsia="zh-CN"/>
        </w:rPr>
      </w:pP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1</w:t>
      </w:r>
      <w:r>
        <w:rPr>
          <w:rFonts w:hint="eastAsia" w:ascii="宋体" w:hAnsi="宋体" w:eastAsia="宋体" w:cs="宋体"/>
          <w:b w:val="0"/>
          <w:bCs w:val="0"/>
          <w:color w:val="000000" w:themeColor="text1"/>
          <w:sz w:val="21"/>
          <w:szCs w:val="21"/>
          <w:lang w:eastAsia="zh-CN"/>
          <w14:textFill>
            <w14:solidFill>
              <w14:schemeClr w14:val="tx1"/>
            </w14:solidFill>
          </w14:textFill>
        </w:rPr>
        <w:t>）根据材料一及所学知识，</w:t>
      </w:r>
      <w:r>
        <w:rPr>
          <w:rFonts w:hint="eastAsia" w:ascii="宋体" w:hAnsi="宋体" w:eastAsia="宋体" w:cs="宋体"/>
          <w:b w:val="0"/>
          <w:bCs w:val="0"/>
          <w:color w:val="000000" w:themeColor="text1"/>
          <w:sz w:val="21"/>
          <w:szCs w:val="21"/>
          <w:lang w:val="en-US" w:eastAsia="zh-CN"/>
          <w14:textFill>
            <w14:solidFill>
              <w14:schemeClr w14:val="tx1"/>
            </w14:solidFill>
          </w14:textFill>
        </w:rPr>
        <w:t>指出首次提出“建设有中国特色时代社会主义”相关会议名称。（3分）</w:t>
      </w:r>
    </w:p>
    <w:p>
      <w:pPr>
        <w:pStyle w:val="4"/>
        <w:keepNext w:val="0"/>
        <w:keepLines w:val="0"/>
        <w:pageBreakBefore w:val="0"/>
        <w:kinsoku/>
        <w:wordWrap/>
        <w:overflowPunct/>
        <w:topLinePunct w:val="0"/>
        <w:bidi w:val="0"/>
        <w:spacing w:line="360" w:lineRule="exact"/>
        <w:ind w:left="0" w:leftChars="0" w:firstLine="0" w:firstLineChars="0"/>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（2）根据所学知识，指出与材料二相关的历史事件。结合材料分析这件事对中国的社会发展产生的意义。（6分）</w:t>
      </w:r>
    </w:p>
    <w:p>
      <w:pPr>
        <w:pStyle w:val="4"/>
        <w:keepNext w:val="0"/>
        <w:keepLines w:val="0"/>
        <w:pageBreakBefore w:val="0"/>
        <w:kinsoku/>
        <w:wordWrap/>
        <w:overflowPunct/>
        <w:topLinePunct w:val="0"/>
        <w:bidi w:val="0"/>
        <w:spacing w:line="360" w:lineRule="exact"/>
        <w:ind w:left="0" w:leftChars="0" w:firstLine="0" w:firstLineChars="0"/>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（3）根据材料三及所学知识，指出在中共十九大上确立为党的指导思想。历史的经验告诉我们，实现中华民族伟大复兴的中国梦，我们该怎么做?(6分)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p>
    <w:p>
      <w:pPr>
        <w:pStyle w:val="4"/>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C</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11</w:t>
      </w:r>
      <w:r>
        <w:rPr>
          <w:rFonts w:hint="eastAsia" w:ascii="宋体" w:hAnsi="宋体" w:eastAsia="宋体" w:cs="宋体"/>
          <w:b w:val="0"/>
          <w:bCs w:val="0"/>
          <w:color w:val="000000" w:themeColor="text1"/>
          <w:sz w:val="21"/>
          <w:szCs w:val="21"/>
          <w14:textFill>
            <w14:solidFill>
              <w14:schemeClr w14:val="tx1"/>
            </w14:solidFill>
          </w14:textFill>
        </w:rPr>
        <w:t>．阅读材料，完成下列要求。</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（10分） </w:t>
      </w:r>
    </w:p>
    <w:tbl>
      <w:tblPr>
        <w:tblStyle w:val="8"/>
        <w:tblW w:w="9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53"/>
        <w:gridCol w:w="7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53"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时间</w:t>
            </w:r>
          </w:p>
        </w:tc>
        <w:tc>
          <w:tcPr>
            <w:tcW w:w="7318"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大事记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53"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1949年</w:t>
            </w:r>
          </w:p>
        </w:tc>
        <w:tc>
          <w:tcPr>
            <w:tcW w:w="7318"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《共同纲领》将实行民族区域自治作为一项基本政治制度确定下来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53"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1992年</w:t>
            </w:r>
          </w:p>
        </w:tc>
        <w:tc>
          <w:tcPr>
            <w:tcW w:w="7318"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海峡会和海基会各自以口头方式表述“海峡两岸均坚持一个中国原则”的共识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53"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20世纪末</w:t>
            </w:r>
          </w:p>
        </w:tc>
        <w:tc>
          <w:tcPr>
            <w:tcW w:w="7318"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中央决定进行西部大开发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53"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000000" w:themeColor="text1"/>
                <w:kern w:val="0"/>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 xml:space="preserve">1997年7月1日 </w:t>
            </w:r>
          </w:p>
        </w:tc>
        <w:tc>
          <w:tcPr>
            <w:tcW w:w="7318"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kern w:val="0"/>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中华人民共和国政府恢复对香港行使主权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53"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000000" w:themeColor="text1"/>
                <w:kern w:val="0"/>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 xml:space="preserve">1999年12月20日 </w:t>
            </w:r>
          </w:p>
        </w:tc>
        <w:tc>
          <w:tcPr>
            <w:tcW w:w="7318"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kern w:val="0"/>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中华人民共和国政府恢复对澳门行使主权</w:t>
            </w:r>
          </w:p>
        </w:tc>
      </w:tr>
    </w:tbl>
    <w:p>
      <w:pPr>
        <w:pStyle w:val="12"/>
        <w:keepNext w:val="0"/>
        <w:keepLines w:val="0"/>
        <w:pageBreakBefore w:val="0"/>
        <w:widowControl w:val="0"/>
        <w:numPr>
          <w:ilvl w:val="0"/>
          <w:numId w:val="8"/>
        </w:numPr>
        <w:kinsoku/>
        <w:wordWrap/>
        <w:overflowPunct/>
        <w:topLinePunct w:val="0"/>
        <w:autoSpaceDE/>
        <w:autoSpaceDN/>
        <w:bidi w:val="0"/>
        <w:adjustRightInd/>
        <w:snapToGrid/>
        <w:spacing w:line="360" w:lineRule="exact"/>
        <w:ind w:left="525" w:hanging="525" w:hangingChars="250"/>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今年7月1日是香港回归祖国多少周年？</w:t>
      </w:r>
      <w:r>
        <w:rPr>
          <w:rFonts w:hint="eastAsia" w:ascii="宋体" w:hAnsi="宋体" w:eastAsia="宋体" w:cs="宋体"/>
          <w:b w:val="0"/>
          <w:bCs w:val="0"/>
          <w:color w:val="000000" w:themeColor="text1"/>
          <w:sz w:val="21"/>
          <w:szCs w:val="21"/>
          <w14:textFill>
            <w14:solidFill>
              <w14:schemeClr w14:val="tx1"/>
            </w14:solidFill>
          </w14:textFill>
        </w:rPr>
        <w:t>（2分）</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sz w:val="21"/>
          <w:szCs w:val="21"/>
          <w14:textFill>
            <w14:solidFill>
              <w14:schemeClr w14:val="tx1"/>
            </w14:solidFill>
          </w14:textFill>
        </w:rPr>
      </w:pP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sz w:val="21"/>
          <w:szCs w:val="21"/>
          <w14:textFill>
            <w14:solidFill>
              <w14:schemeClr w14:val="tx1"/>
            </w14:solidFill>
          </w14:textFill>
        </w:rPr>
      </w:pPr>
    </w:p>
    <w:p>
      <w:pPr>
        <w:pStyle w:val="12"/>
        <w:keepNext w:val="0"/>
        <w:keepLines w:val="0"/>
        <w:pageBreakBefore w:val="0"/>
        <w:widowControl w:val="0"/>
        <w:numPr>
          <w:ilvl w:val="0"/>
          <w:numId w:val="8"/>
        </w:numPr>
        <w:kinsoku/>
        <w:wordWrap/>
        <w:overflowPunct/>
        <w:topLinePunct w:val="0"/>
        <w:autoSpaceDE/>
        <w:autoSpaceDN/>
        <w:bidi w:val="0"/>
        <w:adjustRightInd/>
        <w:snapToGrid/>
        <w:spacing w:line="360" w:lineRule="exact"/>
        <w:ind w:left="525" w:leftChars="0" w:hanging="525" w:hangingChars="250"/>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根据材料，围绕主题提炼一个观点，并结合材料和所学知识加以论述。（要求：观点明确，史论结合，逻辑清晰，8分）</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sz w:val="21"/>
          <w:szCs w:val="21"/>
          <w14:textFill>
            <w14:solidFill>
              <w14:schemeClr w14:val="tx1"/>
            </w14:solidFill>
          </w14:textFill>
        </w:rPr>
      </w:pP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sz w:val="21"/>
          <w:szCs w:val="21"/>
          <w14:textFill>
            <w14:solidFill>
              <w14:schemeClr w14:val="tx1"/>
            </w14:solidFill>
          </w14:textFill>
        </w:rPr>
      </w:pP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3000" w:leftChars="568" w:hanging="1807" w:hangingChars="600"/>
        <w:jc w:val="both"/>
        <w:textAlignment w:val="auto"/>
        <w:rPr>
          <w:rFonts w:hint="default" w:ascii="宋体" w:hAnsi="宋体" w:eastAsia="宋体" w:cs="宋体"/>
          <w:b/>
          <w:bCs/>
          <w:sz w:val="30"/>
          <w:szCs w:val="30"/>
          <w:lang w:val="en-US" w:eastAsia="zh-CN"/>
        </w:rPr>
      </w:pPr>
      <w:r>
        <w:rPr>
          <w:rFonts w:hint="eastAsia" w:ascii="宋体" w:hAnsi="宋体" w:eastAsia="宋体" w:cs="宋体"/>
          <w:b/>
          <w:bCs/>
          <w:sz w:val="30"/>
          <w:szCs w:val="30"/>
          <w:lang w:val="en-US" w:eastAsia="zh-CN"/>
        </w:rPr>
        <w:t>莆田中山中学2021-2022学年八（下）历史校本作业</w:t>
      </w:r>
      <w:r>
        <w:rPr>
          <w:rFonts w:hint="eastAsia" w:ascii="宋体" w:hAnsi="宋体" w:cs="宋体"/>
          <w:b/>
          <w:bCs/>
          <w:sz w:val="30"/>
          <w:szCs w:val="30"/>
          <w:lang w:val="en-US" w:eastAsia="zh-CN"/>
        </w:rPr>
        <w:t>5</w:t>
      </w:r>
    </w:p>
    <w:p>
      <w:pPr>
        <w:keepNext w:val="0"/>
        <w:keepLines w:val="0"/>
        <w:pageBreakBefore w:val="0"/>
        <w:widowControl w:val="0"/>
        <w:kinsoku/>
        <w:wordWrap/>
        <w:overflowPunct/>
        <w:topLinePunct w:val="0"/>
        <w:autoSpaceDE/>
        <w:autoSpaceDN/>
        <w:bidi w:val="0"/>
        <w:adjustRightInd/>
        <w:snapToGrid/>
        <w:spacing w:line="240" w:lineRule="auto"/>
        <w:ind w:left="2991" w:leftChars="994" w:hanging="904" w:hangingChars="300"/>
        <w:jc w:val="both"/>
        <w:textAlignment w:val="auto"/>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（内容：14-16课      限时训练：15分钟）</w:t>
      </w:r>
    </w:p>
    <w:p>
      <w:pPr>
        <w:keepNext w:val="0"/>
        <w:keepLines w:val="0"/>
        <w:pageBreakBefore w:val="0"/>
        <w:numPr>
          <w:ilvl w:val="0"/>
          <w:numId w:val="9"/>
        </w:numPr>
        <w:kinsoku/>
        <w:wordWrap/>
        <w:overflowPunct/>
        <w:topLinePunct w:val="0"/>
        <w:autoSpaceDE/>
        <w:autoSpaceDN/>
        <w:bidi w:val="0"/>
        <w:adjustRightInd/>
        <w:snapToGrid/>
        <w:spacing w:line="460" w:lineRule="exact"/>
        <w:textAlignment w:val="auto"/>
        <w:rPr>
          <w:rFonts w:hint="eastAsia" w:asciiTheme="majorEastAsia" w:hAnsiTheme="majorEastAsia" w:eastAsiaTheme="majorEastAsia" w:cstheme="minorEastAsia"/>
          <w:b/>
          <w:bCs/>
          <w:sz w:val="24"/>
          <w:szCs w:val="24"/>
        </w:rPr>
      </w:pPr>
      <w:r>
        <w:rPr>
          <w:rFonts w:hint="eastAsia" w:asciiTheme="majorEastAsia" w:hAnsiTheme="majorEastAsia" w:eastAsiaTheme="majorEastAsia" w:cstheme="minorEastAsia"/>
          <w:b/>
          <w:bCs/>
          <w:sz w:val="24"/>
          <w:szCs w:val="24"/>
          <w:lang w:eastAsia="zh-CN"/>
        </w:rPr>
        <w:t>填空</w:t>
      </w:r>
      <w:r>
        <w:rPr>
          <w:rFonts w:hint="eastAsia" w:asciiTheme="majorEastAsia" w:hAnsiTheme="majorEastAsia" w:eastAsiaTheme="majorEastAsia" w:cstheme="minorEastAsia"/>
          <w:b/>
          <w:bCs/>
          <w:sz w:val="24"/>
          <w:szCs w:val="24"/>
        </w:rPr>
        <w:t>题</w:t>
      </w:r>
    </w:p>
    <w:p>
      <w:pPr>
        <w:keepNext w:val="0"/>
        <w:keepLines w:val="0"/>
        <w:pageBreakBefore w:val="0"/>
        <w:widowControl w:val="0"/>
        <w:numPr>
          <w:numId w:val="0"/>
        </w:numPr>
        <w:kinsoku/>
        <w:wordWrap/>
        <w:overflowPunct/>
        <w:topLinePunct w:val="0"/>
        <w:autoSpaceDE/>
        <w:autoSpaceDN/>
        <w:bidi w:val="0"/>
        <w:adjustRightInd/>
        <w:snapToGrid/>
        <w:spacing w:line="38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cs="宋体"/>
          <w:b w:val="0"/>
          <w:bCs w:val="0"/>
          <w:sz w:val="24"/>
          <w:szCs w:val="24"/>
          <w:lang w:val="en-US" w:eastAsia="zh-CN"/>
        </w:rPr>
        <w:t>1.《反分裂国家法》规定“国家和平统一后，台湾可以实行不同于大陆的制度，高度自治。”这句话表明了对台湾的基本方针是</w:t>
      </w:r>
      <w:r>
        <w:rPr>
          <w:rFonts w:hint="eastAsia" w:ascii="宋体" w:hAnsi="宋体" w:eastAsia="宋体" w:cs="宋体"/>
          <w:b w:val="0"/>
          <w:bCs w:val="0"/>
          <w:sz w:val="24"/>
          <w:szCs w:val="24"/>
          <w:u w:val="single"/>
          <w:lang w:val="en-US" w:eastAsia="zh-CN"/>
        </w:rPr>
        <w:t xml:space="preserve">     </w:t>
      </w:r>
      <w:r>
        <w:rPr>
          <w:rFonts w:hint="eastAsia" w:ascii="宋体" w:hAnsi="宋体"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cs="宋体"/>
          <w:b w:val="0"/>
          <w:bCs w:val="0"/>
          <w:sz w:val="24"/>
          <w:szCs w:val="24"/>
          <w:lang w:val="en-US" w:eastAsia="zh-CN"/>
        </w:rPr>
        <w:t>2.某次会面是国共两党最高领导人的会见，促进了两岸关系的新发展。这次会面是指</w:t>
      </w:r>
      <w:r>
        <w:rPr>
          <w:rFonts w:hint="eastAsia" w:ascii="宋体" w:hAnsi="宋体" w:cs="宋体"/>
          <w:b w:val="0"/>
          <w:bCs w:val="0"/>
          <w:sz w:val="24"/>
          <w:szCs w:val="24"/>
          <w:u w:val="single"/>
          <w:lang w:val="en-US" w:eastAsia="zh-CN"/>
        </w:rPr>
        <w:t xml:space="preserve">                        </w:t>
      </w:r>
      <w:r>
        <w:rPr>
          <w:rFonts w:hint="eastAsia" w:ascii="宋体" w:hAnsi="宋体" w:cs="宋体"/>
          <w:b w:val="0"/>
          <w:bCs w:val="0"/>
          <w:sz w:val="24"/>
          <w:szCs w:val="24"/>
          <w:u w:val="none"/>
          <w:lang w:val="en-US" w:eastAsia="zh-CN"/>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lang w:val="en-US" w:eastAsia="zh-CN"/>
        </w:rPr>
        <w:t>旧中国有海无防，而新中国的海军能够保卫祖国的海疆。</w:t>
      </w:r>
      <w:r>
        <w:rPr>
          <w:rFonts w:hint="eastAsia" w:ascii="宋体" w:hAnsi="宋体" w:eastAsia="宋体" w:cs="宋体"/>
          <w:sz w:val="24"/>
          <w:szCs w:val="24"/>
          <w:lang w:val="en-US" w:eastAsia="zh-CN" w:bidi="ar-SA"/>
        </w:rPr>
        <w:t>回顾历史，中国人民解放军的第一支海军是</w:t>
      </w:r>
      <w:r>
        <w:rPr>
          <w:rFonts w:hint="eastAsia" w:ascii="宋体" w:hAnsi="宋体" w:cs="宋体"/>
          <w:sz w:val="24"/>
          <w:szCs w:val="24"/>
          <w:u w:val="single"/>
          <w:lang w:val="en-US" w:eastAsia="zh-CN" w:bidi="ar-SA"/>
        </w:rPr>
        <w:t xml:space="preserve">              </w:t>
      </w:r>
      <w:r>
        <w:rPr>
          <w:rFonts w:hint="eastAsia" w:ascii="宋体" w:hAnsi="宋体" w:eastAsia="宋体" w:cs="宋体"/>
          <w:sz w:val="24"/>
          <w:szCs w:val="24"/>
          <w:lang w:val="en-US" w:eastAsia="zh-CN" w:bidi="ar-SA"/>
        </w:rPr>
        <w:t>。</w:t>
      </w:r>
      <w:r>
        <w:rPr>
          <w:rFonts w:hint="eastAsia" w:ascii="宋体" w:hAnsi="宋体" w:eastAsia="宋体" w:cs="宋体"/>
          <w:b w:val="0"/>
          <w:bCs w:val="0"/>
          <w:sz w:val="24"/>
          <w:szCs w:val="24"/>
          <w:lang w:val="en-US" w:eastAsia="zh-CN"/>
        </w:rPr>
        <w:t>2012年9月，我国交接入列的第一艘航空母舰是</w:t>
      </w:r>
      <w:r>
        <w:rPr>
          <w:rFonts w:hint="eastAsia" w:ascii="宋体" w:hAnsi="宋体" w:cs="宋体"/>
          <w:b w:val="0"/>
          <w:bCs w:val="0"/>
          <w:sz w:val="24"/>
          <w:szCs w:val="24"/>
          <w:u w:val="single"/>
          <w:lang w:val="en-US" w:eastAsia="zh-CN"/>
        </w:rPr>
        <w:t xml:space="preserve">              </w:t>
      </w:r>
      <w:r>
        <w:rPr>
          <w:rFonts w:hint="eastAsia" w:ascii="宋体" w:hAnsi="宋体" w:cs="宋体"/>
          <w:b w:val="0"/>
          <w:bCs w:val="0"/>
          <w:sz w:val="24"/>
          <w:szCs w:val="24"/>
          <w:u w:val="none"/>
          <w:lang w:val="en-US" w:eastAsia="zh-CN"/>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cs="宋体"/>
          <w:b w:val="0"/>
          <w:bCs w:val="0"/>
          <w:sz w:val="24"/>
          <w:szCs w:val="24"/>
          <w:u w:val="none"/>
          <w:lang w:val="en-US" w:eastAsia="zh-CN"/>
        </w:rPr>
        <w:t>4.</w:t>
      </w:r>
      <w:r>
        <w:rPr>
          <w:rFonts w:hint="eastAsia" w:ascii="宋体" w:hAnsi="宋体" w:cs="宋体"/>
          <w:b w:val="0"/>
          <w:bCs w:val="0"/>
          <w:sz w:val="24"/>
          <w:szCs w:val="24"/>
          <w:lang w:val="en-US" w:eastAsia="zh-CN"/>
        </w:rPr>
        <w:t>有一支英雄的部队，它刚诞生不久就在与世界最强大的国家的战争中打出了自己的威风，这支部队是</w:t>
      </w:r>
      <w:r>
        <w:rPr>
          <w:rFonts w:hint="eastAsia" w:ascii="宋体" w:hAnsi="宋体" w:cs="宋体"/>
          <w:b w:val="0"/>
          <w:bCs w:val="0"/>
          <w:sz w:val="24"/>
          <w:szCs w:val="24"/>
          <w:u w:val="single"/>
          <w:lang w:val="en-US" w:eastAsia="zh-CN"/>
        </w:rPr>
        <w:t xml:space="preserve">                        </w:t>
      </w:r>
      <w:r>
        <w:rPr>
          <w:rFonts w:hint="eastAsia" w:ascii="宋体" w:hAnsi="宋体" w:cs="宋体"/>
          <w:b w:val="0"/>
          <w:bCs w:val="0"/>
          <w:sz w:val="24"/>
          <w:szCs w:val="24"/>
          <w:u w:val="none"/>
          <w:lang w:val="en-US" w:eastAsia="zh-CN"/>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cs="宋体"/>
          <w:b w:val="0"/>
          <w:bCs w:val="0"/>
          <w:sz w:val="24"/>
          <w:szCs w:val="24"/>
          <w:u w:val="none"/>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cs="宋体"/>
          <w:b w:val="0"/>
          <w:bCs w:val="0"/>
          <w:sz w:val="24"/>
          <w:szCs w:val="24"/>
          <w:u w:val="none"/>
          <w:lang w:val="en-US" w:eastAsia="zh-CN"/>
        </w:rPr>
        <w:t>5.中国人民解放军火箭军的前身</w:t>
      </w:r>
      <w:r>
        <w:rPr>
          <w:rFonts w:hint="eastAsia" w:ascii="宋体" w:hAnsi="宋体" w:cs="宋体"/>
          <w:b w:val="0"/>
          <w:bCs w:val="0"/>
          <w:sz w:val="24"/>
          <w:szCs w:val="24"/>
          <w:lang w:val="en-US" w:eastAsia="zh-CN"/>
        </w:rPr>
        <w:t>是</w:t>
      </w:r>
      <w:r>
        <w:rPr>
          <w:rFonts w:hint="eastAsia" w:ascii="宋体" w:hAnsi="宋体" w:cs="宋体"/>
          <w:b w:val="0"/>
          <w:bCs w:val="0"/>
          <w:sz w:val="24"/>
          <w:szCs w:val="24"/>
          <w:u w:val="single"/>
          <w:lang w:val="en-US" w:eastAsia="zh-CN"/>
        </w:rPr>
        <w:t xml:space="preserve">               </w:t>
      </w:r>
      <w:r>
        <w:rPr>
          <w:rFonts w:hint="eastAsia" w:ascii="宋体" w:hAnsi="宋体" w:cs="宋体"/>
          <w:b w:val="0"/>
          <w:bCs w:val="0"/>
          <w:sz w:val="24"/>
          <w:szCs w:val="24"/>
          <w:u w:val="none"/>
          <w:lang w:val="en-US" w:eastAsia="zh-CN"/>
        </w:rPr>
        <w:t>，它是我国</w:t>
      </w:r>
      <w:r>
        <w:rPr>
          <w:rFonts w:hint="eastAsia" w:ascii="宋体" w:hAnsi="宋体" w:cs="宋体"/>
          <w:b w:val="0"/>
          <w:bCs w:val="0"/>
          <w:sz w:val="24"/>
          <w:szCs w:val="24"/>
          <w:u w:val="single"/>
          <w:lang w:val="en-US" w:eastAsia="zh-CN"/>
        </w:rPr>
        <w:t xml:space="preserve">              </w:t>
      </w:r>
      <w:r>
        <w:rPr>
          <w:rFonts w:hint="eastAsia" w:ascii="宋体" w:hAnsi="宋体" w:cs="宋体"/>
          <w:b w:val="0"/>
          <w:bCs w:val="0"/>
          <w:sz w:val="24"/>
          <w:szCs w:val="24"/>
          <w:u w:val="none"/>
          <w:lang w:val="en-US" w:eastAsia="zh-CN"/>
        </w:rPr>
        <w:t>的核心力量。</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cs="宋体"/>
          <w:b w:val="0"/>
          <w:bCs w:val="0"/>
          <w:sz w:val="24"/>
          <w:szCs w:val="24"/>
          <w:u w:val="none"/>
          <w:lang w:val="en-US" w:eastAsia="zh-CN"/>
        </w:rPr>
        <w:t>6.</w:t>
      </w:r>
      <w:r>
        <w:rPr>
          <w:rFonts w:hint="eastAsia" w:ascii="宋体" w:hAnsi="宋体" w:eastAsia="宋体" w:cs="宋体"/>
          <w:b w:val="0"/>
          <w:bCs w:val="0"/>
          <w:sz w:val="24"/>
          <w:szCs w:val="24"/>
          <w:lang w:val="en-US" w:eastAsia="zh-CN"/>
        </w:rPr>
        <w:t>周恩来说：</w:t>
      </w:r>
      <w:r>
        <w:rPr>
          <w:rFonts w:hint="eastAsia" w:ascii="宋体" w:hAnsi="宋体" w:cs="宋体"/>
          <w:b w:val="0"/>
          <w:bCs w:val="0"/>
          <w:sz w:val="24"/>
          <w:szCs w:val="24"/>
          <w:lang w:val="en-US" w:eastAsia="zh-CN"/>
        </w:rPr>
        <w:t>“</w:t>
      </w:r>
      <w:r>
        <w:rPr>
          <w:rFonts w:hint="eastAsia" w:ascii="宋体" w:hAnsi="宋体" w:eastAsia="宋体" w:cs="宋体"/>
          <w:b w:val="0"/>
          <w:bCs w:val="0"/>
          <w:sz w:val="24"/>
          <w:szCs w:val="24"/>
          <w:lang w:val="en-US" w:eastAsia="zh-CN"/>
        </w:rPr>
        <w:t>中国一百年来的外交史是一部屈辱的外交史。我们不学他们。我们不要被动、怯懦，而要认清帝国主义的本质，要有独立的精神，要争取主动，没有畏惧，要有信心。</w:t>
      </w:r>
      <w:r>
        <w:rPr>
          <w:rFonts w:hint="eastAsia" w:ascii="宋体" w:hAnsi="宋体" w:cs="宋体"/>
          <w:b w:val="0"/>
          <w:bCs w:val="0"/>
          <w:sz w:val="24"/>
          <w:szCs w:val="24"/>
          <w:lang w:val="en-US" w:eastAsia="zh-CN"/>
        </w:rPr>
        <w:t>”</w:t>
      </w:r>
      <w:r>
        <w:rPr>
          <w:rFonts w:hint="eastAsia" w:ascii="宋体" w:hAnsi="宋体" w:eastAsia="宋体" w:cs="宋体"/>
          <w:b w:val="0"/>
          <w:bCs w:val="0"/>
          <w:sz w:val="24"/>
          <w:szCs w:val="24"/>
          <w:lang w:val="en-US" w:eastAsia="zh-CN"/>
        </w:rPr>
        <w:t>这表明新中国</w:t>
      </w:r>
      <w:r>
        <w:rPr>
          <w:rFonts w:hint="eastAsia" w:ascii="宋体" w:hAnsi="宋体" w:cs="宋体"/>
          <w:b w:val="0"/>
          <w:bCs w:val="0"/>
          <w:sz w:val="24"/>
          <w:szCs w:val="24"/>
          <w:lang w:val="en-US" w:eastAsia="zh-CN"/>
        </w:rPr>
        <w:t>奉行的外交政策是</w:t>
      </w:r>
      <w:r>
        <w:rPr>
          <w:rFonts w:hint="eastAsia" w:ascii="宋体" w:hAnsi="宋体" w:cs="宋体"/>
          <w:b w:val="0"/>
          <w:bCs w:val="0"/>
          <w:sz w:val="24"/>
          <w:szCs w:val="24"/>
          <w:u w:val="single"/>
          <w:lang w:val="en-US" w:eastAsia="zh-CN"/>
        </w:rPr>
        <w:t xml:space="preserve">                              </w:t>
      </w:r>
      <w:r>
        <w:rPr>
          <w:rFonts w:hint="eastAsia" w:ascii="宋体" w:hAnsi="宋体" w:cs="宋体"/>
          <w:b w:val="0"/>
          <w:bCs w:val="0"/>
          <w:sz w:val="24"/>
          <w:szCs w:val="24"/>
          <w:u w:val="none"/>
          <w:lang w:val="en-US" w:eastAsia="zh-CN"/>
        </w:rPr>
        <w:t>。</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bCs/>
          <w:color w:val="000000"/>
          <w:sz w:val="24"/>
          <w:szCs w:val="24"/>
          <w:lang w:eastAsia="zh-CN"/>
        </w:rPr>
      </w:pPr>
      <w:r>
        <w:rPr>
          <w:rFonts w:hint="eastAsia" w:asciiTheme="minorEastAsia" w:hAnsiTheme="minorEastAsia" w:eastAsiaTheme="minorEastAsia" w:cstheme="minorEastAsia"/>
          <w:b/>
          <w:bCs/>
          <w:sz w:val="24"/>
          <w:szCs w:val="24"/>
          <w:lang w:eastAsia="zh-CN"/>
        </w:rPr>
        <w:t>选择题：</w:t>
      </w:r>
      <w:r>
        <w:rPr>
          <w:rFonts w:hint="eastAsia" w:ascii="宋体" w:hAnsi="宋体" w:cs="宋体"/>
          <w:b w:val="0"/>
          <w:bCs w:val="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80" w:lineRule="exact"/>
        <w:jc w:val="left"/>
        <w:textAlignment w:val="center"/>
        <w:rPr>
          <w:sz w:val="24"/>
          <w:szCs w:val="24"/>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Theme="minorEastAsia" w:hAnsiTheme="minorEastAsia" w:eastAsiaTheme="minorEastAsia" w:cstheme="minorEastAsia"/>
          <w:sz w:val="24"/>
          <w:szCs w:val="24"/>
          <w:lang w:val="en-US" w:eastAsia="zh-CN"/>
        </w:rPr>
        <w:t>7.“</w:t>
      </w:r>
      <w:r>
        <w:rPr>
          <w:sz w:val="24"/>
          <w:szCs w:val="24"/>
        </w:rPr>
        <w:t>海峡浅浅，明月弯弯。一封家书，一张船票，一生的想念。相隔倍觉离乱苦，近乡更知故土甜。</w:t>
      </w:r>
      <w:r>
        <w:rPr>
          <w:rFonts w:hint="eastAsia"/>
          <w:sz w:val="24"/>
          <w:szCs w:val="24"/>
          <w:lang w:eastAsia="zh-CN"/>
        </w:rPr>
        <w:t>”</w:t>
      </w:r>
      <w:r>
        <w:rPr>
          <w:sz w:val="24"/>
          <w:szCs w:val="24"/>
        </w:rPr>
        <w:t>这是给当选为</w:t>
      </w:r>
      <w:r>
        <w:rPr>
          <w:rFonts w:hint="eastAsia"/>
          <w:sz w:val="24"/>
          <w:szCs w:val="24"/>
          <w:lang w:eastAsia="zh-CN"/>
        </w:rPr>
        <w:t>“</w:t>
      </w:r>
      <w:r>
        <w:rPr>
          <w:sz w:val="24"/>
          <w:szCs w:val="24"/>
        </w:rPr>
        <w:t>感动中国十大人物</w:t>
      </w:r>
      <w:r>
        <w:rPr>
          <w:rFonts w:hint="eastAsia"/>
          <w:sz w:val="24"/>
          <w:szCs w:val="24"/>
          <w:lang w:eastAsia="zh-CN"/>
        </w:rPr>
        <w:t>”</w:t>
      </w:r>
      <w:r>
        <w:rPr>
          <w:sz w:val="24"/>
          <w:szCs w:val="24"/>
        </w:rPr>
        <w:t>之一的台湾老兵高秉涵的颁奖词，他曾把上百位老兵的骨灰带回大陆，使他们魂归故里。他当选为</w:t>
      </w:r>
      <w:r>
        <w:rPr>
          <w:rFonts w:hint="eastAsia"/>
          <w:sz w:val="24"/>
          <w:szCs w:val="24"/>
          <w:lang w:eastAsia="zh-CN"/>
        </w:rPr>
        <w:t>“</w:t>
      </w:r>
      <w:r>
        <w:rPr>
          <w:sz w:val="24"/>
          <w:szCs w:val="24"/>
        </w:rPr>
        <w:t>感动中国</w:t>
      </w:r>
      <w:r>
        <w:rPr>
          <w:rFonts w:hint="eastAsia"/>
          <w:sz w:val="24"/>
          <w:szCs w:val="24"/>
          <w:lang w:eastAsia="zh-CN"/>
        </w:rPr>
        <w:t>”</w:t>
      </w:r>
      <w:r>
        <w:rPr>
          <w:sz w:val="24"/>
          <w:szCs w:val="24"/>
        </w:rPr>
        <w:t>人物的主要原因是</w:t>
      </w:r>
    </w:p>
    <w:p>
      <w:pPr>
        <w:keepNext w:val="0"/>
        <w:keepLines w:val="0"/>
        <w:pageBreakBefore w:val="0"/>
        <w:widowControl w:val="0"/>
        <w:tabs>
          <w:tab w:val="left" w:pos="4153"/>
        </w:tabs>
        <w:kinsoku/>
        <w:wordWrap/>
        <w:overflowPunct/>
        <w:topLinePunct w:val="0"/>
        <w:autoSpaceDE/>
        <w:autoSpaceDN/>
        <w:bidi w:val="0"/>
        <w:adjustRightInd/>
        <w:snapToGrid/>
        <w:spacing w:line="380" w:lineRule="exact"/>
        <w:jc w:val="left"/>
        <w:textAlignment w:val="center"/>
        <w:rPr>
          <w:rFonts w:hint="eastAsia"/>
          <w:sz w:val="24"/>
          <w:szCs w:val="24"/>
          <w:lang w:val="en-US" w:eastAsia="zh-CN"/>
        </w:rPr>
      </w:pPr>
      <w:r>
        <w:rPr>
          <w:sz w:val="24"/>
          <w:szCs w:val="24"/>
        </w:rPr>
        <w:t>A．促成了</w:t>
      </w:r>
      <w:r>
        <w:rPr>
          <w:rFonts w:hint="eastAsia"/>
          <w:sz w:val="24"/>
          <w:szCs w:val="24"/>
          <w:lang w:eastAsia="zh-CN"/>
        </w:rPr>
        <w:t>“</w:t>
      </w:r>
      <w:r>
        <w:rPr>
          <w:sz w:val="24"/>
          <w:szCs w:val="24"/>
        </w:rPr>
        <w:t>一国两制</w:t>
      </w:r>
      <w:r>
        <w:rPr>
          <w:rFonts w:hint="eastAsia"/>
          <w:sz w:val="24"/>
          <w:szCs w:val="24"/>
          <w:lang w:eastAsia="zh-CN"/>
        </w:rPr>
        <w:t>”</w:t>
      </w:r>
      <w:r>
        <w:rPr>
          <w:rFonts w:hint="eastAsia" w:ascii="Times New Roman" w:eastAsia="宋体"/>
          <w:sz w:val="24"/>
          <w:szCs w:val="24"/>
          <w:lang w:val="en-US" w:eastAsia="zh-CN"/>
        </w:rPr>
        <w:t xml:space="preserve">    </w:t>
      </w:r>
      <w:r>
        <w:rPr>
          <w:rFonts w:hint="eastAsia"/>
          <w:sz w:val="24"/>
          <w:szCs w:val="24"/>
          <w:lang w:val="en-US" w:eastAsia="zh-CN"/>
        </w:rPr>
        <w:t xml:space="preserve">       </w:t>
      </w:r>
      <w:r>
        <w:rPr>
          <w:sz w:val="24"/>
          <w:szCs w:val="24"/>
        </w:rPr>
        <w:t>B．消除了两岸隔阂</w:t>
      </w:r>
      <w:r>
        <w:rPr>
          <w:rFonts w:hint="eastAsia" w:ascii="Times New Roman" w:eastAsia="宋体"/>
          <w:sz w:val="24"/>
          <w:szCs w:val="24"/>
          <w:lang w:val="en-US" w:eastAsia="zh-CN"/>
        </w:rPr>
        <w:t xml:space="preserve">    </w:t>
      </w:r>
    </w:p>
    <w:p>
      <w:pPr>
        <w:keepNext w:val="0"/>
        <w:keepLines w:val="0"/>
        <w:pageBreakBefore w:val="0"/>
        <w:widowControl w:val="0"/>
        <w:tabs>
          <w:tab w:val="left" w:pos="4153"/>
        </w:tabs>
        <w:kinsoku/>
        <w:wordWrap/>
        <w:overflowPunct/>
        <w:topLinePunct w:val="0"/>
        <w:autoSpaceDE/>
        <w:autoSpaceDN/>
        <w:bidi w:val="0"/>
        <w:adjustRightInd/>
        <w:snapToGrid/>
        <w:spacing w:line="380" w:lineRule="exact"/>
        <w:jc w:val="left"/>
        <w:textAlignment w:val="center"/>
        <w:rPr>
          <w:sz w:val="24"/>
          <w:szCs w:val="24"/>
        </w:rPr>
      </w:pPr>
      <w:r>
        <w:rPr>
          <w:sz w:val="24"/>
          <w:szCs w:val="24"/>
        </w:rPr>
        <w:t>C．发展了</w:t>
      </w:r>
      <w:r>
        <w:rPr>
          <w:rFonts w:hint="eastAsia"/>
          <w:sz w:val="24"/>
          <w:szCs w:val="24"/>
          <w:lang w:eastAsia="zh-CN"/>
        </w:rPr>
        <w:t>“</w:t>
      </w:r>
      <w:r>
        <w:rPr>
          <w:sz w:val="24"/>
          <w:szCs w:val="24"/>
        </w:rPr>
        <w:t>九二共识</w:t>
      </w:r>
      <w:r>
        <w:rPr>
          <w:rFonts w:hint="eastAsia"/>
          <w:sz w:val="24"/>
          <w:szCs w:val="24"/>
          <w:lang w:eastAsia="zh-CN"/>
        </w:rPr>
        <w:t>”</w:t>
      </w:r>
      <w:r>
        <w:rPr>
          <w:rFonts w:hint="eastAsia" w:ascii="Times New Roman" w:eastAsia="宋体"/>
          <w:sz w:val="24"/>
          <w:szCs w:val="24"/>
          <w:lang w:val="en-US" w:eastAsia="zh-CN"/>
        </w:rPr>
        <w:t xml:space="preserve">    </w:t>
      </w:r>
      <w:r>
        <w:rPr>
          <w:rFonts w:hint="eastAsia"/>
          <w:sz w:val="24"/>
          <w:szCs w:val="24"/>
          <w:lang w:val="en-US" w:eastAsia="zh-CN"/>
        </w:rPr>
        <w:t xml:space="preserve">       </w:t>
      </w:r>
      <w:r>
        <w:rPr>
          <w:sz w:val="24"/>
          <w:szCs w:val="24"/>
        </w:rPr>
        <w:t>D．彰显了民族亲情</w:t>
      </w:r>
    </w:p>
    <w:p>
      <w:pPr>
        <w:keepNext w:val="0"/>
        <w:keepLines w:val="0"/>
        <w:pageBreakBefore w:val="0"/>
        <w:widowControl w:val="0"/>
        <w:kinsoku/>
        <w:wordWrap/>
        <w:overflowPunct/>
        <w:topLinePunct w:val="0"/>
        <w:autoSpaceDE/>
        <w:autoSpaceDN/>
        <w:bidi w:val="0"/>
        <w:adjustRightInd/>
        <w:snapToGrid/>
        <w:spacing w:line="380" w:lineRule="exact"/>
        <w:jc w:val="left"/>
        <w:textAlignment w:val="center"/>
        <w:rPr>
          <w:sz w:val="24"/>
          <w:szCs w:val="24"/>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sz w:val="24"/>
          <w:szCs w:val="24"/>
          <w:lang w:val="en-US" w:eastAsia="zh-CN"/>
        </w:rPr>
        <w:t>8</w:t>
      </w:r>
      <w:r>
        <w:rPr>
          <w:rFonts w:hint="eastAsia" w:ascii="Times New Roman" w:eastAsia="宋体"/>
          <w:sz w:val="24"/>
          <w:szCs w:val="24"/>
          <w:lang w:val="en-US" w:eastAsia="zh-CN"/>
        </w:rPr>
        <w:t>.</w:t>
      </w:r>
      <w:r>
        <w:rPr>
          <w:sz w:val="24"/>
          <w:szCs w:val="24"/>
        </w:rPr>
        <w:t>自2016年以来，中国人民解放军成立五大战区，调整组建五大军种，形成军委管总、战区主战、军种主建的新格局，军队组织架构和力量体系实现革命性重塑。这些努力表明</w:t>
      </w:r>
    </w:p>
    <w:p>
      <w:pPr>
        <w:keepNext w:val="0"/>
        <w:keepLines w:val="0"/>
        <w:pageBreakBefore w:val="0"/>
        <w:widowControl w:val="0"/>
        <w:kinsoku/>
        <w:wordWrap/>
        <w:overflowPunct/>
        <w:topLinePunct w:val="0"/>
        <w:autoSpaceDE/>
        <w:autoSpaceDN/>
        <w:bidi w:val="0"/>
        <w:adjustRightInd/>
        <w:snapToGrid/>
        <w:spacing w:line="380" w:lineRule="exact"/>
        <w:jc w:val="left"/>
        <w:textAlignment w:val="center"/>
        <w:rPr>
          <w:sz w:val="24"/>
          <w:szCs w:val="24"/>
        </w:rPr>
      </w:pPr>
      <w:r>
        <w:rPr>
          <w:sz w:val="24"/>
          <w:szCs w:val="24"/>
        </w:rPr>
        <w:t>A．中国战略核威慑力量增强</w:t>
      </w:r>
      <w:r>
        <w:rPr>
          <w:sz w:val="24"/>
          <w:szCs w:val="24"/>
        </w:rPr>
        <w:tab/>
      </w:r>
      <w:r>
        <w:rPr>
          <w:rFonts w:hint="eastAsia"/>
          <w:sz w:val="24"/>
          <w:szCs w:val="24"/>
          <w:lang w:val="en-US" w:eastAsia="zh-CN"/>
        </w:rPr>
        <w:t xml:space="preserve">  </w:t>
      </w:r>
      <w:r>
        <w:rPr>
          <w:sz w:val="24"/>
          <w:szCs w:val="24"/>
        </w:rPr>
        <w:t>B．空军现代化建设不断发展</w:t>
      </w:r>
    </w:p>
    <w:p>
      <w:pPr>
        <w:keepNext w:val="0"/>
        <w:keepLines w:val="0"/>
        <w:pageBreakBefore w:val="0"/>
        <w:widowControl w:val="0"/>
        <w:kinsoku/>
        <w:wordWrap/>
        <w:overflowPunct/>
        <w:topLinePunct w:val="0"/>
        <w:autoSpaceDE/>
        <w:autoSpaceDN/>
        <w:bidi w:val="0"/>
        <w:adjustRightInd/>
        <w:snapToGrid/>
        <w:spacing w:line="380" w:lineRule="exact"/>
        <w:jc w:val="left"/>
        <w:textAlignment w:val="center"/>
        <w:rPr>
          <w:sz w:val="24"/>
          <w:szCs w:val="24"/>
        </w:rPr>
      </w:pPr>
      <w:r>
        <w:rPr>
          <w:sz w:val="24"/>
          <w:szCs w:val="24"/>
        </w:rPr>
        <w:t>C．海军现代化水平明显提高</w:t>
      </w:r>
      <w:r>
        <w:rPr>
          <w:sz w:val="24"/>
          <w:szCs w:val="24"/>
        </w:rPr>
        <w:tab/>
      </w:r>
      <w:r>
        <w:rPr>
          <w:rFonts w:hint="eastAsia"/>
          <w:sz w:val="24"/>
          <w:szCs w:val="24"/>
          <w:lang w:val="en-US" w:eastAsia="zh-CN"/>
        </w:rPr>
        <w:t xml:space="preserve">  </w:t>
      </w:r>
      <w:r>
        <w:rPr>
          <w:sz w:val="24"/>
          <w:szCs w:val="24"/>
        </w:rPr>
        <w:t>D．国防和军队建设不断推进</w:t>
      </w:r>
    </w:p>
    <w:p>
      <w:pPr>
        <w:keepNext w:val="0"/>
        <w:keepLines w:val="0"/>
        <w:pageBreakBefore w:val="0"/>
        <w:widowControl w:val="0"/>
        <w:kinsoku/>
        <w:wordWrap/>
        <w:overflowPunct/>
        <w:topLinePunct w:val="0"/>
        <w:autoSpaceDE/>
        <w:autoSpaceDN/>
        <w:bidi w:val="0"/>
        <w:adjustRightInd/>
        <w:snapToGrid/>
        <w:spacing w:line="380" w:lineRule="exact"/>
        <w:jc w:val="left"/>
        <w:textAlignment w:val="center"/>
        <w:rPr>
          <w:sz w:val="24"/>
          <w:szCs w:val="24"/>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sz w:val="24"/>
          <w:szCs w:val="24"/>
          <w:lang w:val="en-US" w:eastAsia="zh-CN"/>
        </w:rPr>
        <w:t>9.</w:t>
      </w:r>
      <w:r>
        <w:rPr>
          <w:sz w:val="24"/>
          <w:szCs w:val="24"/>
        </w:rPr>
        <w:t>第二届</w:t>
      </w:r>
      <w:r>
        <w:rPr>
          <w:rFonts w:hint="eastAsia"/>
          <w:sz w:val="24"/>
          <w:szCs w:val="24"/>
          <w:lang w:eastAsia="zh-CN"/>
        </w:rPr>
        <w:t>“</w:t>
      </w:r>
      <w:r>
        <w:rPr>
          <w:sz w:val="24"/>
          <w:szCs w:val="24"/>
        </w:rPr>
        <w:t>一带一路</w:t>
      </w:r>
      <w:r>
        <w:rPr>
          <w:rFonts w:hint="eastAsia"/>
          <w:sz w:val="24"/>
          <w:szCs w:val="24"/>
          <w:lang w:eastAsia="zh-CN"/>
        </w:rPr>
        <w:t>”</w:t>
      </w:r>
      <w:r>
        <w:rPr>
          <w:sz w:val="24"/>
          <w:szCs w:val="24"/>
        </w:rPr>
        <w:t>国际合作高峰论坛开启了与会各国合作共赢的新篇章。同样是为了促进团结与合作，在</w:t>
      </w:r>
      <w:r>
        <w:rPr>
          <w:rFonts w:hint="eastAsia"/>
          <w:sz w:val="24"/>
          <w:szCs w:val="24"/>
          <w:lang w:val="en-US" w:eastAsia="zh-CN"/>
        </w:rPr>
        <w:t>亚非</w:t>
      </w:r>
      <w:r>
        <w:rPr>
          <w:sz w:val="24"/>
          <w:szCs w:val="24"/>
        </w:rPr>
        <w:t>会议上，周恩来提出了</w:t>
      </w:r>
      <w:r>
        <w:rPr>
          <w:rFonts w:hint="eastAsia"/>
          <w:sz w:val="24"/>
          <w:szCs w:val="24"/>
          <w:lang w:eastAsia="zh-CN"/>
        </w:rPr>
        <w:t>“</w:t>
      </w:r>
      <w:r>
        <w:rPr>
          <w:sz w:val="24"/>
          <w:szCs w:val="24"/>
        </w:rPr>
        <w:t>求同存异</w:t>
      </w:r>
      <w:r>
        <w:rPr>
          <w:rFonts w:hint="eastAsia"/>
          <w:sz w:val="24"/>
          <w:szCs w:val="24"/>
          <w:lang w:eastAsia="zh-CN"/>
        </w:rPr>
        <w:t>”</w:t>
      </w:r>
      <w:r>
        <w:rPr>
          <w:sz w:val="24"/>
          <w:szCs w:val="24"/>
        </w:rPr>
        <w:t>的方针。在他的讲话稿中，有可能出现</w:t>
      </w:r>
    </w:p>
    <w:p>
      <w:pPr>
        <w:keepNext w:val="0"/>
        <w:keepLines w:val="0"/>
        <w:pageBreakBefore w:val="0"/>
        <w:widowControl w:val="0"/>
        <w:kinsoku/>
        <w:wordWrap/>
        <w:overflowPunct/>
        <w:topLinePunct w:val="0"/>
        <w:autoSpaceDE/>
        <w:autoSpaceDN/>
        <w:bidi w:val="0"/>
        <w:adjustRightInd/>
        <w:snapToGrid/>
        <w:spacing w:line="380" w:lineRule="exact"/>
        <w:jc w:val="left"/>
        <w:textAlignment w:val="center"/>
        <w:rPr>
          <w:rFonts w:hint="eastAsia" w:eastAsia="宋体"/>
          <w:sz w:val="24"/>
          <w:szCs w:val="24"/>
          <w:lang w:eastAsia="zh-CN"/>
        </w:rPr>
      </w:pPr>
      <w:r>
        <w:rPr>
          <w:sz w:val="24"/>
          <w:szCs w:val="24"/>
        </w:rPr>
        <w:t>A．</w:t>
      </w:r>
      <w:r>
        <w:rPr>
          <w:rFonts w:hint="eastAsia"/>
          <w:sz w:val="24"/>
          <w:szCs w:val="24"/>
          <w:lang w:eastAsia="zh-CN"/>
        </w:rPr>
        <w:t>“</w:t>
      </w:r>
      <w:r>
        <w:rPr>
          <w:sz w:val="24"/>
          <w:szCs w:val="24"/>
        </w:rPr>
        <w:t>怎么解决这个问题，我看只有实行‘一个国家，两种制度’。</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80" w:lineRule="exact"/>
        <w:jc w:val="left"/>
        <w:textAlignment w:val="center"/>
        <w:rPr>
          <w:rFonts w:hint="eastAsia" w:eastAsia="宋体"/>
          <w:sz w:val="24"/>
          <w:szCs w:val="24"/>
          <w:lang w:eastAsia="zh-CN"/>
        </w:rPr>
      </w:pPr>
      <w:r>
        <w:rPr>
          <w:sz w:val="24"/>
          <w:szCs w:val="24"/>
        </w:rPr>
        <w:t>B．</w:t>
      </w:r>
      <w:r>
        <w:rPr>
          <w:rFonts w:hint="eastAsia"/>
          <w:sz w:val="24"/>
          <w:szCs w:val="24"/>
          <w:lang w:eastAsia="zh-CN"/>
        </w:rPr>
        <w:t>“</w:t>
      </w:r>
      <w:r>
        <w:rPr>
          <w:sz w:val="24"/>
          <w:szCs w:val="24"/>
        </w:rPr>
        <w:t>我们并不要求各人放弃自己的见解，</w:t>
      </w:r>
      <w:r>
        <w:rPr>
          <w:rFonts w:hint="eastAsia"/>
          <w:sz w:val="24"/>
          <w:szCs w:val="24"/>
          <w:lang w:eastAsia="zh-CN"/>
        </w:rPr>
        <w:t>……</w:t>
      </w:r>
      <w:r>
        <w:rPr>
          <w:sz w:val="24"/>
          <w:szCs w:val="24"/>
        </w:rPr>
        <w:t>在亚非国家中是存在有不同的思想意识和社会制度的，但这并不妨碍我们求同和团结。</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80" w:lineRule="exact"/>
        <w:jc w:val="left"/>
        <w:textAlignment w:val="center"/>
        <w:rPr>
          <w:sz w:val="24"/>
          <w:szCs w:val="24"/>
        </w:rPr>
      </w:pPr>
      <w:r>
        <w:rPr>
          <w:sz w:val="24"/>
          <w:szCs w:val="24"/>
        </w:rPr>
        <w:t>C．</w:t>
      </w:r>
      <w:r>
        <w:rPr>
          <w:rFonts w:hint="eastAsia"/>
          <w:sz w:val="24"/>
          <w:szCs w:val="24"/>
          <w:lang w:eastAsia="zh-CN"/>
        </w:rPr>
        <w:t>“</w:t>
      </w:r>
      <w:r>
        <w:rPr>
          <w:sz w:val="24"/>
          <w:szCs w:val="24"/>
        </w:rPr>
        <w:t>世界</w:t>
      </w:r>
      <w:r>
        <w:rPr>
          <w:rFonts w:hint="eastAsia"/>
          <w:sz w:val="24"/>
          <w:szCs w:val="24"/>
          <w:lang w:val="en-US" w:eastAsia="zh-CN"/>
        </w:rPr>
        <w:t>已</w:t>
      </w:r>
      <w:r>
        <w:rPr>
          <w:sz w:val="24"/>
          <w:szCs w:val="24"/>
        </w:rPr>
        <w:t>分为‘极权政体’和‘自由国家’两个敌对堡垒</w:t>
      </w:r>
      <w:r>
        <w:rPr>
          <w:rFonts w:hint="eastAsia"/>
          <w:sz w:val="24"/>
          <w:szCs w:val="24"/>
          <w:lang w:eastAsia="zh-CN"/>
        </w:rPr>
        <w:t>”</w:t>
      </w:r>
      <w:r>
        <w:rPr>
          <w:sz w:val="24"/>
          <w:szCs w:val="24"/>
        </w:rPr>
        <w:t>。</w:t>
      </w:r>
    </w:p>
    <w:p>
      <w:pPr>
        <w:keepNext w:val="0"/>
        <w:keepLines w:val="0"/>
        <w:pageBreakBefore w:val="0"/>
        <w:widowControl w:val="0"/>
        <w:kinsoku/>
        <w:wordWrap/>
        <w:overflowPunct/>
        <w:topLinePunct w:val="0"/>
        <w:autoSpaceDE/>
        <w:autoSpaceDN/>
        <w:bidi w:val="0"/>
        <w:adjustRightInd/>
        <w:snapToGrid/>
        <w:spacing w:line="380" w:lineRule="exact"/>
        <w:jc w:val="left"/>
        <w:textAlignment w:val="center"/>
        <w:rPr>
          <w:rFonts w:hint="eastAsia" w:eastAsia="宋体"/>
          <w:lang w:eastAsia="zh-CN"/>
        </w:rPr>
      </w:pPr>
      <w:r>
        <w:rPr>
          <w:sz w:val="24"/>
          <w:szCs w:val="24"/>
        </w:rPr>
        <w:t>D．</w:t>
      </w:r>
      <w:r>
        <w:rPr>
          <w:rFonts w:hint="eastAsia"/>
          <w:sz w:val="24"/>
          <w:szCs w:val="24"/>
          <w:lang w:eastAsia="zh-CN"/>
        </w:rPr>
        <w:t>“</w:t>
      </w:r>
      <w:r>
        <w:rPr>
          <w:sz w:val="24"/>
          <w:szCs w:val="24"/>
        </w:rPr>
        <w:t>主权问题不是一个可以讨论的问题。</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b/>
          <w:bCs/>
          <w:sz w:val="24"/>
          <w:szCs w:val="24"/>
          <w:lang w:val="en-US"/>
        </w:rPr>
      </w:pPr>
      <w:r>
        <w:rPr>
          <w:rFonts w:hint="eastAsia" w:ascii="Times New Roman" w:eastAsia="宋体"/>
          <w:b/>
          <w:bCs/>
          <w:sz w:val="24"/>
          <w:szCs w:val="24"/>
          <w:lang w:val="en-US" w:eastAsia="zh-CN"/>
        </w:rPr>
        <w:t>三、材料解析题</w:t>
      </w:r>
    </w:p>
    <w:p>
      <w:pPr>
        <w:keepNext w:val="0"/>
        <w:keepLines w:val="0"/>
        <w:pageBreakBefore w:val="0"/>
        <w:widowControl w:val="0"/>
        <w:kinsoku/>
        <w:wordWrap/>
        <w:overflowPunct/>
        <w:topLinePunct w:val="0"/>
        <w:autoSpaceDE/>
        <w:autoSpaceDN/>
        <w:bidi w:val="0"/>
        <w:adjustRightInd/>
        <w:snapToGrid/>
        <w:spacing w:line="380" w:lineRule="exact"/>
        <w:jc w:val="left"/>
        <w:textAlignment w:val="center"/>
        <w:rPr>
          <w:kern w:val="2"/>
          <w:sz w:val="24"/>
          <w:szCs w:val="24"/>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kern w:val="2"/>
          <w:sz w:val="24"/>
          <w:szCs w:val="24"/>
        </w:rPr>
        <w:t>1</w:t>
      </w:r>
      <w:r>
        <w:rPr>
          <w:rFonts w:hint="eastAsia"/>
          <w:kern w:val="2"/>
          <w:sz w:val="24"/>
          <w:szCs w:val="24"/>
          <w:lang w:val="en-US" w:eastAsia="zh-CN"/>
        </w:rPr>
        <w:t>0</w:t>
      </w:r>
      <w:r>
        <w:rPr>
          <w:kern w:val="2"/>
          <w:sz w:val="24"/>
          <w:szCs w:val="24"/>
        </w:rPr>
        <w:t>．阅读下列材料，回答相关问题。</w:t>
      </w:r>
    </w:p>
    <w:p>
      <w:pPr>
        <w:keepNext w:val="0"/>
        <w:keepLines w:val="0"/>
        <w:pageBreakBefore w:val="0"/>
        <w:widowControl w:val="0"/>
        <w:kinsoku/>
        <w:wordWrap/>
        <w:overflowPunct/>
        <w:topLinePunct w:val="0"/>
        <w:autoSpaceDE/>
        <w:autoSpaceDN/>
        <w:bidi w:val="0"/>
        <w:adjustRightInd/>
        <w:snapToGrid/>
        <w:spacing w:line="380" w:lineRule="exact"/>
        <w:jc w:val="left"/>
        <w:textAlignment w:val="center"/>
        <w:rPr>
          <w:rFonts w:ascii="楷体" w:hAnsi="楷体" w:eastAsia="楷体" w:cs="楷体"/>
          <w:kern w:val="2"/>
          <w:sz w:val="24"/>
          <w:szCs w:val="24"/>
        </w:rPr>
      </w:pPr>
      <w:r>
        <w:rPr>
          <w:rFonts w:hint="eastAsia" w:ascii="黑体" w:hAnsi="黑体" w:eastAsia="黑体" w:cs="黑体"/>
          <w:kern w:val="2"/>
          <w:sz w:val="24"/>
          <w:szCs w:val="24"/>
        </w:rPr>
        <w:t>材料</w:t>
      </w:r>
      <w:r>
        <w:rPr>
          <w:rFonts w:hint="eastAsia" w:ascii="黑体" w:hAnsi="黑体" w:eastAsia="黑体" w:cs="黑体"/>
          <w:kern w:val="2"/>
          <w:sz w:val="24"/>
          <w:szCs w:val="24"/>
          <w:lang w:val="en-US" w:eastAsia="zh-CN"/>
        </w:rPr>
        <w:t>一</w:t>
      </w:r>
      <w:r>
        <w:rPr>
          <w:rFonts w:hint="eastAsia" w:ascii="楷体" w:hAnsi="楷体" w:eastAsia="楷体" w:cs="楷体"/>
          <w:kern w:val="2"/>
          <w:sz w:val="24"/>
          <w:szCs w:val="24"/>
          <w:lang w:val="en-US" w:eastAsia="zh-CN"/>
        </w:rPr>
        <w:t xml:space="preserve">  </w:t>
      </w:r>
      <w:r>
        <w:rPr>
          <w:rFonts w:ascii="楷体" w:hAnsi="楷体" w:eastAsia="楷体" w:cs="楷体"/>
          <w:kern w:val="2"/>
          <w:sz w:val="24"/>
          <w:szCs w:val="24"/>
        </w:rPr>
        <w:t>海峡隔不断兄弟亲情，挡不住同胞对家乡故土的思念和对家人团聚的渴望。同胞亲情的力量终于在上个世纪80年代冲开了两岸封锁的大门。2008年以来，两岸关系走上了和平发展的道路……我希望，两岸双方共同努力，两岸同胞携手奋斗，坚持</w:t>
      </w:r>
      <w:r>
        <w:rPr>
          <w:rFonts w:hint="eastAsia" w:ascii="楷体" w:hAnsi="楷体" w:eastAsia="楷体" w:cs="楷体"/>
          <w:kern w:val="2"/>
          <w:sz w:val="24"/>
          <w:szCs w:val="24"/>
          <w:lang w:eastAsia="zh-CN"/>
        </w:rPr>
        <w:t>“</w:t>
      </w:r>
      <w:r>
        <w:rPr>
          <w:rFonts w:ascii="楷体" w:hAnsi="楷体" w:eastAsia="楷体" w:cs="楷体"/>
          <w:kern w:val="2"/>
          <w:sz w:val="24"/>
          <w:szCs w:val="24"/>
        </w:rPr>
        <w:t>九二共识</w:t>
      </w:r>
      <w:r>
        <w:rPr>
          <w:rFonts w:hint="eastAsia" w:ascii="楷体" w:hAnsi="楷体" w:eastAsia="楷体" w:cs="楷体"/>
          <w:kern w:val="2"/>
          <w:sz w:val="24"/>
          <w:szCs w:val="24"/>
          <w:lang w:eastAsia="zh-CN"/>
        </w:rPr>
        <w:t>”</w:t>
      </w:r>
      <w:r>
        <w:rPr>
          <w:rFonts w:ascii="楷体" w:hAnsi="楷体" w:eastAsia="楷体" w:cs="楷体"/>
          <w:kern w:val="2"/>
          <w:sz w:val="24"/>
          <w:szCs w:val="24"/>
        </w:rPr>
        <w:t>，巩固共同政治基础，坚定走和平发展道路。</w:t>
      </w:r>
    </w:p>
    <w:p>
      <w:pPr>
        <w:keepNext w:val="0"/>
        <w:keepLines w:val="0"/>
        <w:pageBreakBefore w:val="0"/>
        <w:widowControl w:val="0"/>
        <w:kinsoku/>
        <w:wordWrap/>
        <w:overflowPunct/>
        <w:topLinePunct w:val="0"/>
        <w:autoSpaceDE/>
        <w:autoSpaceDN/>
        <w:bidi w:val="0"/>
        <w:adjustRightInd/>
        <w:snapToGrid/>
        <w:spacing w:line="380" w:lineRule="exact"/>
        <w:ind w:firstLine="420"/>
        <w:jc w:val="right"/>
        <w:textAlignment w:val="center"/>
        <w:rPr>
          <w:rFonts w:hint="eastAsia" w:ascii="楷体" w:hAnsi="楷体" w:eastAsia="楷体" w:cs="楷体"/>
          <w:kern w:val="2"/>
          <w:sz w:val="24"/>
          <w:szCs w:val="24"/>
        </w:rPr>
      </w:pPr>
      <w:r>
        <w:rPr>
          <w:rFonts w:hint="eastAsia" w:ascii="楷体" w:hAnsi="楷体" w:eastAsia="楷体" w:cs="楷体"/>
          <w:kern w:val="2"/>
          <w:sz w:val="24"/>
          <w:szCs w:val="24"/>
        </w:rPr>
        <w:t>——习近平与马英九在新加坡会晤时的讲话</w:t>
      </w:r>
    </w:p>
    <w:p>
      <w:pPr>
        <w:keepNext w:val="0"/>
        <w:keepLines w:val="0"/>
        <w:pageBreakBefore w:val="0"/>
        <w:widowControl w:val="0"/>
        <w:kinsoku/>
        <w:wordWrap/>
        <w:overflowPunct/>
        <w:topLinePunct w:val="0"/>
        <w:autoSpaceDE/>
        <w:autoSpaceDN/>
        <w:bidi w:val="0"/>
        <w:adjustRightInd/>
        <w:snapToGrid/>
        <w:spacing w:line="380" w:lineRule="exact"/>
        <w:jc w:val="left"/>
        <w:textAlignment w:val="center"/>
        <w:rPr>
          <w:rFonts w:ascii="楷体" w:hAnsi="楷体" w:eastAsia="楷体" w:cs="楷体"/>
          <w:kern w:val="2"/>
          <w:sz w:val="24"/>
          <w:szCs w:val="24"/>
        </w:rPr>
      </w:pPr>
      <w:r>
        <w:rPr>
          <w:rFonts w:hint="eastAsia" w:ascii="黑体" w:hAnsi="黑体" w:eastAsia="黑体" w:cs="黑体"/>
          <w:kern w:val="2"/>
          <w:sz w:val="24"/>
          <w:szCs w:val="24"/>
        </w:rPr>
        <w:t>材料</w:t>
      </w:r>
      <w:r>
        <w:rPr>
          <w:rFonts w:hint="eastAsia" w:ascii="黑体" w:hAnsi="黑体" w:eastAsia="黑体" w:cs="黑体"/>
          <w:kern w:val="2"/>
          <w:sz w:val="24"/>
          <w:szCs w:val="24"/>
          <w:lang w:val="en-US" w:eastAsia="zh-CN"/>
        </w:rPr>
        <w:t>二</w:t>
      </w:r>
      <w:r>
        <w:rPr>
          <w:rFonts w:hint="eastAsia" w:ascii="楷体" w:hAnsi="楷体" w:eastAsia="楷体" w:cs="楷体"/>
          <w:kern w:val="2"/>
          <w:sz w:val="24"/>
          <w:szCs w:val="24"/>
          <w:lang w:val="en-US" w:eastAsia="zh-CN"/>
        </w:rPr>
        <w:t xml:space="preserve">  </w:t>
      </w:r>
      <w:r>
        <w:rPr>
          <w:rFonts w:ascii="楷体" w:hAnsi="楷体" w:eastAsia="楷体" w:cs="楷体"/>
          <w:kern w:val="2"/>
          <w:sz w:val="24"/>
          <w:szCs w:val="24"/>
        </w:rPr>
        <w:t>我们坚持爱国者为主体的</w:t>
      </w:r>
      <w:r>
        <w:rPr>
          <w:rFonts w:hint="eastAsia" w:ascii="楷体" w:hAnsi="楷体" w:eastAsia="楷体" w:cs="楷体"/>
          <w:kern w:val="2"/>
          <w:sz w:val="24"/>
          <w:szCs w:val="24"/>
          <w:lang w:eastAsia="zh-CN"/>
        </w:rPr>
        <w:t>“</w:t>
      </w:r>
      <w:r>
        <w:rPr>
          <w:rFonts w:ascii="楷体" w:hAnsi="楷体" w:eastAsia="楷体" w:cs="楷体"/>
          <w:kern w:val="2"/>
          <w:sz w:val="24"/>
          <w:szCs w:val="24"/>
        </w:rPr>
        <w:t>港人治港</w:t>
      </w:r>
      <w:r>
        <w:rPr>
          <w:rFonts w:hint="eastAsia" w:ascii="楷体" w:hAnsi="楷体" w:eastAsia="楷体" w:cs="楷体"/>
          <w:kern w:val="2"/>
          <w:sz w:val="24"/>
          <w:szCs w:val="24"/>
          <w:lang w:eastAsia="zh-CN"/>
        </w:rPr>
        <w:t>”</w:t>
      </w:r>
      <w:r>
        <w:rPr>
          <w:rFonts w:ascii="楷体" w:hAnsi="楷体" w:eastAsia="楷体" w:cs="楷体"/>
          <w:kern w:val="2"/>
          <w:sz w:val="24"/>
          <w:szCs w:val="24"/>
        </w:rPr>
        <w:t>、</w:t>
      </w:r>
      <w:r>
        <w:rPr>
          <w:rFonts w:hint="eastAsia" w:ascii="楷体" w:hAnsi="楷体" w:eastAsia="楷体" w:cs="楷体"/>
          <w:kern w:val="2"/>
          <w:sz w:val="24"/>
          <w:szCs w:val="24"/>
          <w:lang w:eastAsia="zh-CN"/>
        </w:rPr>
        <w:t>“</w:t>
      </w:r>
      <w:r>
        <w:rPr>
          <w:rFonts w:ascii="楷体" w:hAnsi="楷体" w:eastAsia="楷体" w:cs="楷体"/>
          <w:kern w:val="2"/>
          <w:sz w:val="24"/>
          <w:szCs w:val="24"/>
        </w:rPr>
        <w:t>澳人治澳</w:t>
      </w:r>
      <w:r>
        <w:rPr>
          <w:rFonts w:hint="eastAsia" w:ascii="楷体" w:hAnsi="楷体" w:eastAsia="楷体" w:cs="楷体"/>
          <w:kern w:val="2"/>
          <w:sz w:val="24"/>
          <w:szCs w:val="24"/>
          <w:lang w:eastAsia="zh-CN"/>
        </w:rPr>
        <w:t>”</w:t>
      </w:r>
      <w:r>
        <w:rPr>
          <w:rFonts w:ascii="楷体" w:hAnsi="楷体" w:eastAsia="楷体" w:cs="楷体"/>
          <w:kern w:val="2"/>
          <w:sz w:val="24"/>
          <w:szCs w:val="24"/>
        </w:rPr>
        <w:t>，发展壮大爱国爱港爱澳力量，增强香港、澳门同胞的国家意识和爱国精神，让香港、澳门同胞同祖国人民共担民族复兴的历史责任、共享祖国繁荣富强的伟大荣光。关于台湾问题，解决台湾问题、实现祖国完全统一是全体中华儿女共同愿望，是中华民族根本利益所在。必须继续坚持</w:t>
      </w:r>
      <w:r>
        <w:rPr>
          <w:rFonts w:hint="eastAsia" w:ascii="楷体" w:hAnsi="楷体" w:eastAsia="楷体" w:cs="楷体"/>
          <w:kern w:val="2"/>
          <w:sz w:val="24"/>
          <w:szCs w:val="24"/>
          <w:lang w:eastAsia="zh-CN"/>
        </w:rPr>
        <w:t>“</w:t>
      </w:r>
      <w:r>
        <w:rPr>
          <w:rFonts w:ascii="楷体" w:hAnsi="楷体" w:eastAsia="楷体" w:cs="楷体"/>
          <w:kern w:val="2"/>
          <w:sz w:val="24"/>
          <w:szCs w:val="24"/>
        </w:rPr>
        <w:t>和平统一、一国两制</w:t>
      </w:r>
      <w:r>
        <w:rPr>
          <w:rFonts w:hint="eastAsia" w:ascii="楷体" w:hAnsi="楷体" w:eastAsia="楷体" w:cs="楷体"/>
          <w:kern w:val="2"/>
          <w:sz w:val="24"/>
          <w:szCs w:val="24"/>
          <w:lang w:eastAsia="zh-CN"/>
        </w:rPr>
        <w:t>”</w:t>
      </w:r>
      <w:r>
        <w:rPr>
          <w:rFonts w:ascii="楷体" w:hAnsi="楷体" w:eastAsia="楷体" w:cs="楷体"/>
          <w:kern w:val="2"/>
          <w:sz w:val="24"/>
          <w:szCs w:val="24"/>
        </w:rPr>
        <w:t>方针，推动两岸关系和平发展，推进祖国和平统一进程。</w:t>
      </w:r>
    </w:p>
    <w:p>
      <w:pPr>
        <w:keepNext w:val="0"/>
        <w:keepLines w:val="0"/>
        <w:pageBreakBefore w:val="0"/>
        <w:widowControl w:val="0"/>
        <w:kinsoku/>
        <w:wordWrap/>
        <w:overflowPunct/>
        <w:topLinePunct w:val="0"/>
        <w:autoSpaceDE/>
        <w:autoSpaceDN/>
        <w:bidi w:val="0"/>
        <w:adjustRightInd/>
        <w:snapToGrid/>
        <w:spacing w:line="380" w:lineRule="exact"/>
        <w:jc w:val="right"/>
        <w:textAlignment w:val="center"/>
        <w:rPr>
          <w:rFonts w:ascii="楷体" w:hAnsi="楷体" w:eastAsia="楷体" w:cs="楷体"/>
          <w:kern w:val="2"/>
          <w:sz w:val="24"/>
          <w:szCs w:val="24"/>
        </w:rPr>
      </w:pPr>
      <w:r>
        <w:rPr>
          <w:rFonts w:ascii="楷体" w:hAnsi="楷体" w:eastAsia="楷体" w:cs="楷体"/>
          <w:kern w:val="2"/>
          <w:sz w:val="24"/>
          <w:szCs w:val="24"/>
        </w:rPr>
        <w:t>——《中国共产党第十九次全国代表大会报告》</w:t>
      </w:r>
    </w:p>
    <w:p>
      <w:pPr>
        <w:keepNext w:val="0"/>
        <w:keepLines w:val="0"/>
        <w:pageBreakBefore w:val="0"/>
        <w:widowControl w:val="0"/>
        <w:numPr>
          <w:ilvl w:val="0"/>
          <w:numId w:val="10"/>
        </w:numPr>
        <w:kinsoku/>
        <w:wordWrap/>
        <w:overflowPunct/>
        <w:topLinePunct w:val="0"/>
        <w:autoSpaceDE/>
        <w:autoSpaceDN/>
        <w:bidi w:val="0"/>
        <w:adjustRightInd/>
        <w:snapToGrid/>
        <w:spacing w:line="380" w:lineRule="exact"/>
        <w:jc w:val="left"/>
        <w:textAlignment w:val="center"/>
        <w:rPr>
          <w:rFonts w:hint="eastAsia"/>
          <w:kern w:val="2"/>
          <w:sz w:val="24"/>
          <w:szCs w:val="24"/>
          <w:lang w:eastAsia="zh-CN"/>
        </w:rPr>
      </w:pPr>
      <w:r>
        <w:rPr>
          <w:kern w:val="2"/>
          <w:sz w:val="24"/>
          <w:szCs w:val="24"/>
        </w:rPr>
        <w:t>根据材料</w:t>
      </w:r>
      <w:r>
        <w:rPr>
          <w:rFonts w:hint="eastAsia" w:ascii="Times New Roman" w:eastAsia="宋体"/>
          <w:kern w:val="2"/>
          <w:sz w:val="24"/>
          <w:szCs w:val="24"/>
          <w:lang w:val="en-US" w:eastAsia="zh-CN"/>
        </w:rPr>
        <w:t>一</w:t>
      </w:r>
      <w:r>
        <w:rPr>
          <w:kern w:val="2"/>
          <w:sz w:val="24"/>
          <w:szCs w:val="24"/>
        </w:rPr>
        <w:t>和所学的知识，</w:t>
      </w:r>
      <w:r>
        <w:rPr>
          <w:rFonts w:hint="eastAsia" w:ascii="Times New Roman" w:eastAsia="宋体"/>
          <w:kern w:val="2"/>
          <w:sz w:val="24"/>
          <w:szCs w:val="24"/>
          <w:lang w:val="en-US" w:eastAsia="zh-CN"/>
        </w:rPr>
        <w:t>指出</w:t>
      </w:r>
      <w:r>
        <w:rPr>
          <w:rFonts w:hint="eastAsia"/>
          <w:kern w:val="2"/>
          <w:sz w:val="24"/>
          <w:szCs w:val="24"/>
          <w:lang w:eastAsia="zh-CN"/>
        </w:rPr>
        <w:t>“</w:t>
      </w:r>
      <w:r>
        <w:rPr>
          <w:kern w:val="2"/>
          <w:sz w:val="24"/>
          <w:szCs w:val="24"/>
        </w:rPr>
        <w:t>冲开了两岸封锁的大门</w:t>
      </w:r>
      <w:r>
        <w:rPr>
          <w:rFonts w:hint="eastAsia"/>
          <w:kern w:val="2"/>
          <w:sz w:val="24"/>
          <w:szCs w:val="24"/>
          <w:lang w:eastAsia="zh-CN"/>
        </w:rPr>
        <w:t>”</w:t>
      </w:r>
      <w:r>
        <w:rPr>
          <w:kern w:val="2"/>
          <w:sz w:val="24"/>
          <w:szCs w:val="24"/>
        </w:rPr>
        <w:t>的标志性事件</w:t>
      </w:r>
      <w:r>
        <w:rPr>
          <w:rFonts w:hint="eastAsia" w:eastAsia="宋体"/>
          <w:kern w:val="2"/>
          <w:sz w:val="24"/>
          <w:szCs w:val="24"/>
          <w:lang w:eastAsia="zh-CN"/>
        </w:rPr>
        <w:t>。</w:t>
      </w:r>
      <w:r>
        <w:rPr>
          <w:rFonts w:hint="eastAsia" w:ascii="Times New Roman" w:eastAsia="宋体"/>
          <w:kern w:val="2"/>
          <w:sz w:val="24"/>
          <w:szCs w:val="24"/>
          <w:lang w:val="en-US" w:eastAsia="zh-CN"/>
        </w:rPr>
        <w:t>结合所学知识，指出</w:t>
      </w:r>
      <w:r>
        <w:rPr>
          <w:rFonts w:hint="eastAsia"/>
          <w:kern w:val="2"/>
          <w:sz w:val="24"/>
          <w:szCs w:val="24"/>
          <w:lang w:eastAsia="zh-CN"/>
        </w:rPr>
        <w:t>“</w:t>
      </w:r>
      <w:r>
        <w:rPr>
          <w:kern w:val="2"/>
          <w:sz w:val="24"/>
          <w:szCs w:val="24"/>
        </w:rPr>
        <w:t>九二共识</w:t>
      </w:r>
      <w:r>
        <w:rPr>
          <w:rFonts w:hint="eastAsia"/>
          <w:kern w:val="2"/>
          <w:sz w:val="24"/>
          <w:szCs w:val="24"/>
          <w:lang w:eastAsia="zh-CN"/>
        </w:rPr>
        <w:t>”</w:t>
      </w:r>
      <w:r>
        <w:rPr>
          <w:kern w:val="2"/>
          <w:sz w:val="24"/>
          <w:szCs w:val="24"/>
        </w:rPr>
        <w:t>的核心内涵</w:t>
      </w:r>
      <w:r>
        <w:rPr>
          <w:rFonts w:hint="eastAsia" w:eastAsia="宋体"/>
          <w:kern w:val="2"/>
          <w:sz w:val="24"/>
          <w:szCs w:val="24"/>
          <w:lang w:eastAsia="zh-CN"/>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120" w:line="380" w:lineRule="exact"/>
        <w:ind w:right="1470" w:rightChars="700"/>
        <w:jc w:val="both"/>
        <w:rPr>
          <w:rFonts w:hint="eastAsia"/>
          <w:sz w:val="24"/>
          <w:szCs w:val="24"/>
          <w:lang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after="120" w:line="380" w:lineRule="exact"/>
        <w:ind w:right="1470" w:rightChars="700"/>
        <w:jc w:val="both"/>
        <w:rPr>
          <w:rFonts w:hint="eastAsia"/>
          <w:sz w:val="24"/>
          <w:szCs w:val="24"/>
          <w:lang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after="120" w:line="380" w:lineRule="exact"/>
        <w:ind w:right="1470" w:rightChars="700"/>
        <w:jc w:val="both"/>
        <w:rPr>
          <w:rFonts w:hint="eastAsia"/>
          <w:sz w:val="24"/>
          <w:szCs w:val="24"/>
          <w:lang w:eastAsia="zh-CN"/>
        </w:rPr>
      </w:pPr>
    </w:p>
    <w:p>
      <w:pPr>
        <w:keepNext w:val="0"/>
        <w:keepLines w:val="0"/>
        <w:pageBreakBefore w:val="0"/>
        <w:widowControl w:val="0"/>
        <w:numPr>
          <w:ilvl w:val="0"/>
          <w:numId w:val="10"/>
        </w:numPr>
        <w:kinsoku/>
        <w:wordWrap/>
        <w:overflowPunct/>
        <w:topLinePunct w:val="0"/>
        <w:autoSpaceDE/>
        <w:autoSpaceDN/>
        <w:bidi w:val="0"/>
        <w:adjustRightInd/>
        <w:snapToGrid/>
        <w:spacing w:line="380" w:lineRule="exact"/>
        <w:ind w:left="0" w:leftChars="0" w:firstLine="0" w:firstLineChars="0"/>
        <w:jc w:val="left"/>
        <w:textAlignment w:val="center"/>
        <w:rPr>
          <w:rFonts w:hint="eastAsia"/>
          <w:kern w:val="2"/>
          <w:sz w:val="24"/>
          <w:szCs w:val="24"/>
          <w:lang w:eastAsia="zh-CN"/>
        </w:rPr>
      </w:pPr>
      <w:r>
        <w:rPr>
          <w:rFonts w:hint="eastAsia" w:ascii="Times New Roman" w:eastAsia="宋体"/>
          <w:kern w:val="2"/>
          <w:sz w:val="24"/>
          <w:szCs w:val="24"/>
          <w:lang w:val="en-US" w:eastAsia="zh-CN"/>
        </w:rPr>
        <w:t>根据</w:t>
      </w:r>
      <w:r>
        <w:rPr>
          <w:kern w:val="2"/>
          <w:sz w:val="24"/>
          <w:szCs w:val="24"/>
        </w:rPr>
        <w:t>材料</w:t>
      </w:r>
      <w:r>
        <w:rPr>
          <w:rFonts w:hint="eastAsia" w:ascii="Times New Roman" w:eastAsia="宋体"/>
          <w:kern w:val="2"/>
          <w:sz w:val="24"/>
          <w:szCs w:val="24"/>
          <w:lang w:val="en-US" w:eastAsia="zh-CN"/>
        </w:rPr>
        <w:t>二</w:t>
      </w:r>
      <w:r>
        <w:rPr>
          <w:kern w:val="2"/>
          <w:sz w:val="24"/>
          <w:szCs w:val="24"/>
        </w:rPr>
        <w:t>，概括</w:t>
      </w:r>
      <w:r>
        <w:rPr>
          <w:rFonts w:hint="eastAsia"/>
          <w:kern w:val="2"/>
          <w:sz w:val="24"/>
          <w:szCs w:val="24"/>
          <w:lang w:eastAsia="zh-CN"/>
        </w:rPr>
        <w:t>“</w:t>
      </w:r>
      <w:r>
        <w:rPr>
          <w:kern w:val="2"/>
          <w:sz w:val="24"/>
          <w:szCs w:val="24"/>
        </w:rPr>
        <w:t>解决台湾问题</w:t>
      </w:r>
      <w:r>
        <w:rPr>
          <w:rFonts w:hint="eastAsia"/>
          <w:kern w:val="2"/>
          <w:sz w:val="24"/>
          <w:szCs w:val="24"/>
          <w:lang w:eastAsia="zh-CN"/>
        </w:rPr>
        <w:t>”</w:t>
      </w:r>
      <w:r>
        <w:rPr>
          <w:kern w:val="2"/>
          <w:sz w:val="24"/>
          <w:szCs w:val="24"/>
        </w:rPr>
        <w:t>的有利因素</w:t>
      </w:r>
      <w:r>
        <w:rPr>
          <w:rFonts w:hint="eastAsia" w:eastAsia="宋体"/>
          <w:kern w:val="2"/>
          <w:sz w:val="24"/>
          <w:szCs w:val="24"/>
          <w:lang w:eastAsia="zh-CN"/>
        </w:rPr>
        <w:t>。</w:t>
      </w:r>
      <w:r>
        <w:rPr>
          <w:rFonts w:hint="eastAsia"/>
          <w:kern w:val="2"/>
          <w:sz w:val="24"/>
          <w:szCs w:val="24"/>
          <w:lang w:eastAsia="zh-CN"/>
        </w:rPr>
        <w:t>（</w:t>
      </w:r>
      <w:r>
        <w:rPr>
          <w:rFonts w:hint="eastAsia"/>
          <w:kern w:val="2"/>
          <w:sz w:val="24"/>
          <w:szCs w:val="24"/>
          <w:lang w:val="en-US" w:eastAsia="zh-CN"/>
        </w:rPr>
        <w:t>至少答2点）</w:t>
      </w:r>
    </w:p>
    <w:p>
      <w:pPr>
        <w:pStyle w:val="4"/>
        <w:keepNext w:val="0"/>
        <w:keepLines w:val="0"/>
        <w:pageBreakBefore w:val="0"/>
        <w:widowControl w:val="0"/>
        <w:kinsoku/>
        <w:wordWrap/>
        <w:overflowPunct/>
        <w:topLinePunct w:val="0"/>
        <w:autoSpaceDE/>
        <w:autoSpaceDN/>
        <w:bidi w:val="0"/>
        <w:adjustRightInd/>
        <w:snapToGrid/>
        <w:spacing w:line="380" w:lineRule="exact"/>
        <w:rPr>
          <w:rFonts w:hint="eastAsia"/>
          <w:kern w:val="2"/>
          <w:szCs w:val="22"/>
          <w:lang w:eastAsia="zh-CN"/>
        </w:rPr>
      </w:pPr>
    </w:p>
    <w:p>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rPr>
          <w:rFonts w:hint="eastAsia"/>
          <w:kern w:val="2"/>
          <w:szCs w:val="22"/>
          <w:lang w:eastAsia="zh-CN"/>
        </w:rPr>
      </w:pPr>
    </w:p>
    <w:p>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rPr>
          <w:rFonts w:hint="eastAsia"/>
          <w:kern w:val="2"/>
          <w:szCs w:val="22"/>
          <w:lang w:eastAsia="zh-CN"/>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center"/>
        <w:rPr>
          <w:kern w:val="2"/>
          <w:sz w:val="24"/>
          <w:szCs w:val="24"/>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kern w:val="2"/>
          <w:sz w:val="24"/>
          <w:szCs w:val="24"/>
        </w:rPr>
        <w:t>1</w:t>
      </w:r>
      <w:r>
        <w:rPr>
          <w:rFonts w:hint="eastAsia"/>
          <w:kern w:val="2"/>
          <w:sz w:val="24"/>
          <w:szCs w:val="24"/>
          <w:lang w:val="en-US" w:eastAsia="zh-CN"/>
        </w:rPr>
        <w:t>1</w:t>
      </w:r>
      <w:r>
        <w:rPr>
          <w:kern w:val="2"/>
          <w:sz w:val="24"/>
          <w:szCs w:val="24"/>
        </w:rPr>
        <w:t>．阅读下列材料，回答问题。</w:t>
      </w:r>
    </w:p>
    <w:p>
      <w:pPr>
        <w:keepNext w:val="0"/>
        <w:keepLines w:val="0"/>
        <w:pageBreakBefore w:val="0"/>
        <w:widowControl w:val="0"/>
        <w:kinsoku/>
        <w:wordWrap/>
        <w:overflowPunct/>
        <w:topLinePunct w:val="0"/>
        <w:autoSpaceDE/>
        <w:autoSpaceDN/>
        <w:bidi w:val="0"/>
        <w:adjustRightInd/>
        <w:snapToGrid/>
        <w:spacing w:line="380" w:lineRule="exact"/>
        <w:jc w:val="left"/>
        <w:textAlignment w:val="center"/>
        <w:rPr>
          <w:rFonts w:hint="eastAsia" w:ascii="楷体" w:hAnsi="楷体" w:eastAsia="楷体" w:cs="楷体"/>
          <w:kern w:val="2"/>
          <w:sz w:val="24"/>
          <w:szCs w:val="24"/>
          <w:lang w:val="en-US" w:eastAsia="zh-CN"/>
        </w:rPr>
      </w:pPr>
      <w:r>
        <w:rPr>
          <w:rFonts w:hint="eastAsia" w:ascii="黑体" w:hAnsi="黑体" w:eastAsia="黑体" w:cs="黑体"/>
          <w:kern w:val="2"/>
          <w:sz w:val="24"/>
          <w:szCs w:val="24"/>
        </w:rPr>
        <w:t>材料一</w:t>
      </w:r>
      <w:r>
        <w:rPr>
          <w:rFonts w:hint="eastAsia" w:ascii="黑体" w:hAnsi="黑体" w:eastAsia="黑体" w:cs="黑体"/>
          <w:kern w:val="2"/>
          <w:sz w:val="24"/>
          <w:szCs w:val="24"/>
          <w:lang w:val="en-US" w:eastAsia="zh-CN"/>
        </w:rPr>
        <w:t xml:space="preserve">  </w:t>
      </w:r>
      <w:r>
        <w:rPr>
          <w:rFonts w:hint="eastAsia" w:ascii="楷体" w:hAnsi="楷体" w:eastAsia="楷体" w:cs="楷体"/>
          <w:kern w:val="2"/>
          <w:sz w:val="24"/>
          <w:szCs w:val="24"/>
          <w:lang w:val="en-US" w:eastAsia="zh-CN"/>
        </w:rPr>
        <w:t>1953年12月31日，周恩来在接见印度政府代表团时说：“两个大国之间，特别是像中印这样两个接壤的大国之间，一定会有某些问题。只要根据这些原则，任何业已成熟的悬而未决的问题都可以拿来谈。”</w:t>
      </w:r>
    </w:p>
    <w:p>
      <w:pPr>
        <w:keepNext w:val="0"/>
        <w:keepLines w:val="0"/>
        <w:pageBreakBefore w:val="0"/>
        <w:widowControl w:val="0"/>
        <w:kinsoku/>
        <w:wordWrap/>
        <w:overflowPunct/>
        <w:topLinePunct w:val="0"/>
        <w:autoSpaceDE/>
        <w:autoSpaceDN/>
        <w:bidi w:val="0"/>
        <w:adjustRightInd/>
        <w:snapToGrid/>
        <w:spacing w:line="380" w:lineRule="exact"/>
        <w:jc w:val="right"/>
        <w:textAlignment w:val="center"/>
        <w:rPr>
          <w:rFonts w:hint="default" w:ascii="楷体" w:hAnsi="楷体" w:eastAsia="黑体" w:cs="楷体"/>
          <w:kern w:val="2"/>
          <w:sz w:val="24"/>
          <w:szCs w:val="24"/>
          <w:lang w:val="en-US" w:eastAsia="zh-CN"/>
        </w:rPr>
      </w:pPr>
      <w:r>
        <w:rPr>
          <w:rFonts w:hint="eastAsia" w:ascii="楷体" w:hAnsi="楷体" w:eastAsia="楷体" w:cs="楷体"/>
          <w:kern w:val="2"/>
          <w:sz w:val="24"/>
          <w:szCs w:val="24"/>
          <w:lang w:val="en-US" w:eastAsia="zh-CN"/>
        </w:rPr>
        <w:t>——摘编自金冲及主编《周恩来传》</w:t>
      </w:r>
    </w:p>
    <w:p>
      <w:pPr>
        <w:keepNext w:val="0"/>
        <w:keepLines w:val="0"/>
        <w:pageBreakBefore w:val="0"/>
        <w:widowControl w:val="0"/>
        <w:kinsoku/>
        <w:wordWrap/>
        <w:overflowPunct/>
        <w:topLinePunct w:val="0"/>
        <w:autoSpaceDE/>
        <w:autoSpaceDN/>
        <w:bidi w:val="0"/>
        <w:adjustRightInd/>
        <w:snapToGrid/>
        <w:spacing w:line="380" w:lineRule="exact"/>
        <w:jc w:val="left"/>
        <w:textAlignment w:val="center"/>
        <w:rPr>
          <w:rFonts w:hint="eastAsia" w:ascii="楷体" w:hAnsi="楷体" w:eastAsia="楷体" w:cs="楷体"/>
          <w:kern w:val="2"/>
          <w:sz w:val="24"/>
          <w:szCs w:val="24"/>
          <w:lang w:eastAsia="zh-CN"/>
        </w:rPr>
      </w:pPr>
      <w:r>
        <w:rPr>
          <w:rFonts w:hint="eastAsia" w:ascii="黑体" w:hAnsi="黑体" w:eastAsia="黑体" w:cs="黑体"/>
          <w:kern w:val="2"/>
          <w:sz w:val="24"/>
          <w:szCs w:val="24"/>
        </w:rPr>
        <w:t>材料二</w:t>
      </w:r>
      <w:r>
        <w:rPr>
          <w:rFonts w:hint="eastAsia" w:ascii="黑体" w:hAnsi="黑体" w:eastAsia="黑体" w:cs="黑体"/>
          <w:kern w:val="2"/>
          <w:sz w:val="24"/>
          <w:szCs w:val="24"/>
          <w:lang w:val="en-US" w:eastAsia="zh-CN"/>
        </w:rPr>
        <w:t xml:space="preserve">  </w:t>
      </w:r>
      <w:r>
        <w:rPr>
          <w:rFonts w:ascii="楷体" w:hAnsi="楷体" w:eastAsia="楷体" w:cs="楷体"/>
          <w:kern w:val="2"/>
          <w:sz w:val="24"/>
          <w:szCs w:val="24"/>
        </w:rPr>
        <w:t>一位美国记者评论周恩来在某次重大会议中的作用时说：</w:t>
      </w:r>
      <w:r>
        <w:rPr>
          <w:rFonts w:hint="eastAsia" w:ascii="楷体" w:hAnsi="楷体" w:eastAsia="楷体" w:cs="楷体"/>
          <w:kern w:val="2"/>
          <w:sz w:val="24"/>
          <w:szCs w:val="24"/>
          <w:lang w:eastAsia="zh-CN"/>
        </w:rPr>
        <w:t>“</w:t>
      </w:r>
      <w:r>
        <w:rPr>
          <w:rFonts w:ascii="楷体" w:hAnsi="楷体" w:eastAsia="楷体" w:cs="楷体"/>
          <w:kern w:val="2"/>
          <w:sz w:val="24"/>
          <w:szCs w:val="24"/>
        </w:rPr>
        <w:t>周恩来并不打算改变任何一个坚持反共立场的领导人的态度，但是他改变了会议的航向。</w:t>
      </w:r>
      <w:r>
        <w:rPr>
          <w:rFonts w:hint="eastAsia" w:ascii="楷体" w:hAnsi="楷体" w:eastAsia="楷体" w:cs="楷体"/>
          <w:kern w:val="2"/>
          <w:sz w:val="24"/>
          <w:szCs w:val="24"/>
          <w:lang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380" w:lineRule="exact"/>
        <w:jc w:val="left"/>
        <w:textAlignment w:val="center"/>
        <w:rPr>
          <w:rFonts w:hint="eastAsia"/>
          <w:kern w:val="2"/>
          <w:sz w:val="24"/>
          <w:szCs w:val="24"/>
          <w:lang w:val="en-US" w:eastAsia="zh-CN"/>
        </w:rPr>
      </w:pPr>
      <w:r>
        <w:rPr>
          <w:rFonts w:hint="eastAsia" w:ascii="Times New Roman" w:eastAsia="宋体"/>
          <w:kern w:val="2"/>
          <w:sz w:val="24"/>
          <w:szCs w:val="24"/>
          <w:lang w:val="en-US" w:eastAsia="zh-CN"/>
        </w:rPr>
        <w:t>根据材料一指出，周恩来在当时首次提出的外交原则名称。结合所学知识，分析该原则在处理国际关系方面的重要地位。</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120" w:line="380" w:lineRule="exact"/>
        <w:ind w:right="1470" w:rightChars="700"/>
        <w:jc w:val="both"/>
        <w:rPr>
          <w:rFonts w:hint="default"/>
          <w:sz w:val="24"/>
          <w:szCs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after="120" w:line="380" w:lineRule="exact"/>
        <w:ind w:right="1470" w:rightChars="700"/>
        <w:jc w:val="both"/>
        <w:rPr>
          <w:rFonts w:hint="default"/>
          <w:sz w:val="24"/>
          <w:szCs w:val="24"/>
          <w:lang w:val="en-US" w:eastAsia="zh-CN"/>
        </w:rPr>
      </w:pPr>
    </w:p>
    <w:p>
      <w:pPr>
        <w:keepNext w:val="0"/>
        <w:keepLines w:val="0"/>
        <w:pageBreakBefore w:val="0"/>
        <w:widowControl w:val="0"/>
        <w:numPr>
          <w:ilvl w:val="0"/>
          <w:numId w:val="11"/>
        </w:numPr>
        <w:kinsoku/>
        <w:wordWrap/>
        <w:overflowPunct/>
        <w:topLinePunct w:val="0"/>
        <w:autoSpaceDE/>
        <w:autoSpaceDN/>
        <w:bidi w:val="0"/>
        <w:adjustRightInd/>
        <w:snapToGrid/>
        <w:spacing w:line="380" w:lineRule="exact"/>
        <w:ind w:left="0" w:leftChars="0" w:firstLine="0" w:firstLineChars="0"/>
        <w:jc w:val="left"/>
        <w:textAlignment w:val="center"/>
        <w:rPr>
          <w:kern w:val="2"/>
          <w:sz w:val="24"/>
          <w:szCs w:val="24"/>
        </w:rPr>
      </w:pPr>
      <w:r>
        <w:rPr>
          <w:rFonts w:hint="eastAsia" w:ascii="Times New Roman" w:eastAsia="宋体"/>
          <w:kern w:val="2"/>
          <w:sz w:val="24"/>
          <w:szCs w:val="24"/>
          <w:lang w:val="en-US" w:eastAsia="zh-CN"/>
        </w:rPr>
        <w:t>根据</w:t>
      </w:r>
      <w:r>
        <w:rPr>
          <w:kern w:val="2"/>
          <w:sz w:val="24"/>
          <w:szCs w:val="24"/>
        </w:rPr>
        <w:t>材料二</w:t>
      </w:r>
      <w:r>
        <w:rPr>
          <w:rFonts w:hint="eastAsia" w:ascii="Times New Roman" w:eastAsia="宋体"/>
          <w:kern w:val="2"/>
          <w:sz w:val="24"/>
          <w:szCs w:val="24"/>
          <w:lang w:val="en-US" w:eastAsia="zh-CN"/>
        </w:rPr>
        <w:t>指出</w:t>
      </w:r>
      <w:r>
        <w:rPr>
          <w:rFonts w:hint="eastAsia"/>
          <w:kern w:val="2"/>
          <w:sz w:val="24"/>
          <w:szCs w:val="24"/>
          <w:lang w:eastAsia="zh-CN"/>
        </w:rPr>
        <w:t>“</w:t>
      </w:r>
      <w:r>
        <w:rPr>
          <w:kern w:val="2"/>
          <w:sz w:val="24"/>
          <w:szCs w:val="24"/>
        </w:rPr>
        <w:t>重大会议</w:t>
      </w:r>
      <w:r>
        <w:rPr>
          <w:rFonts w:hint="eastAsia"/>
          <w:kern w:val="2"/>
          <w:sz w:val="24"/>
          <w:szCs w:val="24"/>
          <w:lang w:eastAsia="zh-CN"/>
        </w:rPr>
        <w:t>”</w:t>
      </w:r>
      <w:r>
        <w:rPr>
          <w:rFonts w:hint="eastAsia" w:ascii="Times New Roman" w:eastAsia="宋体"/>
          <w:kern w:val="2"/>
          <w:sz w:val="24"/>
          <w:szCs w:val="24"/>
          <w:lang w:val="en-US" w:eastAsia="zh-CN"/>
        </w:rPr>
        <w:t>召开的地点。你认为</w:t>
      </w:r>
      <w:r>
        <w:rPr>
          <w:kern w:val="2"/>
          <w:sz w:val="24"/>
          <w:szCs w:val="24"/>
        </w:rPr>
        <w:t>周恩来</w:t>
      </w:r>
      <w:r>
        <w:rPr>
          <w:rFonts w:hint="eastAsia" w:ascii="Times New Roman" w:eastAsia="宋体"/>
          <w:kern w:val="2"/>
          <w:sz w:val="24"/>
          <w:szCs w:val="24"/>
          <w:lang w:val="en-US" w:eastAsia="zh-CN"/>
        </w:rPr>
        <w:t>为什么能</w:t>
      </w:r>
      <w:r>
        <w:rPr>
          <w:kern w:val="2"/>
          <w:sz w:val="24"/>
          <w:szCs w:val="24"/>
        </w:rPr>
        <w:t>改变会议的航向</w:t>
      </w:r>
      <w:r>
        <w:rPr>
          <w:rFonts w:hint="eastAsia" w:eastAsia="宋体"/>
          <w:kern w:val="2"/>
          <w:sz w:val="24"/>
          <w:szCs w:val="24"/>
          <w:lang w:eastAsia="zh-CN"/>
        </w:rPr>
        <w:t>？</w:t>
      </w:r>
    </w:p>
    <w:p>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rPr>
          <w:rFonts w:hint="eastAsia"/>
          <w:lang w:val="en-US" w:eastAsia="zh-CN"/>
        </w:rPr>
      </w:pPr>
    </w:p>
    <w:p>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rPr>
          <w:rFonts w:hint="default"/>
          <w:lang w:val="en-US"/>
        </w:rPr>
      </w:pPr>
    </w:p>
    <w:p>
      <w:pPr>
        <w:keepNext w:val="0"/>
        <w:keepLines w:val="0"/>
        <w:pageBreakBefore w:val="0"/>
        <w:widowControl w:val="0"/>
        <w:kinsoku/>
        <w:wordWrap/>
        <w:overflowPunct/>
        <w:topLinePunct w:val="0"/>
        <w:autoSpaceDE/>
        <w:autoSpaceDN/>
        <w:bidi w:val="0"/>
        <w:adjustRightInd/>
        <w:snapToGrid/>
        <w:spacing w:line="240" w:lineRule="auto"/>
        <w:ind w:left="3000" w:leftChars="568" w:hanging="1807" w:hangingChars="600"/>
        <w:jc w:val="both"/>
        <w:textAlignment w:val="auto"/>
        <w:rPr>
          <w:rFonts w:hint="eastAsia" w:ascii="楷体" w:hAnsi="楷体" w:eastAsia="楷体" w:cs="楷体"/>
          <w:b/>
          <w:bCs/>
          <w:sz w:val="30"/>
          <w:szCs w:val="30"/>
          <w:lang w:val="en-US" w:eastAsia="zh-CN"/>
        </w:rPr>
      </w:pPr>
    </w:p>
    <w:p>
      <w:pPr>
        <w:pStyle w:val="4"/>
        <w:rPr>
          <w:rFonts w:hint="eastAsia" w:ascii="楷体" w:hAnsi="楷体" w:eastAsia="楷体" w:cs="楷体"/>
          <w:b/>
          <w:bCs/>
          <w:sz w:val="30"/>
          <w:szCs w:val="30"/>
          <w:lang w:val="en-US" w:eastAsia="zh-CN"/>
        </w:rPr>
      </w:pPr>
    </w:p>
    <w:p>
      <w:pPr>
        <w:pStyle w:val="4"/>
        <w:rPr>
          <w:rFonts w:hint="eastAsia" w:ascii="楷体" w:hAnsi="楷体" w:eastAsia="楷体" w:cs="楷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3000" w:leftChars="568" w:hanging="1807" w:hangingChars="600"/>
        <w:jc w:val="both"/>
        <w:textAlignment w:val="auto"/>
        <w:rPr>
          <w:rFonts w:hint="eastAsia" w:ascii="楷体" w:hAnsi="楷体" w:eastAsia="楷体" w:cs="楷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3000" w:leftChars="568" w:hanging="1807" w:hangingChars="600"/>
        <w:jc w:val="both"/>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莆田中山中学2021-2022学年八（下）历史校本作业</w:t>
      </w:r>
      <w:r>
        <w:rPr>
          <w:rFonts w:hint="eastAsia" w:ascii="宋体" w:hAnsi="宋体" w:cs="宋体"/>
          <w:b/>
          <w:bCs/>
          <w:sz w:val="30"/>
          <w:szCs w:val="30"/>
          <w:lang w:val="en-US" w:eastAsia="zh-CN"/>
        </w:rPr>
        <w:t>6</w:t>
      </w:r>
    </w:p>
    <w:p>
      <w:pPr>
        <w:keepNext w:val="0"/>
        <w:keepLines w:val="0"/>
        <w:pageBreakBefore w:val="0"/>
        <w:widowControl w:val="0"/>
        <w:kinsoku/>
        <w:wordWrap/>
        <w:overflowPunct/>
        <w:topLinePunct w:val="0"/>
        <w:autoSpaceDE/>
        <w:autoSpaceDN/>
        <w:bidi w:val="0"/>
        <w:adjustRightInd/>
        <w:snapToGrid/>
        <w:spacing w:line="240" w:lineRule="auto"/>
        <w:ind w:left="2991" w:leftChars="994" w:hanging="904" w:hangingChars="300"/>
        <w:jc w:val="both"/>
        <w:textAlignment w:val="auto"/>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（内容：17-19课      限时训练：15分钟）</w:t>
      </w:r>
    </w:p>
    <w:p>
      <w:pPr>
        <w:keepNext w:val="0"/>
        <w:keepLines w:val="0"/>
        <w:pageBreakBefore w:val="0"/>
        <w:numPr>
          <w:ilvl w:val="0"/>
          <w:numId w:val="9"/>
        </w:numPr>
        <w:kinsoku/>
        <w:wordWrap/>
        <w:overflowPunct/>
        <w:topLinePunct w:val="0"/>
        <w:autoSpaceDE/>
        <w:autoSpaceDN/>
        <w:bidi w:val="0"/>
        <w:adjustRightInd/>
        <w:snapToGrid/>
        <w:spacing w:line="460" w:lineRule="exact"/>
        <w:textAlignment w:val="auto"/>
        <w:rPr>
          <w:rFonts w:hint="eastAsia" w:asciiTheme="majorEastAsia" w:hAnsiTheme="majorEastAsia" w:eastAsiaTheme="majorEastAsia" w:cstheme="minorEastAsia"/>
          <w:b/>
          <w:bCs/>
          <w:sz w:val="24"/>
          <w:szCs w:val="24"/>
        </w:rPr>
      </w:pPr>
      <w:r>
        <w:rPr>
          <w:rFonts w:hint="eastAsia" w:asciiTheme="majorEastAsia" w:hAnsiTheme="majorEastAsia" w:eastAsiaTheme="majorEastAsia" w:cstheme="minorEastAsia"/>
          <w:b/>
          <w:bCs/>
          <w:sz w:val="24"/>
          <w:szCs w:val="24"/>
          <w:lang w:eastAsia="zh-CN"/>
        </w:rPr>
        <w:t>填空</w:t>
      </w:r>
      <w:r>
        <w:rPr>
          <w:rFonts w:hint="eastAsia" w:asciiTheme="majorEastAsia" w:hAnsiTheme="majorEastAsia" w:eastAsiaTheme="majorEastAsia" w:cstheme="minorEastAsia"/>
          <w:b/>
          <w:bCs/>
          <w:sz w:val="24"/>
          <w:szCs w:val="24"/>
        </w:rPr>
        <w:t>题</w:t>
      </w:r>
    </w:p>
    <w:p>
      <w:pPr>
        <w:keepNext w:val="0"/>
        <w:keepLines w:val="0"/>
        <w:pageBreakBefore w:val="0"/>
        <w:widowControl w:val="0"/>
        <w:numPr>
          <w:numId w:val="0"/>
        </w:numPr>
        <w:kinsoku/>
        <w:wordWrap/>
        <w:overflowPunct/>
        <w:topLinePunct w:val="0"/>
        <w:autoSpaceDE/>
        <w:autoSpaceDN/>
        <w:bidi w:val="0"/>
        <w:adjustRightInd/>
        <w:snapToGrid/>
        <w:spacing w:line="380" w:lineRule="exact"/>
        <w:textAlignment w:val="auto"/>
        <w:rPr>
          <w:rFonts w:hint="eastAsia" w:ascii="宋体" w:hAnsi="宋体" w:eastAsia="宋体" w:cs="宋体"/>
          <w:b w:val="0"/>
          <w:bCs w:val="0"/>
          <w:sz w:val="22"/>
          <w:szCs w:val="22"/>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cs="宋体"/>
          <w:b w:val="0"/>
          <w:bCs w:val="0"/>
          <w:sz w:val="22"/>
          <w:szCs w:val="22"/>
          <w:lang w:val="en-US" w:eastAsia="zh-CN"/>
        </w:rPr>
        <w:t>1.新中国作为安理会常任理事国之一，在联合国发出声音开始于</w:t>
      </w:r>
      <w:r>
        <w:rPr>
          <w:rFonts w:hint="eastAsia" w:ascii="宋体" w:hAnsi="宋体" w:eastAsia="宋体" w:cs="宋体"/>
          <w:b w:val="0"/>
          <w:bCs w:val="0"/>
          <w:sz w:val="22"/>
          <w:szCs w:val="22"/>
          <w:u w:val="single"/>
          <w:lang w:val="en-US" w:eastAsia="zh-CN"/>
        </w:rPr>
        <w:t xml:space="preserve">     </w:t>
      </w:r>
      <w:r>
        <w:rPr>
          <w:rFonts w:hint="eastAsia" w:ascii="宋体" w:hAnsi="宋体" w:cs="宋体"/>
          <w:b w:val="0"/>
          <w:bCs w:val="0"/>
          <w:sz w:val="22"/>
          <w:szCs w:val="22"/>
          <w:u w:val="none"/>
          <w:lang w:val="en-US" w:eastAsia="zh-CN"/>
        </w:rPr>
        <w:t>年</w:t>
      </w:r>
      <w:r>
        <w:rPr>
          <w:rFonts w:hint="eastAsia" w:ascii="宋体" w:hAnsi="宋体" w:cs="宋体"/>
          <w:b w:val="0"/>
          <w:bCs w:val="0"/>
          <w:sz w:val="22"/>
          <w:szCs w:val="22"/>
          <w:u w:val="single"/>
          <w:lang w:val="en-US" w:eastAsia="zh-CN"/>
        </w:rPr>
        <w:t xml:space="preserve">              （会议）</w:t>
      </w:r>
      <w:r>
        <w:rPr>
          <w:rFonts w:hint="eastAsia" w:ascii="宋体" w:hAnsi="宋体" w:eastAsia="宋体" w:cs="宋体"/>
          <w:b w:val="0"/>
          <w:bCs w:val="0"/>
          <w:sz w:val="22"/>
          <w:szCs w:val="2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宋体" w:hAnsi="宋体" w:eastAsia="宋体" w:cs="宋体"/>
          <w:b w:val="0"/>
          <w:bCs w:val="0"/>
          <w:sz w:val="22"/>
          <w:szCs w:val="22"/>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cs="宋体"/>
          <w:b w:val="0"/>
          <w:bCs w:val="0"/>
          <w:sz w:val="22"/>
          <w:szCs w:val="22"/>
          <w:lang w:val="en-US" w:eastAsia="zh-CN"/>
        </w:rPr>
        <w:t xml:space="preserve">2.1964年10月17日《光明日报》社论指出:“中国发展核武器,不是由于中国相信核武器的万能,要使用核武器。恰恰相反，中国发展核武器,正是为了打破核大国的核垄断,要消灭核武器。”与该社论评述相关的事件是 </w:t>
      </w:r>
      <w:r>
        <w:rPr>
          <w:rFonts w:hint="eastAsia" w:ascii="宋体" w:hAnsi="宋体" w:cs="宋体"/>
          <w:b w:val="0"/>
          <w:bCs w:val="0"/>
          <w:sz w:val="22"/>
          <w:szCs w:val="22"/>
          <w:u w:val="single"/>
          <w:lang w:val="en-US" w:eastAsia="zh-CN"/>
        </w:rPr>
        <w:t xml:space="preserve">                        </w:t>
      </w:r>
      <w:r>
        <w:rPr>
          <w:rFonts w:hint="eastAsia" w:ascii="宋体" w:hAnsi="宋体" w:cs="宋体"/>
          <w:b w:val="0"/>
          <w:bCs w:val="0"/>
          <w:sz w:val="22"/>
          <w:szCs w:val="22"/>
          <w:u w:val="none"/>
          <w:lang w:val="en-US" w:eastAsia="zh-CN"/>
        </w:rPr>
        <w:t>。</w:t>
      </w:r>
      <w:r>
        <w:rPr>
          <w:rFonts w:hint="eastAsia" w:ascii="宋体" w:hAnsi="宋体" w:cs="宋体"/>
          <w:b w:val="0"/>
          <w:bCs w:val="0"/>
          <w:sz w:val="22"/>
          <w:szCs w:val="22"/>
          <w:lang w:val="en-US" w:eastAsia="zh-CN"/>
        </w:rPr>
        <w:t>1970年我国成功发射的第一颗人造地球卫星，它的名称是</w:t>
      </w:r>
      <w:r>
        <w:rPr>
          <w:rFonts w:hint="eastAsia" w:ascii="宋体" w:hAnsi="宋体" w:cs="宋体"/>
          <w:b w:val="0"/>
          <w:bCs w:val="0"/>
          <w:sz w:val="22"/>
          <w:szCs w:val="22"/>
          <w:u w:val="single"/>
          <w:lang w:val="en-US" w:eastAsia="zh-CN"/>
        </w:rPr>
        <w:t xml:space="preserve">                     </w:t>
      </w:r>
      <w:r>
        <w:rPr>
          <w:rFonts w:hint="eastAsia" w:ascii="宋体" w:hAnsi="宋体" w:cs="宋体"/>
          <w:b w:val="0"/>
          <w:bCs w:val="0"/>
          <w:sz w:val="22"/>
          <w:szCs w:val="22"/>
          <w:u w:val="none"/>
          <w:lang w:val="en-US" w:eastAsia="zh-CN"/>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sz w:val="22"/>
          <w:szCs w:val="22"/>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cs="宋体"/>
          <w:b w:val="0"/>
          <w:bCs w:val="0"/>
          <w:sz w:val="22"/>
          <w:szCs w:val="22"/>
          <w:lang w:val="en-US" w:eastAsia="zh-CN"/>
        </w:rPr>
        <w:t>3.改革开放以来，我国继续奉行</w:t>
      </w:r>
      <w:r>
        <w:rPr>
          <w:rFonts w:hint="eastAsia" w:ascii="宋体" w:hAnsi="宋体" w:cs="宋体"/>
          <w:sz w:val="22"/>
          <w:szCs w:val="22"/>
          <w:u w:val="none"/>
          <w:lang w:val="en-US" w:eastAsia="zh-CN" w:bidi="ar-SA"/>
        </w:rPr>
        <w:t>独立自主的和平外交</w:t>
      </w:r>
      <w:r>
        <w:rPr>
          <w:rFonts w:hint="eastAsia" w:ascii="宋体" w:hAnsi="宋体" w:cs="宋体"/>
          <w:b w:val="0"/>
          <w:bCs w:val="0"/>
          <w:sz w:val="22"/>
          <w:szCs w:val="22"/>
          <w:lang w:val="en-US" w:eastAsia="zh-CN"/>
        </w:rPr>
        <w:t>政策，中国特色大国外交全面推进，形成</w:t>
      </w:r>
      <w:r>
        <w:rPr>
          <w:rFonts w:hint="eastAsia" w:ascii="宋体" w:hAnsi="宋体" w:cs="宋体"/>
          <w:b w:val="0"/>
          <w:bCs w:val="0"/>
          <w:sz w:val="22"/>
          <w:szCs w:val="22"/>
          <w:u w:val="single"/>
          <w:lang w:val="en-US" w:eastAsia="zh-CN"/>
        </w:rPr>
        <w:t xml:space="preserve">         </w:t>
      </w:r>
      <w:r>
        <w:rPr>
          <w:rFonts w:hint="eastAsia" w:ascii="宋体" w:hAnsi="宋体" w:cs="宋体"/>
          <w:b w:val="0"/>
          <w:bCs w:val="0"/>
          <w:sz w:val="22"/>
          <w:szCs w:val="22"/>
          <w:u w:val="none"/>
          <w:lang w:val="en-US" w:eastAsia="zh-CN"/>
        </w:rPr>
        <w:t>、</w:t>
      </w:r>
      <w:r>
        <w:rPr>
          <w:rFonts w:hint="eastAsia" w:ascii="宋体" w:hAnsi="宋体" w:cs="宋体"/>
          <w:b w:val="0"/>
          <w:bCs w:val="0"/>
          <w:sz w:val="22"/>
          <w:szCs w:val="22"/>
          <w:u w:val="single"/>
          <w:lang w:val="en-US" w:eastAsia="zh-CN"/>
        </w:rPr>
        <w:t xml:space="preserve">        </w:t>
      </w:r>
      <w:r>
        <w:rPr>
          <w:rFonts w:hint="eastAsia" w:ascii="宋体" w:hAnsi="宋体" w:cs="宋体"/>
          <w:b w:val="0"/>
          <w:bCs w:val="0"/>
          <w:sz w:val="22"/>
          <w:szCs w:val="22"/>
          <w:u w:val="none"/>
          <w:lang w:val="en-US" w:eastAsia="zh-CN"/>
        </w:rPr>
        <w:t xml:space="preserve"> 、</w:t>
      </w:r>
      <w:r>
        <w:rPr>
          <w:rFonts w:hint="eastAsia" w:ascii="宋体" w:hAnsi="宋体" w:cs="宋体"/>
          <w:b w:val="0"/>
          <w:bCs w:val="0"/>
          <w:sz w:val="22"/>
          <w:szCs w:val="22"/>
          <w:u w:val="single"/>
          <w:lang w:val="en-US" w:eastAsia="zh-CN"/>
        </w:rPr>
        <w:t xml:space="preserve">         </w:t>
      </w:r>
      <w:r>
        <w:rPr>
          <w:rFonts w:hint="eastAsia" w:ascii="宋体" w:hAnsi="宋体" w:cs="宋体"/>
          <w:b w:val="0"/>
          <w:bCs w:val="0"/>
          <w:sz w:val="22"/>
          <w:szCs w:val="22"/>
          <w:u w:val="none"/>
          <w:lang w:val="en-US" w:eastAsia="zh-CN"/>
        </w:rPr>
        <w:t>的外交布局</w:t>
      </w:r>
      <w:r>
        <w:rPr>
          <w:rFonts w:hint="eastAsia" w:ascii="宋体" w:hAnsi="宋体" w:eastAsia="宋体" w:cs="宋体"/>
          <w:sz w:val="22"/>
          <w:szCs w:val="22"/>
          <w:lang w:val="en-US" w:eastAsia="zh-CN" w:bidi="ar-SA"/>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cs="宋体"/>
          <w:b w:val="0"/>
          <w:bCs w:val="0"/>
          <w:sz w:val="22"/>
          <w:szCs w:val="22"/>
          <w:u w:val="none"/>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cs="宋体"/>
          <w:b w:val="0"/>
          <w:bCs w:val="0"/>
          <w:sz w:val="22"/>
          <w:szCs w:val="22"/>
          <w:u w:val="none"/>
          <w:lang w:val="en-US" w:eastAsia="zh-CN"/>
        </w:rPr>
        <w:t>4.</w:t>
      </w:r>
      <w:r>
        <w:rPr>
          <w:rFonts w:hint="eastAsia" w:ascii="宋体" w:hAnsi="宋体" w:cs="宋体"/>
          <w:b w:val="0"/>
          <w:bCs w:val="0"/>
          <w:sz w:val="22"/>
          <w:szCs w:val="22"/>
          <w:u w:val="single"/>
          <w:lang w:val="en-US" w:eastAsia="zh-CN"/>
        </w:rPr>
        <w:t xml:space="preserve">        </w:t>
      </w:r>
      <w:r>
        <w:rPr>
          <w:rFonts w:hint="eastAsia" w:ascii="宋体" w:hAnsi="宋体" w:cs="宋体"/>
          <w:b w:val="0"/>
          <w:bCs w:val="0"/>
          <w:sz w:val="22"/>
          <w:szCs w:val="22"/>
          <w:lang w:val="en-US" w:eastAsia="zh-CN"/>
        </w:rPr>
        <w:t>育成籼型杂交水稻，在国际农学界获得了</w:t>
      </w:r>
      <w:r>
        <w:rPr>
          <w:rFonts w:hint="eastAsia"/>
          <w:sz w:val="22"/>
          <w:szCs w:val="22"/>
          <w:lang w:eastAsia="zh-CN"/>
        </w:rPr>
        <w:t>“</w:t>
      </w:r>
      <w:r>
        <w:rPr>
          <w:rFonts w:hint="eastAsia" w:ascii="宋体" w:hAnsi="宋体" w:cs="宋体"/>
          <w:b w:val="0"/>
          <w:bCs w:val="0"/>
          <w:sz w:val="22"/>
          <w:szCs w:val="22"/>
          <w:u w:val="single"/>
          <w:lang w:val="en-US" w:eastAsia="zh-CN"/>
        </w:rPr>
        <w:t xml:space="preserve">                 </w:t>
      </w:r>
      <w:r>
        <w:rPr>
          <w:rFonts w:hint="eastAsia" w:ascii="宋体" w:hAnsi="宋体" w:cs="宋体"/>
          <w:b w:val="0"/>
          <w:bCs w:val="0"/>
          <w:sz w:val="22"/>
          <w:szCs w:val="22"/>
          <w:u w:val="none"/>
          <w:lang w:val="en-US" w:eastAsia="zh-CN"/>
        </w:rPr>
        <w:t>”。</w:t>
      </w:r>
      <w:r>
        <w:rPr>
          <w:rFonts w:hint="eastAsia" w:ascii="宋体" w:hAnsi="宋体" w:cs="宋体"/>
          <w:b w:val="0"/>
          <w:bCs w:val="0"/>
          <w:sz w:val="22"/>
          <w:szCs w:val="22"/>
          <w:lang w:val="en-US" w:eastAsia="zh-CN"/>
        </w:rPr>
        <w:t>屠呦呦的巨大贡献是</w:t>
      </w:r>
      <w:r>
        <w:rPr>
          <w:rFonts w:hint="eastAsia" w:ascii="宋体" w:hAnsi="宋体" w:cs="宋体"/>
          <w:b w:val="0"/>
          <w:bCs w:val="0"/>
          <w:sz w:val="22"/>
          <w:szCs w:val="22"/>
          <w:u w:val="single"/>
          <w:lang w:val="en-US" w:eastAsia="zh-CN"/>
        </w:rPr>
        <w:t xml:space="preserve">                        </w:t>
      </w:r>
      <w:r>
        <w:rPr>
          <w:rFonts w:hint="eastAsia" w:ascii="宋体" w:hAnsi="宋体" w:cs="宋体"/>
          <w:b w:val="0"/>
          <w:bCs w:val="0"/>
          <w:sz w:val="22"/>
          <w:szCs w:val="22"/>
          <w:u w:val="none"/>
          <w:lang w:val="en-US" w:eastAsia="zh-CN"/>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宋体" w:hAnsi="宋体" w:cs="宋体"/>
          <w:b w:val="0"/>
          <w:bCs w:val="0"/>
          <w:sz w:val="22"/>
          <w:szCs w:val="22"/>
          <w:u w:val="none"/>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cs="宋体"/>
          <w:b w:val="0"/>
          <w:bCs w:val="0"/>
          <w:sz w:val="22"/>
          <w:szCs w:val="22"/>
          <w:u w:val="none"/>
          <w:lang w:val="en-US" w:eastAsia="zh-CN"/>
        </w:rPr>
        <w:t>5.他是中国首位进人太空并完成太空飞行的航天员，被授予“航天英雄”称号。上述文字描述的人物是</w:t>
      </w:r>
      <w:r>
        <w:rPr>
          <w:rFonts w:hint="eastAsia" w:ascii="宋体" w:hAnsi="宋体" w:cs="宋体"/>
          <w:b w:val="0"/>
          <w:bCs w:val="0"/>
          <w:sz w:val="22"/>
          <w:szCs w:val="22"/>
          <w:u w:val="single"/>
          <w:lang w:val="en-US" w:eastAsia="zh-CN"/>
        </w:rPr>
        <w:t xml:space="preserve">              </w:t>
      </w:r>
      <w:r>
        <w:rPr>
          <w:rFonts w:hint="eastAsia" w:ascii="宋体" w:hAnsi="宋体" w:cs="宋体"/>
          <w:b w:val="0"/>
          <w:bCs w:val="0"/>
          <w:sz w:val="22"/>
          <w:szCs w:val="22"/>
          <w:u w:val="none"/>
          <w:lang w:val="en-US" w:eastAsia="zh-CN"/>
        </w:rPr>
        <w:t>。第一个获得诺贝尔文学奖的中国作家是</w:t>
      </w:r>
      <w:r>
        <w:rPr>
          <w:rFonts w:hint="eastAsia" w:ascii="宋体" w:hAnsi="宋体" w:cs="宋体"/>
          <w:b w:val="0"/>
          <w:bCs w:val="0"/>
          <w:sz w:val="22"/>
          <w:szCs w:val="22"/>
          <w:u w:val="single"/>
          <w:lang w:val="en-US" w:eastAsia="zh-CN"/>
        </w:rPr>
        <w:t xml:space="preserve">           </w:t>
      </w:r>
      <w:r>
        <w:rPr>
          <w:rFonts w:hint="eastAsia" w:ascii="宋体" w:hAnsi="宋体" w:cs="宋体"/>
          <w:b w:val="0"/>
          <w:bCs w:val="0"/>
          <w:sz w:val="22"/>
          <w:szCs w:val="22"/>
          <w:u w:val="none"/>
          <w:lang w:val="en-US" w:eastAsia="zh-CN"/>
        </w:rPr>
        <w:t>。</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sz w:val="22"/>
          <w:szCs w:val="22"/>
          <w:lang w:eastAsia="zh-CN"/>
        </w:rPr>
        <w:t>选择题：</w:t>
      </w:r>
      <w:r>
        <w:rPr>
          <w:rFonts w:hint="eastAsia" w:ascii="宋体" w:hAnsi="宋体" w:cs="宋体"/>
          <w:b w:val="0"/>
          <w:bCs w:val="0"/>
          <w:sz w:val="22"/>
          <w:szCs w:val="22"/>
          <w:u w:val="single"/>
          <w:lang w:val="en-US" w:eastAsia="zh-CN"/>
        </w:rPr>
        <w:t xml:space="preserve">                        </w:t>
      </w:r>
    </w:p>
    <w:p>
      <w:pPr>
        <w:keepNext w:val="0"/>
        <w:keepLines w:val="0"/>
        <w:pageBreakBefore w:val="0"/>
        <w:widowControl w:val="0"/>
        <w:tabs>
          <w:tab w:val="left" w:pos="4153"/>
        </w:tabs>
        <w:kinsoku/>
        <w:wordWrap/>
        <w:overflowPunct/>
        <w:topLinePunct w:val="0"/>
        <w:autoSpaceDE/>
        <w:autoSpaceDN/>
        <w:bidi w:val="0"/>
        <w:adjustRightInd/>
        <w:snapToGrid/>
        <w:spacing w:line="380" w:lineRule="exact"/>
        <w:jc w:val="left"/>
        <w:textAlignment w:val="center"/>
        <w:rPr>
          <w:rFonts w:hint="eastAsia" w:asciiTheme="minorEastAsia" w:hAnsiTheme="minorEastAsia" w:eastAsiaTheme="minorEastAsia" w:cstheme="minorEastAsia"/>
          <w:sz w:val="22"/>
          <w:szCs w:val="22"/>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2"/>
          <w:szCs w:val="22"/>
          <w:lang w:val="en-US" w:eastAsia="zh-CN"/>
        </w:rPr>
        <w:t>世界好，中国才能好；中国好，世界才更好！在20世纪70年代，中华人民共和国终于“就座了属于她的席位”，成为推动世界和平发展的主要动力。“就座了属于她的席位”指中国</w:t>
      </w:r>
    </w:p>
    <w:p>
      <w:pPr>
        <w:keepNext w:val="0"/>
        <w:keepLines w:val="0"/>
        <w:pageBreakBefore w:val="0"/>
        <w:widowControl w:val="0"/>
        <w:tabs>
          <w:tab w:val="left" w:pos="4153"/>
        </w:tabs>
        <w:kinsoku/>
        <w:wordWrap/>
        <w:overflowPunct/>
        <w:topLinePunct w:val="0"/>
        <w:autoSpaceDE/>
        <w:autoSpaceDN/>
        <w:bidi w:val="0"/>
        <w:adjustRightInd/>
        <w:snapToGrid/>
        <w:spacing w:line="380" w:lineRule="exact"/>
        <w:jc w:val="left"/>
        <w:textAlignment w:val="cente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eastAsiaTheme="minorEastAsia" w:cstheme="minorEastAsia"/>
          <w:sz w:val="22"/>
          <w:szCs w:val="22"/>
          <w:lang w:val="en-US" w:eastAsia="zh-CN"/>
        </w:rPr>
        <w:t xml:space="preserve">A．出席万隆会议 </w:t>
      </w:r>
      <w:r>
        <w:rPr>
          <w:rFonts w:hint="eastAsia" w:asciiTheme="minorEastAsia" w:hAnsiTheme="minorEastAsia" w:eastAsiaTheme="minorEastAsia" w:cstheme="minorEastAsia"/>
          <w:color w:val="000000" w:themeColor="text1"/>
          <w:sz w:val="22"/>
          <w:szCs w:val="22"/>
          <w:lang w:val="en-US" w:eastAsia="zh-CN"/>
          <w14:textFill>
            <w14:solidFill>
              <w14:schemeClr w14:val="tx1"/>
            </w14:solidFill>
          </w14:textFill>
        </w:rPr>
        <w:t xml:space="preserve">    B．恢复在联合国的合法席位     C．加入世贸组织    D．成功举办奥运会</w:t>
      </w:r>
    </w:p>
    <w:p>
      <w:pPr>
        <w:keepNext w:val="0"/>
        <w:keepLines w:val="0"/>
        <w:pageBreakBefore w:val="0"/>
        <w:widowControl w:val="0"/>
        <w:kinsoku/>
        <w:wordWrap/>
        <w:overflowPunct/>
        <w:topLinePunct w:val="0"/>
        <w:autoSpaceDE/>
        <w:autoSpaceDN/>
        <w:bidi w:val="0"/>
        <w:adjustRightInd/>
        <w:snapToGrid/>
        <w:spacing w:line="380" w:lineRule="exact"/>
        <w:jc w:val="left"/>
        <w:textAlignment w:val="center"/>
        <w:rPr>
          <w:rFonts w:hint="eastAsia" w:ascii="Times New Roman" w:eastAsia="宋体"/>
          <w:color w:val="000000" w:themeColor="text1"/>
          <w:sz w:val="22"/>
          <w:szCs w:val="22"/>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color w:val="000000" w:themeColor="text1"/>
          <w:sz w:val="22"/>
          <w:szCs w:val="22"/>
          <w:lang w:val="en-US" w:eastAsia="zh-CN"/>
          <w14:textFill>
            <w14:solidFill>
              <w14:schemeClr w14:val="tx1"/>
            </w14:solidFill>
          </w14:textFill>
        </w:rPr>
        <w:t>7</w:t>
      </w:r>
      <w:r>
        <w:rPr>
          <w:rFonts w:hint="eastAsia" w:ascii="Times New Roman" w:eastAsia="宋体"/>
          <w:color w:val="000000" w:themeColor="text1"/>
          <w:sz w:val="22"/>
          <w:szCs w:val="22"/>
          <w:lang w:val="en-US" w:eastAsia="zh-CN"/>
          <w14:textFill>
            <w14:solidFill>
              <w14:schemeClr w14:val="tx1"/>
            </w14:solidFill>
          </w14:textFill>
        </w:rPr>
        <w:t>.1972年中美《联合公报》，美国承认世界上只有一个中国，台湾是中国的一部分。1979年中美《建交公报》，美国在承认一个中国的基础上，又承认中华人民共和国政府是中国的唯一合法政府。这种变化有利</w:t>
      </w:r>
      <w:r>
        <w:rPr>
          <w:rFonts w:hint="eastAsia"/>
          <w:color w:val="000000" w:themeColor="text1"/>
          <w:sz w:val="22"/>
          <w:szCs w:val="22"/>
          <w:lang w:val="en-US" w:eastAsia="zh-CN"/>
          <w14:textFill>
            <w14:solidFill>
              <w14:schemeClr w14:val="tx1"/>
            </w14:solidFill>
          </w14:textFill>
        </w:rPr>
        <w:t>于</w:t>
      </w:r>
    </w:p>
    <w:p>
      <w:pPr>
        <w:keepNext w:val="0"/>
        <w:keepLines w:val="0"/>
        <w:pageBreakBefore w:val="0"/>
        <w:widowControl w:val="0"/>
        <w:numPr>
          <w:ilvl w:val="0"/>
          <w:numId w:val="12"/>
        </w:numPr>
        <w:kinsoku/>
        <w:wordWrap/>
        <w:overflowPunct/>
        <w:topLinePunct w:val="0"/>
        <w:autoSpaceDE/>
        <w:autoSpaceDN/>
        <w:bidi w:val="0"/>
        <w:adjustRightInd/>
        <w:snapToGrid/>
        <w:spacing w:line="380" w:lineRule="exact"/>
        <w:jc w:val="left"/>
        <w:textAlignment w:val="center"/>
        <w:rPr>
          <w:rFonts w:hint="eastAsia" w:ascii="Times New Roman" w:eastAsia="宋体"/>
          <w:color w:val="000000" w:themeColor="text1"/>
          <w:sz w:val="22"/>
          <w:szCs w:val="22"/>
          <w:lang w:val="en-US" w:eastAsia="zh-CN"/>
          <w14:textFill>
            <w14:solidFill>
              <w14:schemeClr w14:val="tx1"/>
            </w14:solidFill>
          </w14:textFill>
        </w:rPr>
      </w:pPr>
      <w:r>
        <w:rPr>
          <w:rFonts w:hint="eastAsia" w:ascii="Times New Roman" w:eastAsia="宋体"/>
          <w:color w:val="000000" w:themeColor="text1"/>
          <w:sz w:val="22"/>
          <w:szCs w:val="22"/>
          <w:lang w:val="en-US" w:eastAsia="zh-CN"/>
          <w14:textFill>
            <w14:solidFill>
              <w14:schemeClr w14:val="tx1"/>
            </w14:solidFill>
          </w14:textFill>
        </w:rPr>
        <w:t xml:space="preserve">中国在联合国合法席位的恢复 </w:t>
      </w:r>
      <w:r>
        <w:rPr>
          <w:rFonts w:hint="eastAsia"/>
          <w:color w:val="000000" w:themeColor="text1"/>
          <w:sz w:val="22"/>
          <w:szCs w:val="22"/>
          <w:lang w:val="en-US" w:eastAsia="zh-CN"/>
          <w14:textFill>
            <w14:solidFill>
              <w14:schemeClr w14:val="tx1"/>
            </w14:solidFill>
          </w14:textFill>
        </w:rPr>
        <w:t xml:space="preserve">     </w:t>
      </w:r>
      <w:r>
        <w:rPr>
          <w:rFonts w:hint="eastAsia" w:ascii="Times New Roman" w:eastAsia="宋体"/>
          <w:color w:val="000000" w:themeColor="text1"/>
          <w:sz w:val="22"/>
          <w:szCs w:val="22"/>
          <w:lang w:val="en-US" w:eastAsia="zh-CN"/>
          <w14:textFill>
            <w14:solidFill>
              <w14:schemeClr w14:val="tx1"/>
            </w14:solidFill>
          </w14:textFill>
        </w:rPr>
        <w:t>B.中美关系正常化</w:t>
      </w:r>
      <w:r>
        <w:rPr>
          <w:rFonts w:hint="eastAsia"/>
          <w:color w:val="000000" w:themeColor="text1"/>
          <w:sz w:val="22"/>
          <w:szCs w:val="22"/>
          <w:lang w:val="en-US" w:eastAsia="zh-CN"/>
          <w14:textFill>
            <w14:solidFill>
              <w14:schemeClr w14:val="tx1"/>
            </w14:solidFill>
          </w14:textFill>
        </w:rPr>
        <w:t xml:space="preserve">      </w:t>
      </w:r>
      <w:r>
        <w:rPr>
          <w:rFonts w:hint="eastAsia" w:ascii="Times New Roman" w:eastAsia="宋体"/>
          <w:color w:val="000000" w:themeColor="text1"/>
          <w:sz w:val="22"/>
          <w:szCs w:val="22"/>
          <w:lang w:val="en-US" w:eastAsia="zh-CN"/>
          <w14:textFill>
            <w14:solidFill>
              <w14:schemeClr w14:val="tx1"/>
            </w14:solidFill>
          </w14:textFill>
        </w:rPr>
        <w:t xml:space="preserve"> C.中日建交</w:t>
      </w:r>
      <w:r>
        <w:rPr>
          <w:rFonts w:hint="eastAsia"/>
          <w:color w:val="000000" w:themeColor="text1"/>
          <w:sz w:val="22"/>
          <w:szCs w:val="22"/>
          <w:lang w:val="en-US" w:eastAsia="zh-CN"/>
          <w14:textFill>
            <w14:solidFill>
              <w14:schemeClr w14:val="tx1"/>
            </w14:solidFill>
          </w14:textFill>
        </w:rPr>
        <w:t xml:space="preserve">      </w:t>
      </w:r>
      <w:r>
        <w:rPr>
          <w:rFonts w:hint="eastAsia" w:ascii="Times New Roman" w:eastAsia="宋体"/>
          <w:color w:val="000000" w:themeColor="text1"/>
          <w:sz w:val="22"/>
          <w:szCs w:val="22"/>
          <w:lang w:val="en-US" w:eastAsia="zh-CN"/>
          <w14:textFill>
            <w14:solidFill>
              <w14:schemeClr w14:val="tx1"/>
            </w14:solidFill>
          </w14:textFill>
        </w:rPr>
        <w:t xml:space="preserve"> D. 中美建交</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center"/>
        <w:rPr>
          <w:rFonts w:hint="eastAsia"/>
          <w:color w:val="000000" w:themeColor="text1"/>
          <w:sz w:val="22"/>
          <w:szCs w:val="22"/>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color w:val="000000" w:themeColor="text1"/>
          <w:sz w:val="22"/>
          <w:szCs w:val="22"/>
          <w:lang w:val="en-US" w:eastAsia="zh-CN"/>
          <w14:textFill>
            <w14:solidFill>
              <w14:schemeClr w14:val="tx1"/>
            </w14:solidFill>
          </w14:textFill>
        </w:rPr>
        <w:t>8.</w:t>
      </w:r>
      <w:r>
        <w:rPr>
          <w:rFonts w:hint="eastAsia"/>
          <w:color w:val="000000" w:themeColor="text1"/>
          <w:sz w:val="22"/>
          <w:szCs w:val="22"/>
          <w14:textFill>
            <w14:solidFill>
              <w14:schemeClr w14:val="tx1"/>
            </w14:solidFill>
          </w14:textFill>
        </w:rPr>
        <w:t>法国《费加罗报》1970年4月27日发表时事评论：“人们可以说，并且人们在说：中国是继苏联、美国、法国和日本之后的第五个空间大国。不，中国是第三个空间大国，实际上，凭时间的排列没有根据技术能力排列重要。”该评论可以佐证当时中国</w:t>
      </w:r>
    </w:p>
    <w:p>
      <w:pPr>
        <w:keepNext w:val="0"/>
        <w:keepLines w:val="0"/>
        <w:pageBreakBefore w:val="0"/>
        <w:widowControl w:val="0"/>
        <w:kinsoku/>
        <w:wordWrap/>
        <w:overflowPunct/>
        <w:topLinePunct w:val="0"/>
        <w:autoSpaceDE/>
        <w:autoSpaceDN/>
        <w:bidi w:val="0"/>
        <w:adjustRightInd/>
        <w:snapToGrid/>
        <w:spacing w:line="380" w:lineRule="exact"/>
        <w:jc w:val="left"/>
        <w:textAlignment w:val="center"/>
        <w:rPr>
          <w:rFonts w:hint="eastAsia"/>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 xml:space="preserve">A．第一颗原子弹爆炸成功            </w:t>
      </w:r>
      <w:r>
        <w:rPr>
          <w:rFonts w:hint="eastAsia"/>
          <w:color w:val="000000" w:themeColor="text1"/>
          <w:sz w:val="22"/>
          <w:szCs w:val="22"/>
          <w:lang w:val="en-US" w:eastAsia="zh-CN"/>
          <w14:textFill>
            <w14:solidFill>
              <w14:schemeClr w14:val="tx1"/>
            </w14:solidFill>
          </w14:textFill>
        </w:rPr>
        <w:t xml:space="preserve">   </w:t>
      </w:r>
      <w:r>
        <w:rPr>
          <w:rFonts w:hint="eastAsia"/>
          <w:color w:val="000000" w:themeColor="text1"/>
          <w:sz w:val="22"/>
          <w:szCs w:val="22"/>
          <w14:textFill>
            <w14:solidFill>
              <w14:schemeClr w14:val="tx1"/>
            </w14:solidFill>
          </w14:textFill>
        </w:rPr>
        <w:t xml:space="preserve"> B．卫星发射技术取得重大突破</w:t>
      </w:r>
    </w:p>
    <w:p>
      <w:pPr>
        <w:keepNext w:val="0"/>
        <w:keepLines w:val="0"/>
        <w:pageBreakBefore w:val="0"/>
        <w:widowControl w:val="0"/>
        <w:kinsoku/>
        <w:wordWrap/>
        <w:overflowPunct/>
        <w:topLinePunct w:val="0"/>
        <w:autoSpaceDE/>
        <w:autoSpaceDN/>
        <w:bidi w:val="0"/>
        <w:adjustRightInd/>
        <w:snapToGrid/>
        <w:spacing w:line="380" w:lineRule="exact"/>
        <w:jc w:val="left"/>
        <w:textAlignment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 xml:space="preserve">C．载人航天技术成功实践            </w:t>
      </w:r>
      <w:r>
        <w:rPr>
          <w:rFonts w:hint="eastAsia"/>
          <w:color w:val="000000" w:themeColor="text1"/>
          <w:sz w:val="22"/>
          <w:szCs w:val="22"/>
          <w:lang w:val="en-US" w:eastAsia="zh-CN"/>
          <w14:textFill>
            <w14:solidFill>
              <w14:schemeClr w14:val="tx1"/>
            </w14:solidFill>
          </w14:textFill>
        </w:rPr>
        <w:t xml:space="preserve">   </w:t>
      </w:r>
      <w:r>
        <w:rPr>
          <w:rFonts w:hint="eastAsia"/>
          <w:color w:val="000000" w:themeColor="text1"/>
          <w:sz w:val="22"/>
          <w:szCs w:val="22"/>
          <w14:textFill>
            <w14:solidFill>
              <w14:schemeClr w14:val="tx1"/>
            </w14:solidFill>
          </w14:textFill>
        </w:rPr>
        <w:t xml:space="preserve"> D．“科教兴国”战略成效显著</w:t>
      </w:r>
    </w:p>
    <w:p>
      <w:pPr>
        <w:spacing w:line="360" w:lineRule="auto"/>
        <w:jc w:val="left"/>
        <w:textAlignment w:val="center"/>
        <w:rPr>
          <w:sz w:val="20"/>
          <w:szCs w:val="18"/>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drawing>
          <wp:anchor distT="0" distB="0" distL="114300" distR="114300" simplePos="0" relativeHeight="251681792" behindDoc="0" locked="0" layoutInCell="1" allowOverlap="1">
            <wp:simplePos x="0" y="0"/>
            <wp:positionH relativeFrom="column">
              <wp:posOffset>594995</wp:posOffset>
            </wp:positionH>
            <wp:positionV relativeFrom="paragraph">
              <wp:posOffset>302895</wp:posOffset>
            </wp:positionV>
            <wp:extent cx="5317490" cy="1472565"/>
            <wp:effectExtent l="0" t="0" r="16510" b="13335"/>
            <wp:wrapSquare wrapText="bothSides"/>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7"/>
                    <a:stretch>
                      <a:fillRect/>
                    </a:stretch>
                  </pic:blipFill>
                  <pic:spPr>
                    <a:xfrm>
                      <a:off x="0" y="0"/>
                      <a:ext cx="5317490" cy="1472565"/>
                    </a:xfrm>
                    <a:prstGeom prst="rect">
                      <a:avLst/>
                    </a:prstGeom>
                  </pic:spPr>
                </pic:pic>
              </a:graphicData>
            </a:graphic>
          </wp:anchor>
        </w:drawing>
      </w:r>
      <w:r>
        <w:rPr>
          <w:rFonts w:hint="eastAsia"/>
          <w:color w:val="000000" w:themeColor="text1"/>
          <w:sz w:val="22"/>
          <w:szCs w:val="22"/>
          <w:lang w:val="en-US" w:eastAsia="zh-CN"/>
          <w14:textFill>
            <w14:solidFill>
              <w14:schemeClr w14:val="tx1"/>
            </w14:solidFill>
          </w14:textFill>
        </w:rPr>
        <w:t>9.</w:t>
      </w:r>
      <w:r>
        <w:rPr>
          <w:rFonts w:hint="eastAsia"/>
          <w:color w:val="000000" w:themeColor="text1"/>
          <w:sz w:val="22"/>
          <w:szCs w:val="22"/>
          <w14:textFill>
            <w14:solidFill>
              <w14:schemeClr w14:val="tx1"/>
            </w14:solidFill>
          </w14:textFill>
        </w:rPr>
        <w:t>以下是新中国成立后为纪念重大历史瞬间而发行的报纸，对其反映的史实按时间先后顺序排列正确的是</w:t>
      </w:r>
    </w:p>
    <w:p>
      <w:pPr>
        <w:spacing w:line="360" w:lineRule="auto"/>
        <w:jc w:val="left"/>
        <w:textAlignment w:val="center"/>
      </w:pPr>
    </w:p>
    <w:p>
      <w:pPr>
        <w:tabs>
          <w:tab w:val="left" w:pos="2076"/>
          <w:tab w:val="left" w:pos="4153"/>
          <w:tab w:val="left" w:pos="6229"/>
        </w:tabs>
        <w:spacing w:line="360" w:lineRule="auto"/>
        <w:jc w:val="left"/>
        <w:textAlignment w:val="center"/>
      </w:pPr>
    </w:p>
    <w:p>
      <w:pPr>
        <w:tabs>
          <w:tab w:val="left" w:pos="2076"/>
          <w:tab w:val="left" w:pos="4153"/>
          <w:tab w:val="left" w:pos="6229"/>
        </w:tabs>
        <w:spacing w:line="360" w:lineRule="auto"/>
        <w:jc w:val="left"/>
        <w:textAlignment w:val="center"/>
      </w:pPr>
    </w:p>
    <w:p>
      <w:pPr>
        <w:tabs>
          <w:tab w:val="left" w:pos="2076"/>
          <w:tab w:val="left" w:pos="4153"/>
          <w:tab w:val="left" w:pos="6229"/>
        </w:tabs>
        <w:spacing w:line="360" w:lineRule="auto"/>
        <w:jc w:val="left"/>
        <w:textAlignment w:val="center"/>
      </w:pPr>
    </w:p>
    <w:p>
      <w:pPr>
        <w:tabs>
          <w:tab w:val="left" w:pos="2076"/>
          <w:tab w:val="left" w:pos="4153"/>
          <w:tab w:val="left" w:pos="6229"/>
        </w:tabs>
        <w:spacing w:line="360" w:lineRule="auto"/>
        <w:jc w:val="left"/>
        <w:textAlignment w:val="center"/>
      </w:pPr>
      <w:r>
        <w:t>A．①③②④</w:t>
      </w:r>
      <w:r>
        <w:tab/>
      </w:r>
      <w:r>
        <w:t>B．①③④②</w:t>
      </w:r>
      <w:r>
        <w:tab/>
      </w:r>
      <w:r>
        <w:t>C．③①④②</w:t>
      </w:r>
      <w:r>
        <w:tab/>
      </w:r>
      <w:r>
        <w:t>D．③①②④</w:t>
      </w:r>
    </w:p>
    <w:p>
      <w:pPr>
        <w:keepNext w:val="0"/>
        <w:keepLines w:val="0"/>
        <w:pageBreakBefore w:val="0"/>
        <w:widowControl w:val="0"/>
        <w:kinsoku/>
        <w:wordWrap/>
        <w:overflowPunct/>
        <w:topLinePunct w:val="0"/>
        <w:autoSpaceDE/>
        <w:autoSpaceDN/>
        <w:bidi w:val="0"/>
        <w:adjustRightInd/>
        <w:snapToGrid/>
        <w:spacing w:line="380" w:lineRule="exact"/>
        <w:jc w:val="left"/>
        <w:textAlignment w:val="center"/>
        <w:rPr>
          <w:rFonts w:hint="eastAsia"/>
          <w:color w:val="000000" w:themeColor="text1"/>
          <w:sz w:val="22"/>
          <w:szCs w:val="22"/>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color w:val="000000" w:themeColor="text1"/>
          <w:sz w:val="22"/>
          <w:szCs w:val="22"/>
          <w:lang w:val="en-US" w:eastAsia="zh-CN"/>
          <w14:textFill>
            <w14:solidFill>
              <w14:schemeClr w14:val="tx1"/>
            </w14:solidFill>
          </w14:textFill>
        </w:rPr>
        <w:t>10.从“有啥吃啥到吃啥有啥”，从“绿蓝灰到五彩缤纷”，从“破烂平房到漂亮楼房”，从“自行车到私家车进平常百姓家”主要原因是</w:t>
      </w:r>
    </w:p>
    <w:p>
      <w:pPr>
        <w:keepNext w:val="0"/>
        <w:keepLines w:val="0"/>
        <w:pageBreakBefore w:val="0"/>
        <w:widowControl w:val="0"/>
        <w:kinsoku/>
        <w:wordWrap/>
        <w:overflowPunct/>
        <w:topLinePunct w:val="0"/>
        <w:autoSpaceDE/>
        <w:autoSpaceDN/>
        <w:bidi w:val="0"/>
        <w:adjustRightInd/>
        <w:snapToGrid/>
        <w:spacing w:line="380" w:lineRule="exact"/>
        <w:jc w:val="left"/>
        <w:textAlignment w:val="center"/>
        <w:rPr>
          <w:rFonts w:hint="eastAsia"/>
          <w:sz w:val="22"/>
          <w:szCs w:val="22"/>
        </w:rPr>
      </w:pPr>
      <w:r>
        <w:rPr>
          <w:rFonts w:hint="eastAsia"/>
          <w:color w:val="000000" w:themeColor="text1"/>
          <w:sz w:val="22"/>
          <w:szCs w:val="22"/>
          <w14:textFill>
            <w14:solidFill>
              <w14:schemeClr w14:val="tx1"/>
            </w14:solidFill>
          </w14:textFill>
        </w:rPr>
        <w:t>A．改革开放以来我国综合国力的提升和人民生活水平的提高</w:t>
      </w:r>
      <w:r>
        <w:rPr>
          <w:rFonts w:hint="eastAsia"/>
          <w:color w:val="000000" w:themeColor="text1"/>
          <w:sz w:val="22"/>
          <w:szCs w:val="22"/>
          <w:lang w:val="en-US" w:eastAsia="zh-CN"/>
          <w14:textFill>
            <w14:solidFill>
              <w14:schemeClr w14:val="tx1"/>
            </w14:solidFill>
          </w14:textFill>
        </w:rPr>
        <w:t xml:space="preserve">     </w:t>
      </w:r>
      <w:r>
        <w:rPr>
          <w:rFonts w:hint="eastAsia"/>
          <w:color w:val="000000" w:themeColor="text1"/>
          <w:sz w:val="22"/>
          <w:szCs w:val="22"/>
          <w14:textFill>
            <w14:solidFill>
              <w14:schemeClr w14:val="tx1"/>
            </w14:solidFill>
          </w14:textFill>
        </w:rPr>
        <w:t>B．人</w:t>
      </w:r>
      <w:r>
        <w:rPr>
          <w:rFonts w:hint="eastAsia"/>
          <w:sz w:val="22"/>
          <w:szCs w:val="22"/>
        </w:rPr>
        <w:t>们衣食住行发生了变化</w:t>
      </w:r>
    </w:p>
    <w:p>
      <w:pPr>
        <w:keepNext w:val="0"/>
        <w:keepLines w:val="0"/>
        <w:pageBreakBefore w:val="0"/>
        <w:widowControl w:val="0"/>
        <w:kinsoku/>
        <w:wordWrap/>
        <w:overflowPunct/>
        <w:topLinePunct w:val="0"/>
        <w:autoSpaceDE/>
        <w:autoSpaceDN/>
        <w:bidi w:val="0"/>
        <w:adjustRightInd/>
        <w:snapToGrid/>
        <w:spacing w:line="380" w:lineRule="exact"/>
        <w:jc w:val="left"/>
        <w:textAlignment w:val="center"/>
        <w:rPr>
          <w:rFonts w:hint="eastAsia" w:eastAsia="宋体"/>
          <w:sz w:val="21"/>
          <w:szCs w:val="21"/>
          <w:lang w:eastAsia="zh-CN"/>
        </w:rPr>
      </w:pPr>
      <w:r>
        <w:rPr>
          <w:rFonts w:hint="eastAsia"/>
          <w:sz w:val="22"/>
          <w:szCs w:val="22"/>
        </w:rPr>
        <w:t>C．人们辛勤劳动</w:t>
      </w:r>
      <w:r>
        <w:rPr>
          <w:rFonts w:hint="eastAsia"/>
          <w:sz w:val="22"/>
          <w:szCs w:val="22"/>
          <w:lang w:val="en-US" w:eastAsia="zh-CN"/>
        </w:rPr>
        <w:t xml:space="preserve">                                           </w:t>
      </w:r>
      <w:r>
        <w:rPr>
          <w:rFonts w:hint="eastAsia"/>
          <w:sz w:val="22"/>
          <w:szCs w:val="22"/>
        </w:rPr>
        <w:t>D．人们不再发扬艰苦奋斗的传统</w:t>
      </w:r>
      <w:r>
        <w:rPr>
          <w:rFonts w:hint="eastAsia"/>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80" w:lineRule="exact"/>
        <w:textAlignment w:val="auto"/>
        <w:rPr>
          <w:kern w:val="2"/>
          <w:sz w:val="24"/>
          <w:szCs w:val="24"/>
        </w:rPr>
      </w:pPr>
      <w:r>
        <w:rPr>
          <w:rFonts w:hint="eastAsia" w:eastAsia="宋体"/>
          <w:kern w:val="2"/>
          <w:sz w:val="24"/>
          <w:szCs w:val="24"/>
          <w:lang w:eastAsia="zh-CN"/>
        </w:rPr>
        <w:drawing>
          <wp:anchor distT="0" distB="0" distL="114300" distR="114300" simplePos="0" relativeHeight="251680768" behindDoc="0" locked="0" layoutInCell="1" allowOverlap="1">
            <wp:simplePos x="0" y="0"/>
            <wp:positionH relativeFrom="column">
              <wp:posOffset>3273425</wp:posOffset>
            </wp:positionH>
            <wp:positionV relativeFrom="paragraph">
              <wp:posOffset>57785</wp:posOffset>
            </wp:positionV>
            <wp:extent cx="2844165" cy="1147445"/>
            <wp:effectExtent l="0" t="0" r="13335" b="14605"/>
            <wp:wrapSquare wrapText="bothSides"/>
            <wp:docPr id="23" name="图片 23" descr="931c6fd82920dbf89d52028a212b4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31c6fd82920dbf89d52028a212b4e3"/>
                    <pic:cNvPicPr>
                      <a:picLocks noChangeAspect="1"/>
                    </pic:cNvPicPr>
                  </pic:nvPicPr>
                  <pic:blipFill>
                    <a:blip r:embed="rId18"/>
                    <a:stretch>
                      <a:fillRect/>
                    </a:stretch>
                  </pic:blipFill>
                  <pic:spPr>
                    <a:xfrm>
                      <a:off x="0" y="0"/>
                      <a:ext cx="2844165" cy="1147445"/>
                    </a:xfrm>
                    <a:prstGeom prst="rect">
                      <a:avLst/>
                    </a:prstGeom>
                  </pic:spPr>
                </pic:pic>
              </a:graphicData>
            </a:graphic>
          </wp:anchor>
        </w:drawing>
      </w:r>
      <w:r>
        <w:rPr>
          <w:rFonts w:hint="eastAsia" w:ascii="Times New Roman" w:eastAsia="宋体"/>
          <w:b/>
          <w:bCs/>
          <w:sz w:val="24"/>
          <w:szCs w:val="24"/>
          <w:lang w:val="en-US" w:eastAsia="zh-CN"/>
        </w:rPr>
        <w:t>三、材料解析题</w:t>
      </w:r>
    </w:p>
    <w:p>
      <w:pPr>
        <w:pStyle w:val="12"/>
        <w:spacing w:line="240" w:lineRule="auto"/>
        <w:rPr>
          <w:rFonts w:hint="eastAsia" w:ascii="宋体" w:hAnsi="宋体" w:eastAsia="宋体" w:cs="宋体"/>
          <w:kern w:val="2"/>
          <w:sz w:val="24"/>
          <w:szCs w:val="24"/>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层次B</w:t>
      </w:r>
      <w:r>
        <w:rPr>
          <w:rFonts w:hint="eastAsia" w:ascii="宋体" w:hAnsi="宋体" w:eastAsia="宋体" w:cs="宋体"/>
          <w:b w:val="0"/>
          <w:bCs w:val="0"/>
          <w:sz w:val="21"/>
          <w:szCs w:val="21"/>
          <w:lang w:val="en-US" w:eastAsia="zh-CN"/>
        </w:rPr>
        <w:t>)</w:t>
      </w:r>
      <w:r>
        <w:rPr>
          <w:rFonts w:hint="eastAsia" w:ascii="宋体" w:hAnsi="宋体" w:eastAsia="宋体" w:cs="宋体"/>
          <w:kern w:val="2"/>
          <w:sz w:val="24"/>
          <w:szCs w:val="24"/>
        </w:rPr>
        <w:t>1</w:t>
      </w:r>
      <w:r>
        <w:rPr>
          <w:rFonts w:hint="eastAsia" w:ascii="宋体" w:hAnsi="宋体" w:eastAsia="宋体" w:cs="宋体"/>
          <w:kern w:val="2"/>
          <w:sz w:val="24"/>
          <w:szCs w:val="24"/>
          <w:lang w:val="en-US" w:eastAsia="zh-CN"/>
        </w:rPr>
        <w:t>1</w:t>
      </w:r>
      <w:r>
        <w:rPr>
          <w:rFonts w:hint="eastAsia" w:ascii="宋体" w:hAnsi="宋体" w:eastAsia="宋体" w:cs="宋体"/>
          <w:kern w:val="2"/>
          <w:sz w:val="24"/>
          <w:szCs w:val="24"/>
        </w:rPr>
        <w:t>．阅读材料，完成下列要求。</w:t>
      </w:r>
    </w:p>
    <w:p>
      <w:pPr>
        <w:pStyle w:val="12"/>
        <w:numPr>
          <w:ilvl w:val="0"/>
          <w:numId w:val="13"/>
        </w:numPr>
        <w:spacing w:line="240" w:lineRule="auto"/>
        <w:rPr>
          <w:rFonts w:hint="eastAsia"/>
          <w:kern w:val="2"/>
          <w:sz w:val="24"/>
          <w:szCs w:val="24"/>
        </w:rPr>
      </w:pPr>
      <w:r>
        <w:rPr>
          <w:rFonts w:hint="eastAsia"/>
          <w:kern w:val="2"/>
          <w:sz w:val="24"/>
          <w:szCs w:val="24"/>
        </w:rPr>
        <w:t>写出一例20世纪70年代我国的外交成就。</w:t>
      </w:r>
    </w:p>
    <w:p>
      <w:pPr>
        <w:pStyle w:val="12"/>
        <w:numPr>
          <w:ilvl w:val="0"/>
          <w:numId w:val="0"/>
        </w:numPr>
        <w:spacing w:line="240" w:lineRule="auto"/>
        <w:rPr>
          <w:rFonts w:hint="eastAsia"/>
          <w:kern w:val="2"/>
          <w:sz w:val="24"/>
          <w:szCs w:val="24"/>
        </w:rPr>
      </w:pPr>
    </w:p>
    <w:p>
      <w:pPr>
        <w:pStyle w:val="12"/>
        <w:numPr>
          <w:ilvl w:val="0"/>
          <w:numId w:val="0"/>
        </w:numPr>
        <w:spacing w:line="240" w:lineRule="auto"/>
        <w:rPr>
          <w:rFonts w:hint="eastAsia"/>
          <w:kern w:val="2"/>
          <w:sz w:val="24"/>
          <w:szCs w:val="24"/>
        </w:rPr>
      </w:pPr>
    </w:p>
    <w:p>
      <w:pPr>
        <w:pStyle w:val="12"/>
        <w:numPr>
          <w:ilvl w:val="0"/>
          <w:numId w:val="13"/>
        </w:numPr>
        <w:spacing w:line="240" w:lineRule="auto"/>
        <w:ind w:left="0" w:leftChars="0" w:firstLine="0" w:firstLineChars="0"/>
        <w:rPr>
          <w:rFonts w:hint="eastAsia"/>
          <w:kern w:val="2"/>
          <w:sz w:val="24"/>
          <w:szCs w:val="24"/>
        </w:rPr>
      </w:pPr>
      <w:r>
        <w:rPr>
          <w:rFonts w:hint="eastAsia"/>
          <w:kern w:val="2"/>
          <w:sz w:val="24"/>
          <w:szCs w:val="24"/>
        </w:rPr>
        <w:t>根据材料，小历同学认为，20世纪70年代出现的与中国建交热潮的根本原因在于中美关系的改善。你是否同意他的观点?请说明理由。</w:t>
      </w:r>
    </w:p>
    <w:p>
      <w:pPr>
        <w:pStyle w:val="12"/>
        <w:widowControl w:val="0"/>
        <w:numPr>
          <w:ilvl w:val="0"/>
          <w:numId w:val="0"/>
        </w:numPr>
        <w:spacing w:line="240" w:lineRule="auto"/>
        <w:jc w:val="left"/>
        <w:rPr>
          <w:rFonts w:hint="default" w:eastAsia="宋体"/>
          <w:kern w:val="2"/>
          <w:sz w:val="24"/>
          <w:szCs w:val="24"/>
          <w:lang w:val="en-US" w:eastAsia="zh-CN"/>
        </w:rPr>
      </w:pPr>
      <w:r>
        <w:rPr>
          <w:rFonts w:hint="eastAsia"/>
          <w:kern w:val="2"/>
          <w:sz w:val="24"/>
          <w:szCs w:val="24"/>
          <w:lang w:val="en-US" w:eastAsia="zh-CN"/>
        </w:rPr>
        <w:t xml:space="preserve">    </w:t>
      </w:r>
    </w:p>
    <w:p>
      <w:pPr>
        <w:pStyle w:val="12"/>
        <w:widowControl w:val="0"/>
        <w:numPr>
          <w:ilvl w:val="0"/>
          <w:numId w:val="0"/>
        </w:numPr>
        <w:spacing w:line="240" w:lineRule="auto"/>
        <w:jc w:val="left"/>
        <w:rPr>
          <w:rFonts w:hint="eastAsia"/>
          <w:kern w:val="2"/>
          <w:sz w:val="24"/>
          <w:szCs w:val="24"/>
        </w:rPr>
      </w:pPr>
    </w:p>
    <w:p>
      <w:pPr>
        <w:pStyle w:val="12"/>
        <w:widowControl w:val="0"/>
        <w:numPr>
          <w:ilvl w:val="0"/>
          <w:numId w:val="0"/>
        </w:numPr>
        <w:spacing w:line="240" w:lineRule="auto"/>
        <w:jc w:val="left"/>
        <w:rPr>
          <w:rFonts w:hint="eastAsia"/>
          <w:kern w:val="2"/>
          <w:sz w:val="24"/>
          <w:szCs w:val="24"/>
        </w:rPr>
      </w:pPr>
    </w:p>
    <w:p>
      <w:pPr>
        <w:pStyle w:val="12"/>
        <w:widowControl w:val="0"/>
        <w:numPr>
          <w:ilvl w:val="0"/>
          <w:numId w:val="0"/>
        </w:numPr>
        <w:spacing w:line="240" w:lineRule="auto"/>
        <w:jc w:val="left"/>
        <w:rPr>
          <w:rFonts w:hint="eastAsia"/>
          <w:kern w:val="2"/>
          <w:sz w:val="24"/>
          <w:szCs w:val="24"/>
        </w:rPr>
      </w:pPr>
    </w:p>
    <w:p>
      <w:pPr>
        <w:pStyle w:val="12"/>
        <w:spacing w:line="240" w:lineRule="auto"/>
        <w:rPr>
          <w:rFonts w:hint="eastAsia" w:ascii="宋体" w:hAnsi="宋体" w:eastAsia="宋体" w:cs="宋体"/>
          <w:sz w:val="21"/>
          <w:szCs w:val="22"/>
          <w:lang w:val="en-US" w:eastAsia="zh-CN" w:bidi="ar-SA"/>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层次B</w:t>
      </w:r>
      <w:r>
        <w:rPr>
          <w:rFonts w:hint="eastAsia" w:ascii="宋体" w:hAnsi="宋体" w:eastAsia="宋体" w:cs="宋体"/>
          <w:b w:val="0"/>
          <w:bCs w:val="0"/>
          <w:sz w:val="21"/>
          <w:szCs w:val="21"/>
          <w:lang w:val="en-US" w:eastAsia="zh-CN"/>
        </w:rPr>
        <w:t>)</w:t>
      </w:r>
      <w:r>
        <w:rPr>
          <w:rFonts w:hint="eastAsia" w:ascii="宋体" w:hAnsi="宋体" w:eastAsia="宋体" w:cs="宋体"/>
          <w:sz w:val="21"/>
          <w:szCs w:val="22"/>
          <w:lang w:val="en-US" w:eastAsia="zh-CN" w:bidi="ar-SA"/>
        </w:rPr>
        <w:t>12.（10分）中国外交经历了主权被侵犯到国际影响力增强的历史演进。阅读材料，回答问题。</w:t>
      </w:r>
    </w:p>
    <w:p>
      <w:pPr>
        <w:pStyle w:val="13"/>
        <w:spacing w:line="240" w:lineRule="auto"/>
        <w:rPr>
          <w:rFonts w:hint="eastAsia" w:ascii="宋体" w:hAnsi="宋体" w:eastAsia="宋体" w:cs="宋体"/>
        </w:rPr>
      </w:pPr>
      <w:r>
        <w:rPr>
          <w:rFonts w:hint="eastAsia" w:ascii="宋体" w:hAnsi="宋体" w:eastAsia="宋体" w:cs="宋体"/>
        </w:rPr>
        <w:t>材料一</w:t>
      </w:r>
      <w:r>
        <w:rPr>
          <w:rFonts w:hint="eastAsia" w:ascii="宋体" w:hAnsi="宋体" w:eastAsia="宋体" w:cs="宋体"/>
          <w:lang w:val="en-US" w:eastAsia="zh-CN"/>
        </w:rPr>
        <w:t xml:space="preserve">   </w:t>
      </w:r>
      <w:r>
        <w:rPr>
          <w:rFonts w:hint="eastAsia" w:ascii="宋体" w:hAnsi="宋体" w:eastAsia="宋体" w:cs="宋体"/>
        </w:rPr>
        <w:t>2021年3月18日，中美高层战略对话在安克雷奇登场。中方在高层战略对话中正告美国：“你们没有资格在中国的面前说，你们从实力的地位出发与中国说话，中国人不吃这一套。”</w:t>
      </w:r>
    </w:p>
    <w:p>
      <w:pPr>
        <w:pStyle w:val="15"/>
        <w:spacing w:line="240" w:lineRule="auto"/>
        <w:rPr>
          <w:rFonts w:hint="eastAsia" w:ascii="宋体" w:hAnsi="宋体" w:eastAsia="宋体" w:cs="宋体"/>
        </w:rPr>
      </w:pPr>
      <w:r>
        <w:rPr>
          <w:rFonts w:hint="eastAsia" w:ascii="宋体" w:hAnsi="宋体" w:eastAsia="宋体" w:cs="宋体"/>
        </w:rPr>
        <w:t>——摘编自《光明网》</w:t>
      </w:r>
    </w:p>
    <w:p>
      <w:pPr>
        <w:pStyle w:val="12"/>
        <w:spacing w:line="240" w:lineRule="auto"/>
        <w:ind w:left="525" w:hanging="525" w:hangingChars="250"/>
      </w:pPr>
      <w:r>
        <w:rPr>
          <w:rFonts w:hint="eastAsia"/>
          <w:lang w:eastAsia="zh-CN"/>
        </w:rPr>
        <w:t>（</w:t>
      </w:r>
      <w:r>
        <w:rPr>
          <w:rFonts w:hint="eastAsia"/>
          <w:lang w:val="en-US" w:eastAsia="zh-CN"/>
        </w:rPr>
        <w:t>1</w:t>
      </w:r>
      <w:r>
        <w:rPr>
          <w:rFonts w:hint="eastAsia"/>
          <w:lang w:eastAsia="zh-CN"/>
        </w:rPr>
        <w:t>）</w:t>
      </w:r>
      <w:r>
        <w:rPr>
          <w:rFonts w:hint="eastAsia"/>
          <w:lang w:val="en-US" w:eastAsia="zh-CN"/>
        </w:rPr>
        <w:t>结合</w:t>
      </w:r>
      <w:r>
        <w:rPr>
          <w:rFonts w:hint="eastAsia"/>
        </w:rPr>
        <w:t>材料</w:t>
      </w:r>
      <w:r>
        <w:rPr>
          <w:rFonts w:hint="eastAsia"/>
          <w:lang w:val="en-US" w:eastAsia="zh-CN"/>
        </w:rPr>
        <w:t>和所学知识，分析中国代表说出</w:t>
      </w:r>
      <w:r>
        <w:rPr>
          <w:rFonts w:hint="eastAsia"/>
        </w:rPr>
        <w:t>“中国人不吃这一套”</w:t>
      </w:r>
      <w:r>
        <w:rPr>
          <w:rFonts w:hint="eastAsia"/>
          <w:lang w:val="en-US" w:eastAsia="zh-CN"/>
        </w:rPr>
        <w:t>这样</w:t>
      </w:r>
      <w:r>
        <w:rPr>
          <w:rFonts w:hint="eastAsia"/>
        </w:rPr>
        <w:t>底气十足的</w:t>
      </w:r>
      <w:r>
        <w:rPr>
          <w:rFonts w:hint="eastAsia"/>
          <w:lang w:val="en-US" w:eastAsia="zh-CN"/>
        </w:rPr>
        <w:t>话的</w:t>
      </w:r>
      <w:r>
        <w:rPr>
          <w:rFonts w:hint="eastAsia"/>
        </w:rPr>
        <w:t>原因</w:t>
      </w:r>
      <w:r>
        <w:rPr>
          <w:rFonts w:hint="eastAsia"/>
          <w:lang w:eastAsia="zh-CN"/>
        </w:rPr>
        <w:t>。</w:t>
      </w:r>
      <w:r>
        <w:rPr>
          <w:rFonts w:hint="eastAsia"/>
        </w:rPr>
        <w:t>新中国成立后我国一直奉行的外交政策是什么？</w:t>
      </w:r>
    </w:p>
    <w:p>
      <w:pPr>
        <w:pStyle w:val="12"/>
        <w:widowControl w:val="0"/>
        <w:numPr>
          <w:ilvl w:val="0"/>
          <w:numId w:val="0"/>
        </w:numPr>
        <w:spacing w:line="240" w:lineRule="auto"/>
        <w:jc w:val="left"/>
        <w:rPr>
          <w:rFonts w:hint="eastAsia"/>
        </w:rPr>
      </w:pPr>
    </w:p>
    <w:p>
      <w:pPr>
        <w:pStyle w:val="13"/>
        <w:spacing w:line="240" w:lineRule="auto"/>
      </w:pPr>
      <w:r>
        <w:rPr>
          <w:rFonts w:hint="eastAsia"/>
        </w:rPr>
        <w:t>材料二</w:t>
      </w:r>
    </w:p>
    <w:tbl>
      <w:tblPr>
        <w:tblStyle w:val="8"/>
        <w:tblW w:w="779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965"/>
        <w:gridCol w:w="3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Mar>
              <w:left w:w="119" w:type="dxa"/>
              <w:right w:w="119" w:type="dxa"/>
            </w:tcMar>
            <w:vAlign w:val="center"/>
          </w:tcPr>
          <w:p>
            <w:pPr>
              <w:spacing w:after="0" w:line="360" w:lineRule="auto"/>
              <w:jc w:val="center"/>
              <w:rPr>
                <w:kern w:val="0"/>
                <w:szCs w:val="20"/>
              </w:rPr>
            </w:pPr>
            <w:r>
              <w:rPr>
                <w:rFonts w:hint="eastAsia" w:ascii="Times New Roman" w:hAnsi="Times New Roman" w:eastAsia="楷体_GB2312"/>
                <w:kern w:val="0"/>
                <w:sz w:val="21"/>
                <w:szCs w:val="20"/>
              </w:rPr>
              <w:t> </w:t>
            </w:r>
            <w:r>
              <w:rPr>
                <w:rFonts w:hint="eastAsia" w:ascii="Times New Roman" w:hAnsi="Times New Roman" w:eastAsia="楷体_GB2312"/>
                <w:kern w:val="0"/>
                <w:sz w:val="21"/>
                <w:szCs w:val="20"/>
              </w:rPr>
              <w:drawing>
                <wp:inline distT="0" distB="0" distL="0" distR="0">
                  <wp:extent cx="2105025" cy="1428750"/>
                  <wp:effectExtent l="0" t="0" r="9525" b="0"/>
                  <wp:docPr id="24" name="/Upload/image/20220219/20220219223940_2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pload/image/20220219/20220219223940_2232.jpeg"/>
                          <pic:cNvPicPr>
                            <a:picLocks noChangeAspect="1" noChangeArrowheads="1"/>
                          </pic:cNvPicPr>
                        </pic:nvPicPr>
                        <pic:blipFill>
                          <a:blip r:embed="rId19"/>
                          <a:srcRect/>
                          <a:stretch>
                            <a:fillRect/>
                          </a:stretch>
                        </pic:blipFill>
                        <pic:spPr>
                          <a:xfrm>
                            <a:off x="0" y="0"/>
                            <a:ext cx="2105025" cy="1428750"/>
                          </a:xfrm>
                          <a:prstGeom prst="rect">
                            <a:avLst/>
                          </a:prstGeom>
                        </pic:spPr>
                      </pic:pic>
                    </a:graphicData>
                  </a:graphic>
                </wp:inline>
              </w:drawing>
            </w:r>
          </w:p>
        </w:tc>
        <w:tc>
          <w:tcPr>
            <w:tcMar>
              <w:left w:w="119" w:type="dxa"/>
              <w:right w:w="119" w:type="dxa"/>
            </w:tcMar>
            <w:vAlign w:val="center"/>
          </w:tcPr>
          <w:p>
            <w:pPr>
              <w:spacing w:after="0" w:line="360" w:lineRule="auto"/>
              <w:jc w:val="center"/>
              <w:rPr>
                <w:kern w:val="0"/>
                <w:szCs w:val="20"/>
              </w:rPr>
            </w:pPr>
            <w:r>
              <w:rPr>
                <w:rFonts w:hint="eastAsia" w:ascii="Times New Roman" w:hAnsi="Times New Roman" w:eastAsia="楷体_GB2312"/>
                <w:kern w:val="0"/>
                <w:sz w:val="21"/>
                <w:szCs w:val="20"/>
              </w:rPr>
              <w:t> </w:t>
            </w:r>
            <w:r>
              <w:rPr>
                <w:rFonts w:hint="eastAsia" w:ascii="Times New Roman" w:hAnsi="Times New Roman" w:eastAsia="楷体_GB2312"/>
                <w:kern w:val="0"/>
                <w:sz w:val="21"/>
                <w:szCs w:val="20"/>
              </w:rPr>
              <w:drawing>
                <wp:inline distT="0" distB="0" distL="0" distR="0">
                  <wp:extent cx="1676400" cy="1428750"/>
                  <wp:effectExtent l="0" t="0" r="0" b="0"/>
                  <wp:docPr id="25" name="/Upload/image/20220219/20220219224203_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pload/image/20220219/20220219224203_9726.png"/>
                          <pic:cNvPicPr>
                            <a:picLocks noChangeAspect="1" noChangeArrowheads="1"/>
                          </pic:cNvPicPr>
                        </pic:nvPicPr>
                        <pic:blipFill>
                          <a:blip r:embed="rId20"/>
                          <a:srcRect/>
                          <a:stretch>
                            <a:fillRect/>
                          </a:stretch>
                        </pic:blipFill>
                        <pic:spPr>
                          <a:xfrm>
                            <a:off x="0" y="0"/>
                            <a:ext cx="1676400" cy="14287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Mar>
              <w:left w:w="119" w:type="dxa"/>
              <w:right w:w="119" w:type="dxa"/>
            </w:tcMar>
            <w:vAlign w:val="center"/>
          </w:tcPr>
          <w:p>
            <w:pPr>
              <w:spacing w:after="0" w:line="360" w:lineRule="auto"/>
              <w:jc w:val="center"/>
              <w:rPr>
                <w:kern w:val="0"/>
                <w:szCs w:val="20"/>
              </w:rPr>
            </w:pPr>
            <w:r>
              <w:rPr>
                <w:rFonts w:hint="eastAsia" w:ascii="Times New Roman" w:hAnsi="Times New Roman" w:eastAsia="楷体_GB2312"/>
                <w:kern w:val="0"/>
                <w:sz w:val="21"/>
                <w:szCs w:val="20"/>
              </w:rPr>
              <w:t>图1 《乔的笑》（1971年）</w:t>
            </w:r>
          </w:p>
        </w:tc>
        <w:tc>
          <w:tcPr>
            <w:tcMar>
              <w:left w:w="119" w:type="dxa"/>
              <w:right w:w="119" w:type="dxa"/>
            </w:tcMar>
            <w:vAlign w:val="center"/>
          </w:tcPr>
          <w:p>
            <w:pPr>
              <w:spacing w:after="0" w:line="360" w:lineRule="auto"/>
              <w:jc w:val="center"/>
              <w:rPr>
                <w:kern w:val="0"/>
                <w:szCs w:val="20"/>
              </w:rPr>
            </w:pPr>
            <w:r>
              <w:rPr>
                <w:rFonts w:hint="eastAsia" w:ascii="Times New Roman" w:hAnsi="Times New Roman" w:eastAsia="楷体_GB2312"/>
                <w:kern w:val="0"/>
                <w:sz w:val="21"/>
                <w:szCs w:val="20"/>
              </w:rPr>
              <w:t>图2 《历史性的握手》（1972年）</w:t>
            </w:r>
          </w:p>
        </w:tc>
      </w:tr>
    </w:tbl>
    <w:p>
      <w:pPr>
        <w:pStyle w:val="12"/>
        <w:spacing w:line="240" w:lineRule="auto"/>
      </w:pPr>
      <w:r>
        <w:rPr>
          <w:rFonts w:hint="eastAsia"/>
        </w:rPr>
        <w:t>（2）</w:t>
      </w:r>
      <w:r>
        <w:rPr>
          <w:rFonts w:hint="eastAsia"/>
          <w:lang w:val="en-US" w:eastAsia="zh-CN"/>
        </w:rPr>
        <w:t>结合所学知识，分别指出与图一、图二对应的历史事件。图二的发生</w:t>
      </w:r>
      <w:r>
        <w:rPr>
          <w:rFonts w:hint="eastAsia"/>
        </w:rPr>
        <w:t>表明两国关系发生怎样的变化？</w:t>
      </w:r>
    </w:p>
    <w:p>
      <w:pPr>
        <w:pStyle w:val="13"/>
        <w:spacing w:line="240" w:lineRule="auto"/>
        <w:rPr>
          <w:rFonts w:hint="eastAsia"/>
        </w:rPr>
      </w:pPr>
    </w:p>
    <w:p>
      <w:pPr>
        <w:pStyle w:val="13"/>
        <w:spacing w:line="240" w:lineRule="auto"/>
        <w:rPr>
          <w:rFonts w:hint="eastAsia"/>
        </w:rPr>
      </w:pPr>
    </w:p>
    <w:p>
      <w:pPr>
        <w:pStyle w:val="13"/>
        <w:spacing w:line="240" w:lineRule="auto"/>
        <w:rPr>
          <w:rFonts w:hint="eastAsia" w:ascii="宋体" w:hAnsi="宋体" w:eastAsia="宋体" w:cs="宋体"/>
          <w:szCs w:val="22"/>
        </w:rPr>
      </w:pPr>
      <w:r>
        <w:rPr>
          <w:rFonts w:hint="eastAsia" w:ascii="宋体" w:hAnsi="宋体" w:eastAsia="宋体" w:cs="宋体"/>
        </w:rPr>
        <w:t>材料三</w:t>
      </w:r>
      <w:r>
        <w:rPr>
          <w:rFonts w:hint="eastAsia" w:ascii="宋体" w:hAnsi="宋体" w:eastAsia="宋体" w:cs="宋体"/>
          <w:lang w:val="en-US" w:eastAsia="zh-CN"/>
        </w:rPr>
        <w:t xml:space="preserve">   </w:t>
      </w:r>
      <w:r>
        <w:rPr>
          <w:rFonts w:hint="eastAsia" w:ascii="宋体" w:hAnsi="宋体" w:eastAsia="宋体" w:cs="宋体"/>
          <w:szCs w:val="22"/>
        </w:rPr>
        <w:t>新中国成立70年来，尤其是21世纪以来，中国对稳定世界发展所作的贡献日益显著，中国的大国责任与担当快速增长，国际影响力日益增强。中国积极发展全球伙伴关系，扩大同各国的利益交汇点，构建人类命运共同体。</w:t>
      </w:r>
    </w:p>
    <w:p>
      <w:pPr>
        <w:pStyle w:val="13"/>
        <w:spacing w:line="240" w:lineRule="auto"/>
        <w:ind w:firstLine="4200" w:firstLineChars="2000"/>
        <w:rPr>
          <w:rFonts w:hint="eastAsia" w:ascii="宋体" w:hAnsi="宋体" w:eastAsia="宋体" w:cs="宋体"/>
        </w:rPr>
      </w:pPr>
      <w:r>
        <w:rPr>
          <w:rFonts w:hint="eastAsia" w:ascii="宋体" w:hAnsi="宋体" w:eastAsia="宋体" w:cs="宋体"/>
          <w:szCs w:val="22"/>
        </w:rPr>
        <w:t>——摘编自严文斌《解构百年大变局之“变”与“局”》</w:t>
      </w:r>
    </w:p>
    <w:p>
      <w:pPr>
        <w:pStyle w:val="12"/>
        <w:spacing w:line="240" w:lineRule="auto"/>
        <w:ind w:left="525" w:hanging="525" w:hangingChars="250"/>
      </w:pPr>
      <w:r>
        <w:rPr>
          <w:rFonts w:hint="eastAsia"/>
        </w:rPr>
        <w:t>（3）据材料三概括进入21世纪中国的国际地位及解决人类问题的中国方案。结合所学知识说说新中国在20世纪50年代提出处理国与国关系的基本准则是什么？</w:t>
      </w:r>
    </w:p>
    <w:p>
      <w:pPr>
        <w:pStyle w:val="13"/>
        <w:spacing w:line="240" w:lineRule="auto"/>
      </w:pPr>
    </w:p>
    <w:p>
      <w:pPr>
        <w:pStyle w:val="13"/>
        <w:spacing w:line="240" w:lineRule="auto"/>
      </w:pPr>
    </w:p>
    <w:p>
      <w:pPr>
        <w:pStyle w:val="12"/>
        <w:spacing w:line="240" w:lineRule="auto"/>
        <w:ind w:left="525" w:hanging="525" w:hangingChars="250"/>
        <w:rPr>
          <w:rFonts w:hint="default"/>
          <w:lang w:val="en-US"/>
        </w:rPr>
      </w:pPr>
      <w:r>
        <w:rPr>
          <w:rFonts w:hint="eastAsia"/>
        </w:rPr>
        <w:t>（4）一样的辛丑，不一样的中国！纵观中国百余年外交的历史演进，谈谈你的认识。</w:t>
      </w:r>
    </w:p>
    <w:p>
      <w:pPr>
        <w:keepNext w:val="0"/>
        <w:keepLines w:val="0"/>
        <w:pageBreakBefore w:val="0"/>
        <w:widowControl w:val="0"/>
        <w:kinsoku/>
        <w:wordWrap/>
        <w:overflowPunct/>
        <w:topLinePunct w:val="0"/>
        <w:autoSpaceDE/>
        <w:autoSpaceDN/>
        <w:bidi w:val="0"/>
        <w:adjustRightInd/>
        <w:snapToGrid/>
        <w:spacing w:line="240" w:lineRule="auto"/>
        <w:ind w:left="3000" w:leftChars="568" w:hanging="1807" w:hangingChars="600"/>
        <w:jc w:val="both"/>
        <w:textAlignment w:val="auto"/>
        <w:rPr>
          <w:rFonts w:hint="eastAsia" w:ascii="楷体" w:hAnsi="楷体" w:eastAsia="楷体" w:cs="楷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3000" w:leftChars="568" w:hanging="1807" w:hangingChars="600"/>
        <w:jc w:val="both"/>
        <w:textAlignment w:val="auto"/>
        <w:rPr>
          <w:rFonts w:hint="eastAsia" w:ascii="楷体" w:hAnsi="楷体" w:eastAsia="楷体" w:cs="楷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3000" w:leftChars="568" w:hanging="1807" w:hangingChars="600"/>
        <w:jc w:val="both"/>
        <w:textAlignment w:val="auto"/>
        <w:rPr>
          <w:rFonts w:hint="eastAsia" w:ascii="楷体" w:hAnsi="楷体" w:eastAsia="楷体" w:cs="楷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3000" w:leftChars="568" w:hanging="1807" w:hangingChars="600"/>
        <w:jc w:val="both"/>
        <w:textAlignment w:val="auto"/>
        <w:rPr>
          <w:rFonts w:hint="eastAsia" w:ascii="楷体" w:hAnsi="楷体" w:eastAsia="楷体" w:cs="楷体"/>
          <w:b/>
          <w:bCs/>
          <w:sz w:val="30"/>
          <w:szCs w:val="30"/>
          <w:lang w:val="en-US" w:eastAsia="zh-CN"/>
        </w:rPr>
      </w:pPr>
    </w:p>
    <w:p>
      <w:pPr>
        <w:pStyle w:val="4"/>
        <w:ind w:left="0" w:leftChars="0" w:firstLine="0" w:firstLineChars="0"/>
        <w:rPr>
          <w:rFonts w:hint="eastAsia" w:ascii="楷体" w:hAnsi="楷体" w:eastAsia="楷体" w:cs="楷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3000" w:leftChars="568" w:hanging="1807" w:hangingChars="600"/>
        <w:jc w:val="both"/>
        <w:textAlignment w:val="auto"/>
        <w:rPr>
          <w:rFonts w:hint="default" w:ascii="楷体" w:hAnsi="楷体" w:eastAsia="楷体" w:cs="楷体"/>
          <w:b/>
          <w:bCs/>
          <w:sz w:val="30"/>
          <w:szCs w:val="30"/>
          <w:lang w:val="en-US" w:eastAsia="zh-CN"/>
        </w:rPr>
      </w:pPr>
      <w:r>
        <w:rPr>
          <w:rFonts w:hint="eastAsia" w:ascii="楷体" w:hAnsi="楷体" w:eastAsia="楷体" w:cs="楷体"/>
          <w:b/>
          <w:bCs/>
          <w:sz w:val="30"/>
          <w:szCs w:val="30"/>
          <w:lang w:val="en-US" w:eastAsia="zh-CN"/>
        </w:rPr>
        <w:t>莆田中山中学2021-2022学年八（下）历史校本作业7</w:t>
      </w:r>
    </w:p>
    <w:p>
      <w:pPr>
        <w:keepNext w:val="0"/>
        <w:keepLines w:val="0"/>
        <w:pageBreakBefore w:val="0"/>
        <w:widowControl w:val="0"/>
        <w:kinsoku/>
        <w:wordWrap/>
        <w:overflowPunct/>
        <w:topLinePunct w:val="0"/>
        <w:autoSpaceDE/>
        <w:autoSpaceDN/>
        <w:bidi w:val="0"/>
        <w:adjustRightInd/>
        <w:snapToGrid/>
        <w:spacing w:line="240" w:lineRule="auto"/>
        <w:ind w:left="2991" w:leftChars="994" w:hanging="904" w:hangingChars="300"/>
        <w:jc w:val="both"/>
        <w:textAlignment w:val="auto"/>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（内容：1-5课      限时训练：20分钟）</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一、</w:t>
      </w:r>
      <w:r>
        <w:rPr>
          <w:rFonts w:hint="eastAsia" w:ascii="宋体" w:hAnsi="宋体" w:eastAsia="宋体" w:cs="宋体"/>
          <w:b/>
          <w:bCs/>
          <w:color w:val="000000" w:themeColor="text1"/>
          <w:sz w:val="21"/>
          <w:szCs w:val="21"/>
          <w14:textFill>
            <w14:solidFill>
              <w14:schemeClr w14:val="tx1"/>
            </w14:solidFill>
          </w14:textFill>
        </w:rPr>
        <w:t>填空题（</w:t>
      </w:r>
      <w:r>
        <w:rPr>
          <w:rFonts w:hint="eastAsia" w:ascii="宋体" w:hAnsi="宋体" w:eastAsia="宋体" w:cs="宋体"/>
          <w:b/>
          <w:bCs/>
          <w:color w:val="000000" w:themeColor="text1"/>
          <w:sz w:val="21"/>
          <w:szCs w:val="21"/>
          <w:lang w:val="en-US" w:eastAsia="zh-CN"/>
          <w14:textFill>
            <w14:solidFill>
              <w14:schemeClr w14:val="tx1"/>
            </w14:solidFill>
          </w14:textFill>
        </w:rPr>
        <w:t>每题5</w:t>
      </w:r>
      <w:r>
        <w:rPr>
          <w:rFonts w:hint="eastAsia" w:ascii="宋体" w:hAnsi="宋体" w:eastAsia="宋体" w:cs="宋体"/>
          <w:b/>
          <w:bCs/>
          <w:color w:val="000000" w:themeColor="text1"/>
          <w:sz w:val="21"/>
          <w:szCs w:val="21"/>
          <w14:textFill>
            <w14:solidFill>
              <w14:schemeClr w14:val="tx1"/>
            </w14:solidFill>
          </w14:textFill>
        </w:rPr>
        <w:t>分，共</w:t>
      </w:r>
      <w:r>
        <w:rPr>
          <w:rFonts w:hint="eastAsia" w:ascii="宋体" w:hAnsi="宋体" w:eastAsia="宋体" w:cs="宋体"/>
          <w:b/>
          <w:bCs/>
          <w:color w:val="000000" w:themeColor="text1"/>
          <w:sz w:val="21"/>
          <w:szCs w:val="21"/>
          <w:lang w:val="en-US" w:eastAsia="zh-CN"/>
          <w14:textFill>
            <w14:solidFill>
              <w14:schemeClr w14:val="tx1"/>
            </w14:solidFill>
          </w14:textFill>
        </w:rPr>
        <w:t>50</w:t>
      </w:r>
      <w:r>
        <w:rPr>
          <w:rFonts w:hint="eastAsia" w:ascii="宋体" w:hAnsi="宋体" w:eastAsia="宋体" w:cs="宋体"/>
          <w:b/>
          <w:bCs/>
          <w:color w:val="000000" w:themeColor="text1"/>
          <w:sz w:val="21"/>
          <w:szCs w:val="21"/>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outlineLvl w:val="9"/>
        <w:rPr>
          <w:rFonts w:hint="eastAsia" w:ascii="宋体" w:hAnsi="宋体" w:eastAsia="宋体" w:cs="宋体"/>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rPr>
        <w:t>1949年，某次会议通过了以下若干决议：“选举毛泽东为中央人民政府主席,改北平为北京,并作为中华人民共和国的首都”这次会议应该是</w:t>
      </w:r>
      <w:r>
        <w:rPr>
          <w:rFonts w:hint="eastAsia" w:ascii="宋体" w:hAnsi="宋体" w:eastAsia="宋体" w:cs="宋体"/>
          <w:b w:val="0"/>
          <w:bCs w:val="0"/>
          <w:color w:val="000000" w:themeColor="text1"/>
          <w:sz w:val="21"/>
          <w:szCs w:val="21"/>
          <w14:textFill>
            <w14:solidFill>
              <w14:schemeClr w14:val="tx1"/>
            </w14:solidFill>
          </w14:textFill>
        </w:rPr>
        <w:t>________________</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outlineLvl w:val="9"/>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kern w:val="0"/>
          <w:sz w:val="21"/>
          <w:szCs w:val="21"/>
          <w:lang w:val="en-US" w:eastAsia="zh-CN"/>
        </w:rPr>
        <w:t>2.祖国大陆获得统一，各族人民实现了大团结的标志性事件是</w:t>
      </w:r>
      <w:r>
        <w:rPr>
          <w:rFonts w:hint="eastAsia" w:ascii="宋体" w:hAnsi="宋体" w:eastAsia="宋体" w:cs="宋体"/>
          <w:b w:val="0"/>
          <w:bCs w:val="0"/>
          <w:color w:val="000000" w:themeColor="text1"/>
          <w:sz w:val="21"/>
          <w:szCs w:val="21"/>
          <w14:textFill>
            <w14:solidFill>
              <w14:schemeClr w14:val="tx1"/>
            </w14:solidFill>
          </w14:textFill>
        </w:rPr>
        <w:t>_______________________</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outlineLvl w:val="9"/>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rPr>
        <w:t>美国军事史专家赫慕斯说:“整个战争让美国及其盟友清楚看出中国已成为一个可怕的敌人,它再也不是二战时的那个软</w:t>
      </w:r>
      <w:r>
        <w:rPr>
          <w:rFonts w:hint="eastAsia" w:ascii="宋体" w:hAnsi="宋体" w:eastAsia="宋体" w:cs="宋体"/>
          <w:sz w:val="21"/>
          <w:szCs w:val="21"/>
          <w:lang w:val="en-US"/>
        </w:rPr>
        <w:drawing>
          <wp:inline distT="0" distB="0" distL="0" distR="0">
            <wp:extent cx="17780" cy="22860"/>
            <wp:effectExtent l="0" t="0" r="1270" b="5715"/>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80" cy="22860"/>
                    </a:xfrm>
                    <a:prstGeom prst="rect">
                      <a:avLst/>
                    </a:prstGeom>
                  </pic:spPr>
                </pic:pic>
              </a:graphicData>
            </a:graphic>
          </wp:inline>
        </w:drawing>
      </w:r>
      <w:r>
        <w:rPr>
          <w:rFonts w:hint="eastAsia" w:ascii="宋体" w:hAnsi="宋体" w:eastAsia="宋体" w:cs="宋体"/>
          <w:sz w:val="21"/>
          <w:szCs w:val="21"/>
        </w:rPr>
        <w:t>弱无能的国家了。”该材料</w:t>
      </w:r>
      <w:r>
        <w:rPr>
          <w:rFonts w:hint="eastAsia" w:ascii="宋体" w:hAnsi="宋体" w:eastAsia="宋体" w:cs="宋体"/>
          <w:sz w:val="21"/>
          <w:szCs w:val="21"/>
          <w:lang w:eastAsia="zh-CN"/>
        </w:rPr>
        <w:t>所讲述的战争是</w:t>
      </w:r>
      <w:r>
        <w:rPr>
          <w:rFonts w:hint="eastAsia" w:ascii="宋体" w:hAnsi="宋体" w:eastAsia="宋体" w:cs="宋体"/>
          <w:b w:val="0"/>
          <w:bCs w:val="0"/>
          <w:color w:val="000000" w:themeColor="text1"/>
          <w:sz w:val="21"/>
          <w:szCs w:val="21"/>
          <w14:textFill>
            <w14:solidFill>
              <w14:schemeClr w14:val="tx1"/>
            </w14:solidFill>
          </w14:textFill>
        </w:rPr>
        <w:t>________________</w:t>
      </w:r>
      <w:r>
        <w:rPr>
          <w:rFonts w:hint="eastAsia" w:ascii="宋体" w:hAnsi="宋体" w:eastAsia="宋体" w:cs="宋体"/>
          <w:b w:val="0"/>
          <w:bCs w:val="0"/>
          <w:color w:val="000000" w:themeColor="text1"/>
          <w:sz w:val="21"/>
          <w:szCs w:val="21"/>
          <w:lang w:eastAsia="zh-CN"/>
          <w14:textFill>
            <w14:solidFill>
              <w14:schemeClr w14:val="tx1"/>
            </w14:solidFill>
          </w14:textFill>
        </w:rPr>
        <w:t>，这场战争中国司令员是</w:t>
      </w:r>
      <w:r>
        <w:rPr>
          <w:rFonts w:hint="eastAsia" w:ascii="宋体" w:hAnsi="宋体" w:eastAsia="宋体" w:cs="宋体"/>
          <w:b w:val="0"/>
          <w:bCs w:val="0"/>
          <w:color w:val="000000" w:themeColor="text1"/>
          <w:sz w:val="21"/>
          <w:szCs w:val="21"/>
          <w14:textFill>
            <w14:solidFill>
              <w14:schemeClr w14:val="tx1"/>
            </w14:solidFill>
          </w14:textFill>
        </w:rPr>
        <w:t>_____________</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outlineLvl w:val="9"/>
        <w:rPr>
          <w:rFonts w:hint="eastAsia" w:ascii="宋体" w:hAnsi="宋体" w:eastAsia="宋体" w:cs="宋体"/>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4.</w:t>
      </w:r>
      <w:r>
        <w:rPr>
          <w:rFonts w:hint="eastAsia" w:ascii="宋体" w:hAnsi="宋体" w:eastAsia="宋体" w:cs="宋体"/>
          <w:kern w:val="0"/>
          <w:sz w:val="21"/>
          <w:szCs w:val="21"/>
        </w:rPr>
        <w:t>某次会议期间，广东省代表蔡延锴说：“现在……人民有了各项权利，这是中国开天辟地以来的第一次”。这次会议是</w:t>
      </w:r>
      <w:r>
        <w:rPr>
          <w:rFonts w:hint="eastAsia" w:ascii="宋体" w:hAnsi="宋体" w:eastAsia="宋体" w:cs="宋体"/>
          <w:b w:val="0"/>
          <w:bCs w:val="0"/>
          <w:color w:val="000000" w:themeColor="text1"/>
          <w:sz w:val="21"/>
          <w:szCs w:val="21"/>
          <w14:textFill>
            <w14:solidFill>
              <w14:schemeClr w14:val="tx1"/>
            </w14:solidFill>
          </w14:textFill>
        </w:rPr>
        <w:t>_______________________</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kern w:val="0"/>
          <w:sz w:val="21"/>
          <w:szCs w:val="21"/>
          <w:lang w:val="en-US" w:eastAsia="zh-CN"/>
        </w:rPr>
        <w:t xml:space="preserve">  这次会议制定了</w:t>
      </w:r>
      <w:r>
        <w:rPr>
          <w:rFonts w:hint="eastAsia" w:ascii="宋体" w:hAnsi="宋体" w:eastAsia="宋体" w:cs="宋体"/>
          <w:b w:val="0"/>
          <w:bCs w:val="0"/>
          <w:color w:val="000000" w:themeColor="text1"/>
          <w:sz w:val="21"/>
          <w:szCs w:val="21"/>
          <w14:textFill>
            <w14:solidFill>
              <w14:schemeClr w14:val="tx1"/>
            </w14:solidFill>
          </w14:textFill>
        </w:rPr>
        <w:t>_______________________</w:t>
      </w:r>
      <w:r>
        <w:rPr>
          <w:rFonts w:hint="eastAsia" w:ascii="宋体" w:hAnsi="宋体" w:eastAsia="宋体" w:cs="宋体"/>
          <w:b w:val="0"/>
          <w:bCs w:val="0"/>
          <w:color w:val="000000" w:themeColor="text1"/>
          <w:sz w:val="21"/>
          <w:szCs w:val="21"/>
          <w:lang w:eastAsia="zh-CN"/>
          <w14:textFill>
            <w14:solidFill>
              <w14:schemeClr w14:val="tx1"/>
            </w14:solidFill>
          </w14:textFill>
        </w:rPr>
        <w:t>，确立了我国的根本政治制度是</w:t>
      </w:r>
      <w:r>
        <w:rPr>
          <w:rFonts w:hint="eastAsia" w:ascii="宋体" w:hAnsi="宋体" w:eastAsia="宋体" w:cs="宋体"/>
          <w:b w:val="0"/>
          <w:bCs w:val="0"/>
          <w:color w:val="000000" w:themeColor="text1"/>
          <w:sz w:val="21"/>
          <w:szCs w:val="21"/>
          <w14:textFill>
            <w14:solidFill>
              <w14:schemeClr w14:val="tx1"/>
            </w14:solidFill>
          </w14:textFill>
        </w:rPr>
        <w:t>_______________________</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right="0" w:rightChars="0" w:firstLine="0" w:firstLineChars="0"/>
        <w:textAlignment w:val="auto"/>
        <w:outlineLvl w:val="9"/>
        <w:rPr>
          <w:rFonts w:hint="eastAsia" w:ascii="宋体" w:hAnsi="宋体" w:eastAsia="宋体" w:cs="宋体"/>
          <w:color w:val="000000" w:themeColor="text1"/>
          <w:spacing w:val="-3"/>
          <w:sz w:val="21"/>
          <w:szCs w:val="21"/>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color w:val="000000"/>
          <w:kern w:val="0"/>
          <w:sz w:val="21"/>
          <w:szCs w:val="21"/>
          <w:lang w:val="en-US" w:eastAsia="zh-CN"/>
        </w:rPr>
        <w:t>5</w:t>
      </w:r>
      <w:r>
        <w:rPr>
          <w:rFonts w:hint="eastAsia" w:ascii="宋体" w:hAnsi="宋体" w:eastAsia="宋体" w:cs="宋体"/>
          <w:color w:val="auto"/>
          <w:kern w:val="0"/>
          <w:sz w:val="21"/>
          <w:szCs w:val="21"/>
          <w:lang w:val="en-US" w:eastAsia="zh-CN"/>
        </w:rPr>
        <w:t>.</w:t>
      </w:r>
      <w:r>
        <w:rPr>
          <w:rFonts w:hint="eastAsia" w:ascii="宋体" w:hAnsi="宋体" w:eastAsia="宋体" w:cs="宋体"/>
          <w:color w:val="auto"/>
          <w:kern w:val="0"/>
          <w:sz w:val="21"/>
          <w:szCs w:val="21"/>
        </w:rPr>
        <w:t>创建于济南的老字号瑞蚨祥，在1954年底响应国家号召，率先实现</w:t>
      </w:r>
      <w:r>
        <w:rPr>
          <w:rFonts w:hint="eastAsia" w:ascii="宋体" w:hAnsi="宋体" w:eastAsia="宋体" w:cs="宋体"/>
          <w:b w:val="0"/>
          <w:bCs w:val="0"/>
          <w:color w:val="000000" w:themeColor="text1"/>
          <w:sz w:val="21"/>
          <w:szCs w:val="21"/>
          <w14:textFill>
            <w14:solidFill>
              <w14:schemeClr w14:val="tx1"/>
            </w14:solidFill>
          </w14:textFill>
        </w:rPr>
        <w:t>_______________</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color w:val="auto"/>
          <w:kern w:val="0"/>
          <w:sz w:val="21"/>
          <w:szCs w:val="21"/>
        </w:rPr>
        <w:t>我国在</w:t>
      </w:r>
      <w:r>
        <w:rPr>
          <w:rFonts w:hint="eastAsia" w:ascii="宋体" w:hAnsi="宋体" w:eastAsia="宋体" w:cs="宋体"/>
          <w:color w:val="auto"/>
          <w:kern w:val="0"/>
          <w:sz w:val="21"/>
          <w:szCs w:val="21"/>
          <w:lang w:eastAsia="zh-CN"/>
        </w:rPr>
        <w:t>对资本主义工商业改造</w:t>
      </w:r>
      <w:r>
        <w:rPr>
          <w:rFonts w:hint="eastAsia" w:ascii="宋体" w:hAnsi="宋体" w:eastAsia="宋体" w:cs="宋体"/>
          <w:color w:val="auto"/>
          <w:kern w:val="0"/>
          <w:sz w:val="21"/>
          <w:szCs w:val="21"/>
        </w:rPr>
        <w:t>过程中采取的创造性举措是</w:t>
      </w:r>
      <w:r>
        <w:rPr>
          <w:rFonts w:hint="eastAsia" w:ascii="宋体" w:hAnsi="宋体" w:eastAsia="宋体" w:cs="宋体"/>
          <w:b w:val="0"/>
          <w:bCs w:val="0"/>
          <w:color w:val="000000" w:themeColor="text1"/>
          <w:sz w:val="21"/>
          <w:szCs w:val="21"/>
          <w14:textFill>
            <w14:solidFill>
              <w14:schemeClr w14:val="tx1"/>
            </w14:solidFill>
          </w14:textFill>
        </w:rPr>
        <w:t>________________</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pPr>
        <w:keepNext w:val="0"/>
        <w:keepLines w:val="0"/>
        <w:pageBreakBefore w:val="0"/>
        <w:widowControl w:val="0"/>
        <w:numPr>
          <w:ilvl w:val="0"/>
          <w:numId w:val="0"/>
        </w:numPr>
        <w:tabs>
          <w:tab w:val="left" w:pos="271"/>
        </w:tabs>
        <w:kinsoku/>
        <w:wordWrap/>
        <w:overflowPunct/>
        <w:topLinePunct w:val="0"/>
        <w:autoSpaceDE/>
        <w:autoSpaceDN/>
        <w:bidi w:val="0"/>
        <w:adjustRightInd w:val="0"/>
        <w:snapToGrid w:val="0"/>
        <w:spacing w:beforeAutospacing="0" w:line="360" w:lineRule="exact"/>
        <w:ind w:leftChars="0" w:right="0" w:rightChars="0"/>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color w:val="000000" w:themeColor="text1"/>
          <w:spacing w:val="-3"/>
          <w:sz w:val="21"/>
          <w:szCs w:val="21"/>
          <w:lang w:val="en-US" w:eastAsia="zh-CN"/>
          <w14:textFill>
            <w14:solidFill>
              <w14:schemeClr w14:val="tx1"/>
            </w14:solidFill>
          </w14:textFill>
        </w:rPr>
        <w:t>6.</w:t>
      </w:r>
      <w:r>
        <w:rPr>
          <w:rFonts w:hint="eastAsia" w:ascii="宋体" w:hAnsi="宋体" w:eastAsia="宋体" w:cs="宋体"/>
          <w:color w:val="000000" w:themeColor="text1"/>
          <w:spacing w:val="-3"/>
          <w:sz w:val="21"/>
          <w:szCs w:val="21"/>
          <w14:textFill>
            <w14:solidFill>
              <w14:schemeClr w14:val="tx1"/>
            </w14:solidFill>
          </w14:textFill>
        </w:rPr>
        <w:t>中国进入社会主义初级阶段的标志事件是</w:t>
      </w:r>
      <w:r>
        <w:rPr>
          <w:rFonts w:hint="eastAsia" w:ascii="宋体" w:hAnsi="宋体" w:eastAsia="宋体" w:cs="宋体"/>
          <w:b w:val="0"/>
          <w:bCs w:val="0"/>
          <w:color w:val="000000" w:themeColor="text1"/>
          <w:sz w:val="21"/>
          <w:szCs w:val="21"/>
          <w14:textFill>
            <w14:solidFill>
              <w14:schemeClr w14:val="tx1"/>
            </w14:solidFill>
          </w14:textFill>
        </w:rPr>
        <w:t>_______________________</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二、</w:t>
      </w:r>
      <w:r>
        <w:rPr>
          <w:rFonts w:hint="eastAsia" w:ascii="宋体" w:hAnsi="宋体" w:eastAsia="宋体" w:cs="宋体"/>
          <w:b/>
          <w:bCs/>
          <w:color w:val="000000" w:themeColor="text1"/>
          <w:sz w:val="21"/>
          <w:szCs w:val="21"/>
          <w14:textFill>
            <w14:solidFill>
              <w14:schemeClr w14:val="tx1"/>
            </w14:solidFill>
          </w14:textFill>
        </w:rPr>
        <w:t>选择题（每题</w:t>
      </w:r>
      <w:r>
        <w:rPr>
          <w:rFonts w:hint="eastAsia" w:ascii="宋体" w:hAnsi="宋体" w:eastAsia="宋体" w:cs="宋体"/>
          <w:b/>
          <w:bCs/>
          <w:color w:val="000000" w:themeColor="text1"/>
          <w:sz w:val="21"/>
          <w:szCs w:val="21"/>
          <w:lang w:val="en-US" w:eastAsia="zh-CN"/>
          <w14:textFill>
            <w14:solidFill>
              <w14:schemeClr w14:val="tx1"/>
            </w14:solidFill>
          </w14:textFill>
        </w:rPr>
        <w:t>4</w:t>
      </w:r>
      <w:r>
        <w:rPr>
          <w:rFonts w:hint="eastAsia" w:ascii="宋体" w:hAnsi="宋体" w:eastAsia="宋体" w:cs="宋体"/>
          <w:b/>
          <w:bCs/>
          <w:color w:val="000000" w:themeColor="text1"/>
          <w:sz w:val="21"/>
          <w:szCs w:val="21"/>
          <w14:textFill>
            <w14:solidFill>
              <w14:schemeClr w14:val="tx1"/>
            </w14:solidFill>
          </w14:textFill>
        </w:rPr>
        <w:t>分，共</w:t>
      </w:r>
      <w:r>
        <w:rPr>
          <w:rFonts w:hint="eastAsia" w:ascii="宋体" w:hAnsi="宋体" w:eastAsia="宋体" w:cs="宋体"/>
          <w:b/>
          <w:bCs/>
          <w:color w:val="000000" w:themeColor="text1"/>
          <w:sz w:val="21"/>
          <w:szCs w:val="21"/>
          <w:lang w:val="en-US" w:eastAsia="zh-CN"/>
          <w14:textFill>
            <w14:solidFill>
              <w14:schemeClr w14:val="tx1"/>
            </w14:solidFill>
          </w14:textFill>
        </w:rPr>
        <w:t>20</w:t>
      </w:r>
      <w:r>
        <w:rPr>
          <w:rFonts w:hint="eastAsia" w:ascii="宋体" w:hAnsi="宋体" w:eastAsia="宋体" w:cs="宋体"/>
          <w:b/>
          <w:bCs/>
          <w:color w:val="000000" w:themeColor="text1"/>
          <w:sz w:val="21"/>
          <w:szCs w:val="21"/>
          <w14:textFill>
            <w14:solidFill>
              <w14:schemeClr w14:val="tx1"/>
            </w14:solidFill>
          </w14:textFill>
        </w:rPr>
        <w:t>分）</w:t>
      </w:r>
    </w:p>
    <w:p>
      <w:pPr>
        <w:keepNext w:val="0"/>
        <w:keepLines w:val="0"/>
        <w:pageBreakBefore w:val="0"/>
        <w:widowControl w:val="0"/>
        <w:numPr>
          <w:ilvl w:val="0"/>
          <w:numId w:val="0"/>
        </w:numPr>
        <w:kinsoku/>
        <w:wordWrap/>
        <w:overflowPunct/>
        <w:topLinePunct w:val="0"/>
        <w:autoSpaceDE/>
        <w:autoSpaceDN/>
        <w:bidi w:val="0"/>
        <w:spacing w:line="360" w:lineRule="exact"/>
        <w:jc w:val="left"/>
        <w:textAlignment w:val="auto"/>
        <w:outlineLvl w:val="9"/>
        <w:rPr>
          <w:rFonts w:hint="eastAsia" w:ascii="宋体" w:hAnsi="宋体" w:eastAsia="宋体" w:cs="宋体"/>
          <w:kern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我们此次到北平刚好碰到这个划时代的会议召开……民族资产阶级这次不仅参加了……而且能够讲它所要讲的话……我们今后应当在工人阶级领导下密切合作，努力恢复和发展新民主主义经济。”材料中“这个划时代的会议”</w:t>
      </w:r>
    </w:p>
    <w:p>
      <w:pPr>
        <w:keepNext w:val="0"/>
        <w:keepLines w:val="0"/>
        <w:pageBreakBefore w:val="0"/>
        <w:widowControl w:val="0"/>
        <w:numPr>
          <w:ilvl w:val="0"/>
          <w:numId w:val="0"/>
        </w:numPr>
        <w:kinsoku/>
        <w:wordWrap/>
        <w:overflowPunct/>
        <w:topLinePunct w:val="0"/>
        <w:autoSpaceDE/>
        <w:autoSpaceDN/>
        <w:bidi w:val="0"/>
        <w:spacing w:line="360" w:lineRule="exact"/>
        <w:jc w:val="left"/>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rPr>
        <w:t>A. 系统阐述了社会主义初级阶段的理论</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B. 标志着我国建立起社会主义制度</w:t>
      </w:r>
    </w:p>
    <w:p>
      <w:pPr>
        <w:keepNext w:val="0"/>
        <w:keepLines w:val="0"/>
        <w:pageBreakBefore w:val="0"/>
        <w:widowControl w:val="0"/>
        <w:numPr>
          <w:ilvl w:val="0"/>
          <w:numId w:val="0"/>
        </w:numPr>
        <w:kinsoku/>
        <w:wordWrap/>
        <w:overflowPunct/>
        <w:topLinePunct w:val="0"/>
        <w:autoSpaceDE/>
        <w:autoSpaceDN/>
        <w:bidi w:val="0"/>
        <w:spacing w:line="360" w:lineRule="exact"/>
        <w:jc w:val="left"/>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rPr>
        <w:t xml:space="preserve">C. </w:t>
      </w:r>
      <w:r>
        <w:rPr>
          <w:rFonts w:hint="eastAsia" w:ascii="宋体" w:hAnsi="宋体" w:eastAsia="宋体" w:cs="宋体"/>
          <w:kern w:val="0"/>
          <w:sz w:val="21"/>
          <w:szCs w:val="21"/>
          <w:lang w:eastAsia="zh-CN"/>
        </w:rPr>
        <w:t>制定了第一部社会主义类型的宪法</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D. 通过了《共同纲领》</w:t>
      </w:r>
    </w:p>
    <w:p>
      <w:pPr>
        <w:keepNext w:val="0"/>
        <w:keepLines w:val="0"/>
        <w:pageBreakBefore w:val="0"/>
        <w:widowControl w:val="0"/>
        <w:numPr>
          <w:ilvl w:val="0"/>
          <w:numId w:val="0"/>
        </w:numPr>
        <w:kinsoku/>
        <w:wordWrap/>
        <w:overflowPunct/>
        <w:topLinePunct w:val="0"/>
        <w:autoSpaceDE/>
        <w:autoSpaceDN/>
        <w:bidi w:val="0"/>
        <w:spacing w:line="360" w:lineRule="exact"/>
        <w:jc w:val="left"/>
        <w:textAlignment w:val="auto"/>
        <w:outlineLvl w:val="9"/>
        <w:rPr>
          <w:rFonts w:hint="eastAsia" w:ascii="宋体" w:hAnsi="宋体" w:eastAsia="宋体" w:cs="宋体"/>
          <w:kern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kern w:val="0"/>
          <w:sz w:val="21"/>
          <w:szCs w:val="21"/>
          <w:lang w:val="en-US" w:eastAsia="zh-CN"/>
        </w:rPr>
        <w:t>8.</w:t>
      </w:r>
      <w:r>
        <w:rPr>
          <w:rFonts w:hint="eastAsia" w:ascii="宋体" w:hAnsi="宋体" w:eastAsia="宋体" w:cs="宋体"/>
          <w:kern w:val="0"/>
          <w:sz w:val="21"/>
          <w:szCs w:val="21"/>
        </w:rPr>
        <w:t xml:space="preserve">“我们不出兵，让敌人压至鸭绿江……首先对东北不利，整个东北边防军将被吸引住，南满电力将被控制。” 此话表明中国人民志愿军出兵朝鲜的原因是  </w:t>
      </w:r>
    </w:p>
    <w:p>
      <w:pPr>
        <w:keepNext w:val="0"/>
        <w:keepLines w:val="0"/>
        <w:pageBreakBefore w:val="0"/>
        <w:widowControl w:val="0"/>
        <w:numPr>
          <w:ilvl w:val="0"/>
          <w:numId w:val="0"/>
        </w:numPr>
        <w:kinsoku/>
        <w:wordWrap/>
        <w:overflowPunct/>
        <w:topLinePunct w:val="0"/>
        <w:autoSpaceDE/>
        <w:autoSpaceDN/>
        <w:bidi w:val="0"/>
        <w:spacing w:line="360" w:lineRule="exact"/>
        <w:jc w:val="left"/>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rPr>
        <w:t>A. 为了保家卫国</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B. 提升中国的国际地位</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C. 促进朝鲜统一</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D. 防止朝鲜战争的爆发</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right="0" w:rightChars="0" w:firstLine="0" w:firstLineChars="0"/>
        <w:textAlignment w:val="auto"/>
        <w:outlineLvl w:val="9"/>
        <w:rPr>
          <w:rFonts w:hint="eastAsia" w:ascii="宋体" w:hAnsi="宋体" w:eastAsia="宋体" w:cs="宋体"/>
          <w:kern w:val="0"/>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kern w:val="0"/>
          <w:sz w:val="21"/>
          <w:szCs w:val="21"/>
          <w:lang w:val="en-US" w:eastAsia="zh-CN"/>
        </w:rPr>
        <w:t>9.在上甘岭战役中，用胸膛堵住敌人机枪射口，英勇牺牲的战斗英雄是</w:t>
      </w:r>
    </w:p>
    <w:p>
      <w:pPr>
        <w:pStyle w:val="4"/>
        <w:keepNext w:val="0"/>
        <w:keepLines w:val="0"/>
        <w:pageBreakBefore w:val="0"/>
        <w:widowControl w:val="0"/>
        <w:kinsoku/>
        <w:wordWrap/>
        <w:overflowPunct/>
        <w:topLinePunct w:val="0"/>
        <w:autoSpaceDE/>
        <w:autoSpaceDN/>
        <w:bidi w:val="0"/>
        <w:spacing w:line="360" w:lineRule="exact"/>
        <w:ind w:left="0" w:leftChars="0" w:firstLine="0" w:firstLineChars="0"/>
        <w:jc w:val="left"/>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A.杨靖宇    B.左权    C.黄继光     D.邱少云</w:t>
      </w:r>
    </w:p>
    <w:p>
      <w:pPr>
        <w:pStyle w:val="4"/>
        <w:keepNext w:val="0"/>
        <w:keepLines w:val="0"/>
        <w:pageBreakBefore w:val="0"/>
        <w:widowControl w:val="0"/>
        <w:kinsoku/>
        <w:wordWrap/>
        <w:overflowPunct/>
        <w:topLinePunct w:val="0"/>
        <w:autoSpaceDE/>
        <w:autoSpaceDN/>
        <w:bidi w:val="0"/>
        <w:spacing w:line="360" w:lineRule="exact"/>
        <w:ind w:left="0" w:leftChars="0" w:firstLine="0" w:firstLineChars="0"/>
        <w:jc w:val="left"/>
        <w:textAlignment w:val="auto"/>
        <w:rPr>
          <w:rFonts w:hint="eastAsia" w:ascii="宋体" w:hAnsi="宋体" w:eastAsia="宋体" w:cs="宋体"/>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eastAsia="zh-CN"/>
        </w:rPr>
        <w:drawing>
          <wp:anchor distT="0" distB="0" distL="114300" distR="114300" simplePos="0" relativeHeight="251672576" behindDoc="0" locked="0" layoutInCell="1" allowOverlap="1">
            <wp:simplePos x="0" y="0"/>
            <wp:positionH relativeFrom="column">
              <wp:posOffset>3388995</wp:posOffset>
            </wp:positionH>
            <wp:positionV relativeFrom="paragraph">
              <wp:posOffset>12700</wp:posOffset>
            </wp:positionV>
            <wp:extent cx="2875915" cy="904875"/>
            <wp:effectExtent l="0" t="0" r="635" b="9525"/>
            <wp:wrapSquare wrapText="bothSides"/>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pic:cNvPicPr>
                  </pic:nvPicPr>
                  <pic:blipFill>
                    <a:blip r:embed="rId22"/>
                    <a:stretch>
                      <a:fillRect/>
                    </a:stretch>
                  </pic:blipFill>
                  <pic:spPr>
                    <a:xfrm>
                      <a:off x="0" y="0"/>
                      <a:ext cx="2875915" cy="904875"/>
                    </a:xfrm>
                    <a:prstGeom prst="rect">
                      <a:avLst/>
                    </a:prstGeom>
                  </pic:spPr>
                </pic:pic>
              </a:graphicData>
            </a:graphic>
          </wp:anchor>
        </w:drawing>
      </w:r>
      <w:r>
        <w:rPr>
          <w:rFonts w:hint="eastAsia" w:ascii="宋体" w:hAnsi="宋体" w:eastAsia="宋体" w:cs="宋体"/>
          <w:kern w:val="0"/>
          <w:sz w:val="21"/>
          <w:szCs w:val="21"/>
          <w:lang w:val="en-US" w:eastAsia="zh-CN"/>
        </w:rPr>
        <w:t>10.</w:t>
      </w:r>
      <w:r>
        <w:rPr>
          <w:rFonts w:hint="eastAsia" w:ascii="宋体" w:hAnsi="宋体" w:eastAsia="宋体" w:cs="宋体"/>
          <w:sz w:val="21"/>
          <w:szCs w:val="21"/>
        </w:rPr>
        <w:t>中华人民共和国统计局曾抽样调查了农民家庭平均占有（含所有权和使用权）生产资料情况。此项调查的时间大致在</w:t>
      </w:r>
    </w:p>
    <w:p>
      <w:pPr>
        <w:pStyle w:val="4"/>
        <w:keepNext w:val="0"/>
        <w:keepLines w:val="0"/>
        <w:pageBreakBefore w:val="0"/>
        <w:widowControl w:val="0"/>
        <w:kinsoku/>
        <w:wordWrap/>
        <w:overflowPunct/>
        <w:topLinePunct w:val="0"/>
        <w:autoSpaceDE/>
        <w:autoSpaceDN/>
        <w:bidi w:val="0"/>
        <w:spacing w:line="36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A．土地改革开始前</w:t>
      </w:r>
      <w:r>
        <w:rPr>
          <w:rFonts w:hint="eastAsia" w:ascii="宋体" w:hAnsi="宋体" w:eastAsia="宋体" w:cs="宋体"/>
          <w:sz w:val="21"/>
          <w:szCs w:val="21"/>
          <w:lang w:val="en-US" w:eastAsia="zh-CN"/>
        </w:rPr>
        <w:t xml:space="preserve"> </w:t>
      </w:r>
      <w:r>
        <w:rPr>
          <w:rFonts w:hint="eastAsia" w:ascii="宋体" w:hAnsi="宋体" w:eastAsia="宋体" w:cs="宋体"/>
          <w:b w:val="0"/>
          <w:bCs w:val="0"/>
          <w:sz w:val="21"/>
          <w:szCs w:val="21"/>
        </w:rPr>
        <w:t>B．</w:t>
      </w:r>
      <w:r>
        <w:rPr>
          <w:rFonts w:hint="eastAsia" w:ascii="宋体" w:hAnsi="宋体" w:eastAsia="宋体" w:cs="宋体"/>
          <w:sz w:val="21"/>
          <w:szCs w:val="21"/>
        </w:rPr>
        <w:t>农业合作化运动完成前</w:t>
      </w:r>
    </w:p>
    <w:p>
      <w:pPr>
        <w:pStyle w:val="4"/>
        <w:keepNext w:val="0"/>
        <w:keepLines w:val="0"/>
        <w:pageBreakBefore w:val="0"/>
        <w:widowControl w:val="0"/>
        <w:kinsoku/>
        <w:wordWrap/>
        <w:overflowPunct/>
        <w:topLinePunct w:val="0"/>
        <w:autoSpaceDE/>
        <w:autoSpaceDN/>
        <w:bidi w:val="0"/>
        <w:spacing w:line="360" w:lineRule="exact"/>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C．人民公社化运动普遍展开后  </w:t>
      </w:r>
      <w:r>
        <w:rPr>
          <w:rFonts w:hint="eastAsia" w:ascii="宋体" w:hAnsi="宋体" w:eastAsia="宋体" w:cs="宋体"/>
          <w:b w:val="0"/>
          <w:bCs w:val="0"/>
          <w:sz w:val="21"/>
          <w:szCs w:val="21"/>
        </w:rPr>
        <w:t>D．</w:t>
      </w:r>
      <w:r>
        <w:rPr>
          <w:rFonts w:hint="eastAsia" w:ascii="宋体" w:hAnsi="宋体" w:eastAsia="宋体" w:cs="宋体"/>
          <w:sz w:val="21"/>
          <w:szCs w:val="21"/>
        </w:rPr>
        <w:t>家庭联产承包责任制推广后</w:t>
      </w:r>
    </w:p>
    <w:p>
      <w:pPr>
        <w:pStyle w:val="4"/>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11.1954年底，我国手工业合作组织达到4.17万多个，当年产值11.7亿元，相当于1953年产值的2.3倍。到1956年，全国手工业合作社已有10多万个，90%以上的个体手工业者参加了手工业合作社。这表明</w:t>
      </w:r>
    </w:p>
    <w:p>
      <w:pPr>
        <w:pStyle w:val="4"/>
        <w:keepNext w:val="0"/>
        <w:keepLines w:val="0"/>
        <w:pageBreakBefore w:val="0"/>
        <w:widowControl w:val="0"/>
        <w:numPr>
          <w:ilvl w:val="0"/>
          <w:numId w:val="14"/>
        </w:numPr>
        <w:kinsoku/>
        <w:wordWrap/>
        <w:overflowPunct/>
        <w:topLinePunct w:val="0"/>
        <w:autoSpaceDE/>
        <w:autoSpaceDN/>
        <w:bidi w:val="0"/>
        <w:spacing w:line="360" w:lineRule="exact"/>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国民经济得到迅速恢复和发展    B.手工业合作化适应了生产发展</w:t>
      </w:r>
    </w:p>
    <w:p>
      <w:pPr>
        <w:pStyle w:val="4"/>
        <w:keepNext w:val="0"/>
        <w:keepLines w:val="0"/>
        <w:pageBreakBefore w:val="0"/>
        <w:widowControl w:val="0"/>
        <w:numPr>
          <w:ilvl w:val="0"/>
          <w:numId w:val="0"/>
        </w:numPr>
        <w:kinsoku/>
        <w:wordWrap/>
        <w:overflowPunct/>
        <w:topLinePunct w:val="0"/>
        <w:autoSpaceDE/>
        <w:autoSpaceDN/>
        <w:bidi w:val="0"/>
        <w:spacing w:line="360" w:lineRule="exact"/>
        <w:ind w:leftChars="0" w:right="1470" w:rightChars="7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C.公私合营取得显著成效           D.“一五”计划进展顺利</w:t>
      </w:r>
    </w:p>
    <w:p>
      <w:pPr>
        <w:pStyle w:val="12"/>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三</w:t>
      </w:r>
      <w:r>
        <w:rPr>
          <w:rFonts w:hint="eastAsia" w:ascii="宋体" w:hAnsi="宋体" w:eastAsia="宋体" w:cs="宋体"/>
          <w:b/>
          <w:bCs/>
          <w:color w:val="000000" w:themeColor="text1"/>
          <w:sz w:val="21"/>
          <w:szCs w:val="21"/>
          <w:lang w:eastAsia="zh-CN"/>
          <w14:textFill>
            <w14:solidFill>
              <w14:schemeClr w14:val="tx1"/>
            </w14:solidFill>
          </w14:textFill>
        </w:rPr>
        <w:t>、</w:t>
      </w:r>
      <w:r>
        <w:rPr>
          <w:rFonts w:hint="eastAsia" w:ascii="宋体" w:hAnsi="宋体" w:eastAsia="宋体" w:cs="宋体"/>
          <w:b/>
          <w:bCs/>
          <w:color w:val="000000" w:themeColor="text1"/>
          <w:sz w:val="21"/>
          <w:szCs w:val="21"/>
          <w14:textFill>
            <w14:solidFill>
              <w14:schemeClr w14:val="tx1"/>
            </w14:solidFill>
          </w14:textFill>
        </w:rPr>
        <w:t>材料解析题</w:t>
      </w:r>
    </w:p>
    <w:p>
      <w:pPr>
        <w:pStyle w:val="12"/>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12.</w:t>
      </w:r>
      <w:r>
        <w:rPr>
          <w:rFonts w:hint="eastAsia" w:ascii="宋体" w:hAnsi="宋体" w:eastAsia="宋体" w:cs="宋体"/>
          <w:b w:val="0"/>
          <w:bCs w:val="0"/>
          <w:color w:val="000000" w:themeColor="text1"/>
          <w:sz w:val="21"/>
          <w:szCs w:val="21"/>
          <w14:textFill>
            <w14:solidFill>
              <w14:schemeClr w14:val="tx1"/>
            </w14:solidFill>
          </w14:textFill>
        </w:rPr>
        <w:t>阅读材料，完成下列要求。（</w:t>
      </w:r>
      <w:r>
        <w:rPr>
          <w:rFonts w:hint="eastAsia" w:ascii="宋体" w:hAnsi="宋体" w:eastAsia="宋体" w:cs="宋体"/>
          <w:b w:val="0"/>
          <w:bCs w:val="0"/>
          <w:color w:val="000000" w:themeColor="text1"/>
          <w:sz w:val="21"/>
          <w:szCs w:val="21"/>
          <w:lang w:val="en-US" w:eastAsia="zh-CN"/>
          <w14:textFill>
            <w14:solidFill>
              <w14:schemeClr w14:val="tx1"/>
            </w14:solidFill>
          </w14:textFill>
        </w:rPr>
        <w:t>6</w:t>
      </w:r>
      <w:r>
        <w:rPr>
          <w:rFonts w:hint="eastAsia" w:ascii="宋体" w:hAnsi="宋体" w:eastAsia="宋体" w:cs="宋体"/>
          <w:b w:val="0"/>
          <w:bCs w:val="0"/>
          <w:color w:val="000000" w:themeColor="text1"/>
          <w:sz w:val="21"/>
          <w:szCs w:val="21"/>
          <w14:textFill>
            <w14:solidFill>
              <w14:schemeClr w14:val="tx1"/>
            </w14:solidFill>
          </w14:textFill>
        </w:rPr>
        <w:t>分）</w:t>
      </w:r>
    </w:p>
    <w:p>
      <w:pPr>
        <w:pStyle w:val="12"/>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材料  经历过无数次深重灾难的中华民族与中国人民将永远记得这个可珍贵的时刻：它宣布了......人民的新中国的诞生。......中国人民从此有了屹立于世界和平民主阵营的祖国，有了真能保护自己、代表自己的政府。    ——林韦《记中央人民政府成立盛典》</w:t>
      </w:r>
    </w:p>
    <w:p>
      <w:pPr>
        <w:pStyle w:val="12"/>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（1）根据材料及结合所学知识，指出“人民的新中国”确立的代国歌名称。（2分）</w:t>
      </w:r>
    </w:p>
    <w:p>
      <w:pPr>
        <w:pStyle w:val="12"/>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pStyle w:val="12"/>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（2）你是否同意作者对人民新中国诞生的评价？结合所学知识，简要说明。（4分）</w:t>
      </w:r>
    </w:p>
    <w:p>
      <w:pPr>
        <w:pStyle w:val="12"/>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pStyle w:val="12"/>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pStyle w:val="12"/>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pStyle w:val="12"/>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14:textFill>
            <w14:solidFill>
              <w14:schemeClr w14:val="tx1"/>
            </w14:solidFill>
          </w14:textFill>
        </w:rPr>
        <w:t>1</w:t>
      </w:r>
      <w:r>
        <w:rPr>
          <w:rFonts w:hint="eastAsia" w:ascii="宋体" w:hAnsi="宋体" w:eastAsia="宋体" w:cs="宋体"/>
          <w:b w:val="0"/>
          <w:bCs w:val="0"/>
          <w:color w:val="000000" w:themeColor="text1"/>
          <w:sz w:val="21"/>
          <w:szCs w:val="21"/>
          <w:lang w:val="en-US" w:eastAsia="zh-CN"/>
          <w14:textFill>
            <w14:solidFill>
              <w14:schemeClr w14:val="tx1"/>
            </w14:solidFill>
          </w14:textFill>
        </w:rPr>
        <w:t>3</w:t>
      </w:r>
      <w:r>
        <w:rPr>
          <w:rFonts w:hint="eastAsia" w:ascii="宋体" w:hAnsi="宋体" w:eastAsia="宋体" w:cs="宋体"/>
          <w:b w:val="0"/>
          <w:bCs w:val="0"/>
          <w:color w:val="000000" w:themeColor="text1"/>
          <w:sz w:val="21"/>
          <w:szCs w:val="21"/>
          <w14:textFill>
            <w14:solidFill>
              <w14:schemeClr w14:val="tx1"/>
            </w14:solidFill>
          </w14:textFill>
        </w:rPr>
        <w:t>．阅读材料，完成下列要求。（14分）</w:t>
      </w:r>
    </w:p>
    <w:p>
      <w:pPr>
        <w:pStyle w:val="13"/>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材料一  现在我们能造什么？能造桌子椅子，能造茶碗茶壶，能种粮食，还能磨成面粉，还能造纸，但是，一辆汽车、一架飞机、一辆坦克、一辆拖拉机都不能造。</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——毛泽东</w:t>
      </w:r>
    </w:p>
    <w:p>
      <w:pPr>
        <w:pStyle w:val="13"/>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 xml:space="preserve">材料二 </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1953～1957年，我国农业、轻工业和重工业产值增长速度和比重变化表</w:t>
      </w:r>
    </w:p>
    <w:tbl>
      <w:tblPr>
        <w:tblStyle w:val="8"/>
        <w:tblW w:w="7792" w:type="dxa"/>
        <w:tblInd w:w="4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9"/>
        <w:gridCol w:w="1848"/>
        <w:gridCol w:w="1771"/>
        <w:gridCol w:w="3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09"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spacing w:line="360" w:lineRule="exact"/>
              <w:jc w:val="right"/>
              <w:textAlignment w:val="auto"/>
              <w:outlineLvl w:val="9"/>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 xml:space="preserve">  内容</w:t>
            </w:r>
          </w:p>
          <w:p>
            <w:pPr>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部门</w:t>
            </w:r>
          </w:p>
        </w:tc>
        <w:tc>
          <w:tcPr>
            <w:tcW w:w="1848"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1953年比例（%）</w:t>
            </w:r>
          </w:p>
        </w:tc>
        <w:tc>
          <w:tcPr>
            <w:tcW w:w="1771"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1957年比例（%）</w:t>
            </w:r>
          </w:p>
        </w:tc>
        <w:tc>
          <w:tcPr>
            <w:tcW w:w="3264"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1953～1957年平均增长速度（%）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09"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农业</w:t>
            </w:r>
          </w:p>
        </w:tc>
        <w:tc>
          <w:tcPr>
            <w:tcW w:w="1848"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52.8</w:t>
            </w:r>
          </w:p>
        </w:tc>
        <w:tc>
          <w:tcPr>
            <w:tcW w:w="1771"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43.5</w:t>
            </w:r>
          </w:p>
        </w:tc>
        <w:tc>
          <w:tcPr>
            <w:tcW w:w="3264"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09"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轻工业</w:t>
            </w:r>
          </w:p>
        </w:tc>
        <w:tc>
          <w:tcPr>
            <w:tcW w:w="1848"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29.6</w:t>
            </w:r>
          </w:p>
        </w:tc>
        <w:tc>
          <w:tcPr>
            <w:tcW w:w="1771"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29.2</w:t>
            </w:r>
          </w:p>
        </w:tc>
        <w:tc>
          <w:tcPr>
            <w:tcW w:w="3264"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09"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重工业</w:t>
            </w:r>
          </w:p>
        </w:tc>
        <w:tc>
          <w:tcPr>
            <w:tcW w:w="1848"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17.6</w:t>
            </w:r>
          </w:p>
        </w:tc>
        <w:tc>
          <w:tcPr>
            <w:tcW w:w="1771"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27.3</w:t>
            </w:r>
          </w:p>
        </w:tc>
        <w:tc>
          <w:tcPr>
            <w:tcW w:w="3264" w:type="dxa"/>
            <w:tcBorders>
              <w:top w:val="single" w:color="auto" w:sz="4" w:space="0"/>
              <w:left w:val="nil"/>
              <w:bottom w:val="single" w:color="auto" w:sz="4" w:space="0"/>
              <w:right w:val="single" w:color="auto" w:sz="4" w:space="0"/>
            </w:tcBorders>
            <w:tcMar>
              <w:top w:w="0" w:type="dxa"/>
              <w:left w:w="119" w:type="dxa"/>
              <w:bottom w:w="0" w:type="dxa"/>
              <w:right w:w="119" w:type="dxa"/>
            </w:tcMar>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宋体" w:hAnsi="宋体" w:eastAsia="宋体" w:cs="宋体"/>
                <w:b w:val="0"/>
                <w:bCs w:val="0"/>
                <w:color w:val="000000" w:themeColor="text1"/>
                <w:kern w:val="2"/>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25.4</w:t>
            </w:r>
          </w:p>
        </w:tc>
      </w:tr>
    </w:tbl>
    <w:p>
      <w:pPr>
        <w:pStyle w:val="13"/>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材料三  1957年底，我国兴建156个工业基地，先后施工的工业项目有1万多个，沿海工业基地得到加强，华北和西北也建立了一批新的工业基地。</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——《建国以来重要文件选篇》1993年版</w:t>
      </w:r>
    </w:p>
    <w:p>
      <w:pPr>
        <w:pStyle w:val="12"/>
        <w:keepNext w:val="0"/>
        <w:keepLines w:val="0"/>
        <w:pageBreakBefore w:val="0"/>
        <w:widowControl w:val="0"/>
        <w:kinsoku/>
        <w:wordWrap/>
        <w:overflowPunct/>
        <w:topLinePunct w:val="0"/>
        <w:autoSpaceDE/>
        <w:autoSpaceDN/>
        <w:bidi w:val="0"/>
        <w:spacing w:line="360" w:lineRule="exact"/>
        <w:ind w:left="525" w:hanging="525" w:hangingChars="250"/>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（1）根据材料一及所学知识，分析新中国成立初期我国的经济状况，为此我国政府制定了怎样措施。（4分）</w:t>
      </w:r>
    </w:p>
    <w:p>
      <w:pPr>
        <w:pStyle w:val="13"/>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 xml:space="preserve"> </w:t>
      </w:r>
    </w:p>
    <w:p>
      <w:pPr>
        <w:pStyle w:val="12"/>
        <w:keepNext w:val="0"/>
        <w:keepLines w:val="0"/>
        <w:pageBreakBefore w:val="0"/>
        <w:widowControl w:val="0"/>
        <w:kinsoku/>
        <w:wordWrap/>
        <w:overflowPunct/>
        <w:topLinePunct w:val="0"/>
        <w:autoSpaceDE/>
        <w:autoSpaceDN/>
        <w:bidi w:val="0"/>
        <w:spacing w:line="360" w:lineRule="exact"/>
        <w:ind w:left="525" w:hanging="525" w:hangingChars="250"/>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（2）根据材料二，指出发展最快的部门，结合所学知识，分析这种现象出现的原因及产生的</w:t>
      </w:r>
      <w:r>
        <w:rPr>
          <w:rFonts w:hint="eastAsia" w:ascii="宋体" w:hAnsi="宋体" w:eastAsia="宋体" w:cs="宋体"/>
          <w:b w:val="0"/>
          <w:bCs w:val="0"/>
          <w:color w:val="000000" w:themeColor="text1"/>
          <w:sz w:val="21"/>
          <w:szCs w:val="21"/>
          <w:lang w:eastAsia="zh-CN"/>
          <w14:textFill>
            <w14:solidFill>
              <w14:schemeClr w14:val="tx1"/>
            </w14:solidFill>
          </w14:textFill>
        </w:rPr>
        <w:t>作用</w:t>
      </w:r>
      <w:r>
        <w:rPr>
          <w:rFonts w:hint="eastAsia" w:ascii="宋体" w:hAnsi="宋体" w:eastAsia="宋体" w:cs="宋体"/>
          <w:b w:val="0"/>
          <w:bCs w:val="0"/>
          <w:color w:val="000000" w:themeColor="text1"/>
          <w:sz w:val="21"/>
          <w:szCs w:val="21"/>
          <w14:textFill>
            <w14:solidFill>
              <w14:schemeClr w14:val="tx1"/>
            </w14:solidFill>
          </w14:textFill>
        </w:rPr>
        <w:t>。（6分）</w:t>
      </w:r>
    </w:p>
    <w:p>
      <w:pPr>
        <w:pStyle w:val="13"/>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p>
    <w:p>
      <w:pPr>
        <w:pStyle w:val="12"/>
        <w:keepNext w:val="0"/>
        <w:keepLines w:val="0"/>
        <w:pageBreakBefore w:val="0"/>
        <w:widowControl w:val="0"/>
        <w:numPr>
          <w:ilvl w:val="0"/>
          <w:numId w:val="15"/>
        </w:numPr>
        <w:kinsoku/>
        <w:wordWrap/>
        <w:overflowPunct/>
        <w:topLinePunct w:val="0"/>
        <w:autoSpaceDE/>
        <w:autoSpaceDN/>
        <w:bidi w:val="0"/>
        <w:spacing w:line="360" w:lineRule="exact"/>
        <w:ind w:left="525" w:hanging="525" w:hangingChars="250"/>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材料三表明我国在此期间取得一系列成就，</w:t>
      </w:r>
      <w:r>
        <w:rPr>
          <w:rFonts w:hint="eastAsia" w:ascii="宋体" w:hAnsi="宋体" w:eastAsia="宋体" w:cs="宋体"/>
          <w:b w:val="0"/>
          <w:bCs w:val="0"/>
          <w:color w:val="000000" w:themeColor="text1"/>
          <w:sz w:val="21"/>
          <w:szCs w:val="21"/>
          <w:lang w:eastAsia="zh-CN"/>
          <w14:textFill>
            <w14:solidFill>
              <w14:schemeClr w14:val="tx1"/>
            </w14:solidFill>
          </w14:textFill>
        </w:rPr>
        <w:t>结合</w:t>
      </w:r>
      <w:r>
        <w:rPr>
          <w:rFonts w:hint="eastAsia" w:ascii="宋体" w:hAnsi="宋体" w:eastAsia="宋体" w:cs="宋体"/>
          <w:b w:val="0"/>
          <w:bCs w:val="0"/>
          <w:color w:val="000000" w:themeColor="text1"/>
          <w:sz w:val="21"/>
          <w:szCs w:val="21"/>
          <w14:textFill>
            <w14:solidFill>
              <w14:schemeClr w14:val="tx1"/>
            </w14:solidFill>
          </w14:textFill>
        </w:rPr>
        <w:t>所学知识，列举出这一时期在交通运输方面的两个成就。（4分）</w:t>
      </w:r>
    </w:p>
    <w:p>
      <w:pPr>
        <w:pStyle w:val="12"/>
        <w:keepNext w:val="0"/>
        <w:keepLines w:val="0"/>
        <w:pageBreakBefore w:val="0"/>
        <w:widowControl w:val="0"/>
        <w:numPr>
          <w:ilvl w:val="0"/>
          <w:numId w:val="0"/>
        </w:numPr>
        <w:kinsoku/>
        <w:wordWrap/>
        <w:overflowPunct/>
        <w:topLinePunct w:val="0"/>
        <w:autoSpaceDE/>
        <w:autoSpaceDN/>
        <w:bidi w:val="0"/>
        <w:spacing w:line="360" w:lineRule="exact"/>
        <w:jc w:val="left"/>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000000" w:themeColor="text1"/>
          <w:sz w:val="21"/>
          <w:szCs w:val="21"/>
          <w:lang w:val="en-US"/>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四、材料论述题（10分）</w:t>
      </w:r>
    </w:p>
    <w:p>
      <w:pPr>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C</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14:textFill>
            <w14:solidFill>
              <w14:schemeClr w14:val="tx1"/>
            </w14:solidFill>
          </w14:textFill>
        </w:rPr>
        <w:t>1</w:t>
      </w:r>
      <w:r>
        <w:rPr>
          <w:rFonts w:hint="eastAsia" w:ascii="宋体" w:hAnsi="宋体" w:eastAsia="宋体" w:cs="宋体"/>
          <w:b w:val="0"/>
          <w:bCs w:val="0"/>
          <w:color w:val="000000" w:themeColor="text1"/>
          <w:sz w:val="21"/>
          <w:szCs w:val="21"/>
          <w:lang w:val="en-US" w:eastAsia="zh-CN"/>
          <w14:textFill>
            <w14:solidFill>
              <w14:schemeClr w14:val="tx1"/>
            </w14:solidFill>
          </w14:textFill>
        </w:rPr>
        <w:t>4</w:t>
      </w:r>
      <w:r>
        <w:rPr>
          <w:rFonts w:hint="eastAsia" w:ascii="宋体" w:hAnsi="宋体" w:eastAsia="宋体" w:cs="宋体"/>
          <w:b w:val="0"/>
          <w:bCs w:val="0"/>
          <w:color w:val="000000" w:themeColor="text1"/>
          <w:sz w:val="21"/>
          <w:szCs w:val="21"/>
          <w14:textFill>
            <w14:solidFill>
              <w14:schemeClr w14:val="tx1"/>
            </w14:solidFill>
          </w14:textFill>
        </w:rPr>
        <w:t>.  中国共产党在不同时期制定的政策简表</w:t>
      </w:r>
    </w:p>
    <w:tbl>
      <w:tblPr>
        <w:tblStyle w:val="8"/>
        <w:tblW w:w="9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7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tcPr>
          <w:p>
            <w:pPr>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kern w:val="0"/>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时期</w:t>
            </w:r>
          </w:p>
        </w:tc>
        <w:tc>
          <w:tcPr>
            <w:tcW w:w="7935" w:type="dxa"/>
          </w:tcPr>
          <w:p>
            <w:pPr>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kern w:val="0"/>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tcPr>
          <w:p>
            <w:pPr>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kern w:val="0"/>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解放战争时期</w:t>
            </w:r>
          </w:p>
        </w:tc>
        <w:tc>
          <w:tcPr>
            <w:tcW w:w="7935" w:type="dxa"/>
          </w:tcPr>
          <w:p>
            <w:pPr>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kern w:val="0"/>
                <w:sz w:val="21"/>
                <w:szCs w:val="21"/>
                <w:lang w:eastAsia="zh-CN"/>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《中国土地法大纲》规定：废除封建性及半封建性剥削的土地制度，实行耕者有其田的土地制度，进行整党工作，吸收非党群众参加党的支部大会</w:t>
            </w:r>
            <w:r>
              <w:rPr>
                <w:rFonts w:hint="eastAsia" w:ascii="宋体" w:hAnsi="宋体" w:eastAsia="宋体" w:cs="宋体"/>
                <w:b w:val="0"/>
                <w:bCs w:val="0"/>
                <w:color w:val="000000" w:themeColor="text1"/>
                <w:kern w:val="0"/>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tcPr>
          <w:p>
            <w:pPr>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kern w:val="0"/>
                <w:sz w:val="21"/>
                <w:szCs w:val="21"/>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建国时期</w:t>
            </w:r>
          </w:p>
        </w:tc>
        <w:tc>
          <w:tcPr>
            <w:tcW w:w="7935" w:type="dxa"/>
          </w:tcPr>
          <w:p>
            <w:pPr>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kern w:val="0"/>
                <w:sz w:val="21"/>
                <w:szCs w:val="21"/>
                <w:lang w:eastAsia="zh-CN"/>
                <w14:textFill>
                  <w14:solidFill>
                    <w14:schemeClr w14:val="tx1"/>
                  </w14:solidFill>
                </w14:textFill>
              </w:rPr>
            </w:pPr>
            <w:r>
              <w:rPr>
                <w:rFonts w:hint="eastAsia" w:ascii="宋体" w:hAnsi="宋体" w:eastAsia="宋体" w:cs="宋体"/>
                <w:b w:val="0"/>
                <w:bCs w:val="0"/>
                <w:color w:val="000000" w:themeColor="text1"/>
                <w:kern w:val="0"/>
                <w:sz w:val="21"/>
                <w:szCs w:val="21"/>
                <w14:textFill>
                  <w14:solidFill>
                    <w14:schemeClr w14:val="tx1"/>
                  </w14:solidFill>
                </w14:textFill>
              </w:rPr>
              <w:t>1950-1952年对新解放区进行废除封建土地制度的改革，</w:t>
            </w:r>
            <w:r>
              <w:rPr>
                <w:rFonts w:hint="eastAsia" w:ascii="宋体" w:hAnsi="宋体" w:eastAsia="宋体" w:cs="宋体"/>
                <w:b w:val="0"/>
                <w:bCs w:val="0"/>
                <w:color w:val="000000" w:themeColor="text1"/>
                <w:kern w:val="0"/>
                <w:sz w:val="21"/>
                <w:szCs w:val="21"/>
                <w:lang w:eastAsia="zh-CN"/>
                <w14:textFill>
                  <w14:solidFill>
                    <w14:schemeClr w14:val="tx1"/>
                  </w14:solidFill>
                </w14:textFill>
              </w:rPr>
              <w:t>实行农民的土地所有制。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tcPr>
          <w:p>
            <w:pPr>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kern w:val="0"/>
                <w:sz w:val="21"/>
                <w:szCs w:val="21"/>
                <w:lang w:eastAsia="zh-CN"/>
                <w14:textFill>
                  <w14:solidFill>
                    <w14:schemeClr w14:val="tx1"/>
                  </w14:solidFill>
                </w14:textFill>
              </w:rPr>
            </w:pPr>
            <w:r>
              <w:rPr>
                <w:rFonts w:hint="eastAsia" w:ascii="宋体" w:hAnsi="宋体" w:eastAsia="宋体" w:cs="宋体"/>
                <w:b w:val="0"/>
                <w:bCs w:val="0"/>
                <w:color w:val="000000" w:themeColor="text1"/>
                <w:kern w:val="0"/>
                <w:sz w:val="21"/>
                <w:szCs w:val="21"/>
                <w:lang w:eastAsia="zh-CN"/>
                <w14:textFill>
                  <w14:solidFill>
                    <w14:schemeClr w14:val="tx1"/>
                  </w14:solidFill>
                </w14:textFill>
              </w:rPr>
              <w:t>过渡时期</w:t>
            </w:r>
          </w:p>
        </w:tc>
        <w:tc>
          <w:tcPr>
            <w:tcW w:w="7935" w:type="dxa"/>
          </w:tcPr>
          <w:p>
            <w:pPr>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kern w:val="0"/>
                <w:sz w:val="21"/>
                <w:szCs w:val="21"/>
                <w14:textFill>
                  <w14:solidFill>
                    <w14:schemeClr w14:val="tx1"/>
                  </w14:solidFill>
                </w14:textFill>
              </w:rPr>
            </w:pPr>
            <w:r>
              <w:rPr>
                <w:rFonts w:hint="eastAsia" w:ascii="宋体" w:hAnsi="宋体" w:eastAsia="宋体" w:cs="宋体"/>
                <w:b w:val="0"/>
                <w:bCs w:val="0"/>
                <w:i w:val="0"/>
                <w:caps w:val="0"/>
                <w:color w:val="000000" w:themeColor="text1"/>
                <w:spacing w:val="0"/>
                <w:kern w:val="0"/>
                <w:sz w:val="21"/>
                <w:szCs w:val="21"/>
                <w:shd w:val="clear" w:fill="FFFFFF"/>
                <w14:textFill>
                  <w14:solidFill>
                    <w14:schemeClr w14:val="tx1"/>
                  </w14:solidFill>
                </w14:textFill>
              </w:rPr>
              <w:t>引导农民参加农业生产合作社，走农业合作化（集体化）的道路。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544" w:type="dxa"/>
          </w:tcPr>
          <w:p>
            <w:pPr>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kern w:val="0"/>
                <w:sz w:val="21"/>
                <w:szCs w:val="21"/>
                <w:lang w:eastAsia="zh-CN"/>
                <w14:textFill>
                  <w14:solidFill>
                    <w14:schemeClr w14:val="tx1"/>
                  </w14:solidFill>
                </w14:textFill>
              </w:rPr>
            </w:pPr>
            <w:r>
              <w:rPr>
                <w:rFonts w:hint="eastAsia" w:ascii="宋体" w:hAnsi="宋体" w:eastAsia="宋体" w:cs="宋体"/>
                <w:b w:val="0"/>
                <w:bCs w:val="0"/>
                <w:color w:val="000000" w:themeColor="text1"/>
                <w:kern w:val="0"/>
                <w:sz w:val="21"/>
                <w:szCs w:val="21"/>
                <w:lang w:eastAsia="zh-CN"/>
                <w14:textFill>
                  <w14:solidFill>
                    <w14:schemeClr w14:val="tx1"/>
                  </w14:solidFill>
                </w14:textFill>
              </w:rPr>
              <w:t>改革开放时期</w:t>
            </w:r>
          </w:p>
        </w:tc>
        <w:tc>
          <w:tcPr>
            <w:tcW w:w="7935" w:type="dxa"/>
          </w:tcPr>
          <w:p>
            <w:pPr>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kern w:val="0"/>
                <w:sz w:val="21"/>
                <w:szCs w:val="21"/>
                <w14:textFill>
                  <w14:solidFill>
                    <w14:schemeClr w14:val="tx1"/>
                  </w14:solidFill>
                </w14:textFill>
              </w:rPr>
            </w:pPr>
            <w:r>
              <w:rPr>
                <w:rFonts w:hint="eastAsia" w:ascii="宋体" w:hAnsi="宋体" w:eastAsia="宋体" w:cs="宋体"/>
                <w:b w:val="0"/>
                <w:bCs w:val="0"/>
                <w:i w:val="0"/>
                <w:caps w:val="0"/>
                <w:color w:val="000000" w:themeColor="text1"/>
                <w:spacing w:val="0"/>
                <w:kern w:val="0"/>
                <w:sz w:val="21"/>
                <w:szCs w:val="21"/>
                <w:shd w:val="clear" w:fill="FFFFFF"/>
                <w14:textFill>
                  <w14:solidFill>
                    <w14:schemeClr w14:val="tx1"/>
                  </w14:solidFill>
                </w14:textFill>
              </w:rPr>
              <w:t>在</w:t>
            </w:r>
            <w:r>
              <w:rPr>
                <w:rFonts w:hint="eastAsia" w:ascii="宋体" w:hAnsi="宋体" w:eastAsia="宋体" w:cs="宋体"/>
                <w:b w:val="0"/>
                <w:bCs w:val="0"/>
                <w:i w:val="0"/>
                <w:caps w:val="0"/>
                <w:color w:val="000000" w:themeColor="text1"/>
                <w:spacing w:val="0"/>
                <w:kern w:val="0"/>
                <w:sz w:val="21"/>
                <w:szCs w:val="21"/>
                <w:shd w:val="clear" w:fill="FFFFFF"/>
                <w:lang w:eastAsia="zh-CN"/>
                <w14:textFill>
                  <w14:solidFill>
                    <w14:schemeClr w14:val="tx1"/>
                  </w14:solidFill>
                </w14:textFill>
              </w:rPr>
              <w:t>土地</w:t>
            </w:r>
            <w:r>
              <w:rPr>
                <w:rFonts w:hint="eastAsia" w:ascii="宋体" w:hAnsi="宋体" w:eastAsia="宋体" w:cs="宋体"/>
                <w:b w:val="0"/>
                <w:bCs w:val="0"/>
                <w:i w:val="0"/>
                <w:caps w:val="0"/>
                <w:color w:val="000000" w:themeColor="text1"/>
                <w:spacing w:val="0"/>
                <w:kern w:val="0"/>
                <w:sz w:val="21"/>
                <w:szCs w:val="21"/>
                <w:shd w:val="clear" w:fill="FFFFFF"/>
                <w14:textFill>
                  <w14:solidFill>
                    <w14:schemeClr w14:val="tx1"/>
                  </w14:solidFill>
                </w14:textFill>
              </w:rPr>
              <w:t>公有制基础上，集体所有的土地长期包给农民使用，把农民的责、权、利紧密结合起来，即：“包产到户，自负盈亏”。</w:t>
            </w:r>
          </w:p>
        </w:tc>
      </w:tr>
    </w:tbl>
    <w:p>
      <w:pPr>
        <w:keepNext w:val="0"/>
        <w:keepLines w:val="0"/>
        <w:pageBreakBefore w:val="0"/>
        <w:widowControl w:val="0"/>
        <w:kinsoku/>
        <w:wordWrap/>
        <w:overflowPunct/>
        <w:topLinePunct w:val="0"/>
        <w:autoSpaceDE/>
        <w:autoSpaceDN/>
        <w:bidi w:val="0"/>
        <w:spacing w:line="360" w:lineRule="exact"/>
        <w:jc w:val="right"/>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——摘编自《中国共产党九十年》</w:t>
      </w:r>
    </w:p>
    <w:p>
      <w:pPr>
        <w:keepNext w:val="0"/>
        <w:keepLines w:val="0"/>
        <w:pageBreakBefore w:val="0"/>
        <w:widowControl w:val="0"/>
        <w:numPr>
          <w:ilvl w:val="0"/>
          <w:numId w:val="16"/>
        </w:numPr>
        <w:kinsoku/>
        <w:wordWrap/>
        <w:overflowPunct/>
        <w:topLinePunct w:val="0"/>
        <w:autoSpaceDE/>
        <w:autoSpaceDN/>
        <w:bidi w:val="0"/>
        <w:spacing w:line="360" w:lineRule="exact"/>
        <w:ind w:left="210" w:leftChars="0" w:firstLineChars="0"/>
        <w:jc w:val="left"/>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根据材料一及结合所学知识，指出1950年废除封建土地制度所颁布的法律文件名称。（2分）</w:t>
      </w:r>
    </w:p>
    <w:p>
      <w:pPr>
        <w:pStyle w:val="4"/>
        <w:keepNext w:val="0"/>
        <w:keepLines w:val="0"/>
        <w:pageBreakBefore w:val="0"/>
        <w:widowControl w:val="0"/>
        <w:numPr>
          <w:ilvl w:val="0"/>
          <w:numId w:val="0"/>
        </w:numPr>
        <w:kinsoku/>
        <w:wordWrap/>
        <w:overflowPunct/>
        <w:topLinePunct w:val="0"/>
        <w:autoSpaceDE/>
        <w:autoSpaceDN/>
        <w:bidi w:val="0"/>
        <w:spacing w:line="360" w:lineRule="exact"/>
        <w:ind w:right="1470" w:rightChars="700"/>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spacing w:line="360" w:lineRule="exact"/>
        <w:jc w:val="left"/>
        <w:textAlignment w:val="auto"/>
        <w:outlineLvl w:val="9"/>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（2）阅读以上材料提炼一个观点，并结合材料和所学知识加以论述。（要求：观点明确，史论结合，逻辑清晰）（8分）</w:t>
      </w:r>
    </w:p>
    <w:p>
      <w:pPr>
        <w:keepNext w:val="0"/>
        <w:keepLines w:val="0"/>
        <w:pageBreakBefore w:val="0"/>
        <w:widowControl w:val="0"/>
        <w:kinsoku/>
        <w:wordWrap/>
        <w:overflowPunct/>
        <w:topLinePunct w:val="0"/>
        <w:autoSpaceDE/>
        <w:autoSpaceDN/>
        <w:bidi w:val="0"/>
        <w:spacing w:line="360" w:lineRule="exact"/>
        <w:jc w:val="both"/>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3000" w:leftChars="568" w:hanging="1807" w:hangingChars="600"/>
        <w:jc w:val="both"/>
        <w:textAlignment w:val="auto"/>
        <w:rPr>
          <w:rFonts w:hint="default" w:ascii="楷体" w:hAnsi="楷体" w:eastAsia="楷体" w:cs="楷体"/>
          <w:b/>
          <w:bCs/>
          <w:sz w:val="30"/>
          <w:szCs w:val="30"/>
          <w:lang w:val="en-US" w:eastAsia="zh-CN"/>
        </w:rPr>
      </w:pPr>
      <w:r>
        <w:rPr>
          <w:rFonts w:hint="eastAsia" w:ascii="楷体" w:hAnsi="楷体" w:eastAsia="楷体" w:cs="楷体"/>
          <w:b/>
          <w:bCs/>
          <w:sz w:val="30"/>
          <w:szCs w:val="30"/>
          <w:lang w:val="en-US" w:eastAsia="zh-CN"/>
        </w:rPr>
        <w:t>莆田中山中学2021-2022学年八（下）历史校本作业8</w:t>
      </w:r>
    </w:p>
    <w:p>
      <w:pPr>
        <w:keepNext w:val="0"/>
        <w:keepLines w:val="0"/>
        <w:pageBreakBefore w:val="0"/>
        <w:widowControl w:val="0"/>
        <w:kinsoku/>
        <w:wordWrap/>
        <w:overflowPunct/>
        <w:topLinePunct w:val="0"/>
        <w:autoSpaceDE/>
        <w:autoSpaceDN/>
        <w:bidi w:val="0"/>
        <w:adjustRightInd/>
        <w:snapToGrid/>
        <w:spacing w:line="240" w:lineRule="auto"/>
        <w:ind w:left="2991" w:leftChars="994" w:hanging="904" w:hangingChars="300"/>
        <w:jc w:val="both"/>
        <w:textAlignment w:val="auto"/>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（内容：6-9课      限时训练：20分钟）</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一、</w:t>
      </w:r>
      <w:r>
        <w:rPr>
          <w:rFonts w:hint="eastAsia" w:ascii="宋体" w:hAnsi="宋体" w:eastAsia="宋体" w:cs="宋体"/>
          <w:b/>
          <w:bCs/>
          <w:color w:val="000000" w:themeColor="text1"/>
          <w:sz w:val="21"/>
          <w:szCs w:val="21"/>
          <w14:textFill>
            <w14:solidFill>
              <w14:schemeClr w14:val="tx1"/>
            </w14:solidFill>
          </w14:textFill>
        </w:rPr>
        <w:t>填空题（</w:t>
      </w:r>
      <w:r>
        <w:rPr>
          <w:rFonts w:hint="eastAsia" w:ascii="宋体" w:hAnsi="宋体" w:eastAsia="宋体" w:cs="宋体"/>
          <w:b/>
          <w:bCs/>
          <w:color w:val="000000" w:themeColor="text1"/>
          <w:sz w:val="21"/>
          <w:szCs w:val="21"/>
          <w:lang w:val="en-US" w:eastAsia="zh-CN"/>
          <w14:textFill>
            <w14:solidFill>
              <w14:schemeClr w14:val="tx1"/>
            </w14:solidFill>
          </w14:textFill>
        </w:rPr>
        <w:t>每题5</w:t>
      </w:r>
      <w:r>
        <w:rPr>
          <w:rFonts w:hint="eastAsia" w:ascii="宋体" w:hAnsi="宋体" w:eastAsia="宋体" w:cs="宋体"/>
          <w:b/>
          <w:bCs/>
          <w:color w:val="000000" w:themeColor="text1"/>
          <w:sz w:val="21"/>
          <w:szCs w:val="21"/>
          <w14:textFill>
            <w14:solidFill>
              <w14:schemeClr w14:val="tx1"/>
            </w14:solidFill>
          </w14:textFill>
        </w:rPr>
        <w:t>分，共</w:t>
      </w:r>
      <w:r>
        <w:rPr>
          <w:rFonts w:hint="eastAsia" w:ascii="宋体" w:hAnsi="宋体" w:eastAsia="宋体" w:cs="宋体"/>
          <w:b/>
          <w:bCs/>
          <w:color w:val="000000" w:themeColor="text1"/>
          <w:sz w:val="21"/>
          <w:szCs w:val="21"/>
          <w:lang w:val="en-US" w:eastAsia="zh-CN"/>
          <w14:textFill>
            <w14:solidFill>
              <w14:schemeClr w14:val="tx1"/>
            </w14:solidFill>
          </w14:textFill>
        </w:rPr>
        <w:t>45</w:t>
      </w:r>
      <w:r>
        <w:rPr>
          <w:rFonts w:hint="eastAsia" w:ascii="宋体" w:hAnsi="宋体" w:eastAsia="宋体" w:cs="宋体"/>
          <w:b/>
          <w:bCs/>
          <w:color w:val="000000" w:themeColor="text1"/>
          <w:sz w:val="21"/>
          <w:szCs w:val="21"/>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rPr>
        <w:t>19</w:t>
      </w:r>
      <w:r>
        <w:rPr>
          <w:rFonts w:hint="eastAsia" w:ascii="宋体" w:hAnsi="宋体" w:eastAsia="宋体" w:cs="宋体"/>
          <w:sz w:val="21"/>
          <w:szCs w:val="21"/>
          <w:lang w:val="en-US" w:eastAsia="zh-CN"/>
        </w:rPr>
        <w:t>56</w:t>
      </w:r>
      <w:r>
        <w:rPr>
          <w:rFonts w:hint="eastAsia" w:ascii="宋体" w:hAnsi="宋体" w:eastAsia="宋体" w:cs="宋体"/>
          <w:sz w:val="21"/>
          <w:szCs w:val="21"/>
        </w:rPr>
        <w:t>年</w:t>
      </w:r>
      <w:r>
        <w:rPr>
          <w:rFonts w:hint="eastAsia" w:ascii="宋体" w:hAnsi="宋体" w:eastAsia="宋体" w:cs="宋体"/>
          <w:sz w:val="21"/>
          <w:szCs w:val="21"/>
          <w:lang w:val="en-US" w:eastAsia="zh-CN"/>
        </w:rPr>
        <w:t>召开的</w:t>
      </w:r>
      <w:r>
        <w:rPr>
          <w:rFonts w:hint="eastAsia" w:ascii="宋体" w:hAnsi="宋体" w:eastAsia="宋体" w:cs="宋体"/>
          <w:b w:val="0"/>
          <w:bCs w:val="0"/>
          <w:color w:val="000000" w:themeColor="text1"/>
          <w:sz w:val="21"/>
          <w:szCs w:val="21"/>
          <w14:textFill>
            <w14:solidFill>
              <w14:schemeClr w14:val="tx1"/>
            </w14:solidFill>
          </w14:textFill>
        </w:rPr>
        <w:t>________________</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对当时是中国的国情做出正确判断，为建设社会主义指明了方向，是我国探索建设社会主义道路的良好开端</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pPr>
        <w:keepNext w:val="0"/>
        <w:keepLines w:val="0"/>
        <w:pageBreakBefore w:val="0"/>
        <w:widowControl w:val="0"/>
        <w:numPr>
          <w:numId w:val="0"/>
        </w:numPr>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cs="宋体"/>
          <w:kern w:val="0"/>
          <w:sz w:val="21"/>
          <w:szCs w:val="21"/>
          <w:lang w:val="en-US" w:eastAsia="zh-CN"/>
        </w:rPr>
        <w:t>2.</w:t>
      </w:r>
      <w:r>
        <w:rPr>
          <w:rFonts w:hint="eastAsia" w:ascii="宋体" w:hAnsi="宋体" w:eastAsia="宋体" w:cs="宋体"/>
          <w:kern w:val="0"/>
          <w:sz w:val="21"/>
          <w:szCs w:val="21"/>
        </w:rPr>
        <w:t>口号是历史的浓缩，从口号中我们可以直观地看到一个真实的历史。“打倒一切”、“造反  有理”、“停产闹革命”这类口号出现在</w:t>
      </w:r>
      <w:r>
        <w:rPr>
          <w:rFonts w:hint="eastAsia" w:ascii="宋体" w:hAnsi="宋体" w:eastAsia="宋体" w:cs="宋体"/>
          <w:b w:val="0"/>
          <w:bCs w:val="0"/>
          <w:color w:val="000000" w:themeColor="text1"/>
          <w:sz w:val="21"/>
          <w:szCs w:val="21"/>
          <w14:textFill>
            <w14:solidFill>
              <w14:schemeClr w14:val="tx1"/>
            </w14:solidFill>
          </w14:textFill>
        </w:rPr>
        <w:t>_______________________</w:t>
      </w:r>
      <w:r>
        <w:rPr>
          <w:rFonts w:hint="eastAsia" w:ascii="宋体" w:hAnsi="宋体" w:eastAsia="宋体" w:cs="宋体"/>
          <w:b w:val="0"/>
          <w:bCs w:val="0"/>
          <w:color w:val="000000" w:themeColor="text1"/>
          <w:sz w:val="21"/>
          <w:szCs w:val="21"/>
          <w:lang w:val="en-US" w:eastAsia="zh-CN"/>
          <w14:textFill>
            <w14:solidFill>
              <w14:schemeClr w14:val="tx1"/>
            </w14:solidFill>
          </w14:textFill>
        </w:rPr>
        <w:t>时期</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pPr>
        <w:keepNext w:val="0"/>
        <w:keepLines w:val="0"/>
        <w:pageBreakBefore w:val="0"/>
        <w:widowControl w:val="0"/>
        <w:numPr>
          <w:numId w:val="0"/>
        </w:numPr>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cs="宋体"/>
          <w:kern w:val="0"/>
          <w:sz w:val="21"/>
          <w:szCs w:val="21"/>
          <w:lang w:val="en-US" w:eastAsia="zh-CN"/>
        </w:rPr>
        <w:t>3.</w:t>
      </w:r>
      <w:r>
        <w:rPr>
          <w:rFonts w:hint="eastAsia" w:ascii="宋体" w:hAnsi="宋体" w:eastAsia="宋体" w:cs="宋体"/>
          <w:kern w:val="0"/>
          <w:sz w:val="21"/>
          <w:szCs w:val="21"/>
          <w:lang w:val="en-US" w:eastAsia="zh-CN"/>
        </w:rPr>
        <w:t>它是建国以来党的历史上具有深远意义的重要会议，它从根本上冲破了长期“左”倾错误的严重束缚，重新树立了党的实事求是的正确路线。材料中的“它”是指</w:t>
      </w:r>
      <w:r>
        <w:rPr>
          <w:rFonts w:hint="eastAsia" w:ascii="宋体" w:hAnsi="宋体" w:eastAsia="宋体" w:cs="宋体"/>
          <w:b w:val="0"/>
          <w:bCs w:val="0"/>
          <w:color w:val="000000" w:themeColor="text1"/>
          <w:sz w:val="21"/>
          <w:szCs w:val="21"/>
          <w14:textFill>
            <w14:solidFill>
              <w14:schemeClr w14:val="tx1"/>
            </w14:solidFill>
          </w14:textFill>
        </w:rPr>
        <w:t>_______________________</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在此次会议上，党和国家的工作重心转移到</w:t>
      </w:r>
      <w:r>
        <w:rPr>
          <w:rFonts w:hint="eastAsia" w:ascii="宋体" w:hAnsi="宋体" w:eastAsia="宋体" w:cs="宋体"/>
          <w:b w:val="0"/>
          <w:bCs w:val="0"/>
          <w:color w:val="000000" w:themeColor="text1"/>
          <w:sz w:val="21"/>
          <w:szCs w:val="21"/>
          <w14:textFill>
            <w14:solidFill>
              <w14:schemeClr w14:val="tx1"/>
            </w14:solidFill>
          </w14:textFill>
        </w:rPr>
        <w:t>_________________</w:t>
      </w:r>
      <w:r>
        <w:rPr>
          <w:rFonts w:hint="eastAsia" w:ascii="宋体" w:hAnsi="宋体" w:eastAsia="宋体" w:cs="宋体"/>
          <w:b w:val="0"/>
          <w:bCs w:val="0"/>
          <w:color w:val="000000" w:themeColor="text1"/>
          <w:sz w:val="21"/>
          <w:szCs w:val="21"/>
          <w:lang w:val="en-US" w:eastAsia="zh-CN"/>
          <w14:textFill>
            <w14:solidFill>
              <w14:schemeClr w14:val="tx1"/>
            </w14:solidFill>
          </w14:textFill>
        </w:rPr>
        <w:t>上来。</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outlineLvl w:val="9"/>
        <w:rPr>
          <w:rFonts w:hint="eastAsia" w:ascii="宋体" w:hAnsi="宋体" w:eastAsia="宋体" w:cs="宋体"/>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4.习近平同志在庆祝改革开放40周年大会上说:“40年来，我们解放思想、实事求是，大胆地试、勇敢地改，干出了一片新天地。”我们党和政府在农村“大胆地试，勇敢地改”的重大举措是</w:t>
      </w:r>
      <w:r>
        <w:rPr>
          <w:rFonts w:hint="eastAsia" w:ascii="宋体" w:hAnsi="宋体" w:eastAsia="宋体" w:cs="宋体"/>
          <w:b w:val="0"/>
          <w:bCs w:val="0"/>
          <w:color w:val="000000" w:themeColor="text1"/>
          <w:sz w:val="21"/>
          <w:szCs w:val="21"/>
          <w14:textFill>
            <w14:solidFill>
              <w14:schemeClr w14:val="tx1"/>
            </w14:solidFill>
          </w14:textFill>
        </w:rPr>
        <w:t>_______________________</w:t>
      </w:r>
      <w:r>
        <w:rPr>
          <w:rFonts w:hint="eastAsia" w:ascii="宋体" w:hAnsi="宋体" w:eastAsia="宋体" w:cs="宋体"/>
          <w:b w:val="0"/>
          <w:bCs w:val="0"/>
          <w:color w:val="000000" w:themeColor="text1"/>
          <w:sz w:val="21"/>
          <w:szCs w:val="21"/>
          <w:lang w:eastAsia="zh-CN"/>
          <w14:textFill>
            <w14:solidFill>
              <w14:schemeClr w14:val="tx1"/>
            </w14:solidFill>
          </w14:textFill>
        </w:rPr>
        <w:t>。1985年，我国城市经济体制改革全面展开，这场改革的中心环节是</w:t>
      </w:r>
      <w:r>
        <w:rPr>
          <w:rFonts w:hint="eastAsia" w:ascii="宋体" w:hAnsi="宋体" w:eastAsia="宋体" w:cs="宋体"/>
          <w:b w:val="0"/>
          <w:bCs w:val="0"/>
          <w:color w:val="000000" w:themeColor="text1"/>
          <w:sz w:val="21"/>
          <w:szCs w:val="21"/>
          <w14:textFill>
            <w14:solidFill>
              <w14:schemeClr w14:val="tx1"/>
            </w14:solidFill>
          </w14:textFill>
        </w:rPr>
        <w:t>_______________________</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left="0" w:leftChars="0" w:right="0" w:rightChars="0" w:firstLine="0" w:firstLineChars="0"/>
        <w:textAlignment w:val="auto"/>
        <w:outlineLvl w:val="9"/>
        <w:rPr>
          <w:rFonts w:hint="eastAsia" w:ascii="宋体" w:hAnsi="宋体" w:eastAsia="宋体" w:cs="宋体"/>
          <w:color w:val="000000" w:themeColor="text1"/>
          <w:spacing w:val="-3"/>
          <w:sz w:val="21"/>
          <w:szCs w:val="21"/>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color w:val="000000"/>
          <w:kern w:val="0"/>
          <w:sz w:val="21"/>
          <w:szCs w:val="21"/>
          <w:lang w:val="en-US" w:eastAsia="zh-CN"/>
        </w:rPr>
        <w:t>5</w:t>
      </w:r>
      <w:r>
        <w:rPr>
          <w:rFonts w:hint="eastAsia" w:ascii="宋体" w:hAnsi="宋体" w:eastAsia="宋体" w:cs="宋体"/>
          <w:color w:val="auto"/>
          <w:kern w:val="0"/>
          <w:sz w:val="21"/>
          <w:szCs w:val="21"/>
          <w:lang w:val="en-US" w:eastAsia="zh-CN"/>
        </w:rPr>
        <w:t>.</w:t>
      </w:r>
      <w:r>
        <w:rPr>
          <w:rFonts w:hint="eastAsia" w:ascii="宋体" w:hAnsi="宋体" w:eastAsia="宋体" w:cs="宋体"/>
          <w:sz w:val="21"/>
          <w:szCs w:val="21"/>
        </w:rPr>
        <w:t>2019 年 4 月，智利总统皮涅拉在中国访问期间，考察了被称为对外开放“窗口”的城市，他不禁发出了这样的感叹：“还有什么是这个城市制造不出来的！”这个城市是</w:t>
      </w:r>
      <w:r>
        <w:rPr>
          <w:rFonts w:hint="eastAsia" w:ascii="宋体" w:hAnsi="宋体" w:eastAsia="宋体" w:cs="宋体"/>
          <w:b w:val="0"/>
          <w:bCs w:val="0"/>
          <w:color w:val="000000" w:themeColor="text1"/>
          <w:sz w:val="21"/>
          <w:szCs w:val="21"/>
          <w14:textFill>
            <w14:solidFill>
              <w14:schemeClr w14:val="tx1"/>
            </w14:solidFill>
          </w14:textFill>
        </w:rPr>
        <w:t>_____________</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pPr>
        <w:keepNext w:val="0"/>
        <w:keepLines w:val="0"/>
        <w:pageBreakBefore w:val="0"/>
        <w:widowControl w:val="0"/>
        <w:numPr>
          <w:ilvl w:val="0"/>
          <w:numId w:val="0"/>
        </w:numPr>
        <w:tabs>
          <w:tab w:val="left" w:pos="271"/>
        </w:tabs>
        <w:kinsoku/>
        <w:wordWrap/>
        <w:overflowPunct/>
        <w:topLinePunct w:val="0"/>
        <w:autoSpaceDE/>
        <w:autoSpaceDN/>
        <w:bidi w:val="0"/>
        <w:adjustRightInd w:val="0"/>
        <w:snapToGrid w:val="0"/>
        <w:spacing w:beforeAutospacing="0" w:line="360" w:lineRule="exact"/>
        <w:ind w:leftChars="0" w:right="0" w:rightChars="0"/>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color w:val="000000" w:themeColor="text1"/>
          <w:spacing w:val="-3"/>
          <w:sz w:val="21"/>
          <w:szCs w:val="21"/>
          <w:lang w:val="en-US" w:eastAsia="zh-CN"/>
          <w14:textFill>
            <w14:solidFill>
              <w14:schemeClr w14:val="tx1"/>
            </w14:solidFill>
          </w14:textFill>
        </w:rPr>
        <w:t xml:space="preserve">6.我国逐渐形成了_______________—___________________—沿海开放区—内地 </w:t>
      </w:r>
      <w:r>
        <w:rPr>
          <w:rFonts w:hint="eastAsia" w:ascii="宋体" w:hAnsi="宋体" w:eastAsia="宋体" w:cs="宋体"/>
          <w:b w:val="0"/>
          <w:bCs w:val="0"/>
          <w:color w:val="000000" w:themeColor="text1"/>
          <w:sz w:val="21"/>
          <w:szCs w:val="21"/>
          <w:lang w:val="en-US" w:eastAsia="zh-CN"/>
          <w14:textFill>
            <w14:solidFill>
              <w14:schemeClr w14:val="tx1"/>
            </w14:solidFill>
          </w14:textFill>
        </w:rPr>
        <w:t>的</w:t>
      </w:r>
      <w:r>
        <w:rPr>
          <w:rFonts w:hint="eastAsia" w:ascii="宋体" w:hAnsi="宋体" w:eastAsia="宋体" w:cs="宋体"/>
          <w:color w:val="000000" w:themeColor="text1"/>
          <w:spacing w:val="-3"/>
          <w:sz w:val="21"/>
          <w:szCs w:val="21"/>
          <w:lang w:val="en-US" w:eastAsia="zh-CN"/>
          <w14:textFill>
            <w14:solidFill>
              <w14:schemeClr w14:val="tx1"/>
            </w14:solidFill>
          </w14:textFill>
        </w:rPr>
        <w:t>对外开放格局</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二、</w:t>
      </w:r>
      <w:r>
        <w:rPr>
          <w:rFonts w:hint="eastAsia" w:ascii="宋体" w:hAnsi="宋体" w:eastAsia="宋体" w:cs="宋体"/>
          <w:b/>
          <w:bCs/>
          <w:color w:val="000000" w:themeColor="text1"/>
          <w:sz w:val="21"/>
          <w:szCs w:val="21"/>
          <w14:textFill>
            <w14:solidFill>
              <w14:schemeClr w14:val="tx1"/>
            </w14:solidFill>
          </w14:textFill>
        </w:rPr>
        <w:t>选择题（每题</w:t>
      </w:r>
      <w:r>
        <w:rPr>
          <w:rFonts w:hint="eastAsia" w:ascii="宋体" w:hAnsi="宋体" w:eastAsia="宋体" w:cs="宋体"/>
          <w:b/>
          <w:bCs/>
          <w:color w:val="000000" w:themeColor="text1"/>
          <w:sz w:val="21"/>
          <w:szCs w:val="21"/>
          <w:lang w:val="en-US" w:eastAsia="zh-CN"/>
          <w14:textFill>
            <w14:solidFill>
              <w14:schemeClr w14:val="tx1"/>
            </w14:solidFill>
          </w14:textFill>
        </w:rPr>
        <w:t>4</w:t>
      </w:r>
      <w:r>
        <w:rPr>
          <w:rFonts w:hint="eastAsia" w:ascii="宋体" w:hAnsi="宋体" w:eastAsia="宋体" w:cs="宋体"/>
          <w:b/>
          <w:bCs/>
          <w:color w:val="000000" w:themeColor="text1"/>
          <w:sz w:val="21"/>
          <w:szCs w:val="21"/>
          <w14:textFill>
            <w14:solidFill>
              <w14:schemeClr w14:val="tx1"/>
            </w14:solidFill>
          </w14:textFill>
        </w:rPr>
        <w:t>分，</w:t>
      </w:r>
      <w:r>
        <w:rPr>
          <w:rFonts w:hint="eastAsia" w:ascii="宋体" w:hAnsi="宋体" w:eastAsia="宋体" w:cs="宋体"/>
          <w:b/>
          <w:bCs/>
          <w:color w:val="000000" w:themeColor="text1"/>
          <w:sz w:val="21"/>
          <w:szCs w:val="21"/>
          <w:lang w:val="en-US" w:eastAsia="zh-CN"/>
          <w14:textFill>
            <w14:solidFill>
              <w14:schemeClr w14:val="tx1"/>
            </w14:solidFill>
          </w14:textFill>
        </w:rPr>
        <w:t>第11题6分，</w:t>
      </w:r>
      <w:r>
        <w:rPr>
          <w:rFonts w:hint="eastAsia" w:ascii="宋体" w:hAnsi="宋体" w:eastAsia="宋体" w:cs="宋体"/>
          <w:b/>
          <w:bCs/>
          <w:color w:val="000000" w:themeColor="text1"/>
          <w:sz w:val="21"/>
          <w:szCs w:val="21"/>
          <w14:textFill>
            <w14:solidFill>
              <w14:schemeClr w14:val="tx1"/>
            </w14:solidFill>
          </w14:textFill>
        </w:rPr>
        <w:t>共</w:t>
      </w:r>
      <w:r>
        <w:rPr>
          <w:rFonts w:hint="eastAsia" w:ascii="宋体" w:hAnsi="宋体" w:eastAsia="宋体" w:cs="宋体"/>
          <w:b/>
          <w:bCs/>
          <w:color w:val="000000" w:themeColor="text1"/>
          <w:sz w:val="21"/>
          <w:szCs w:val="21"/>
          <w:lang w:val="en-US" w:eastAsia="zh-CN"/>
          <w14:textFill>
            <w14:solidFill>
              <w14:schemeClr w14:val="tx1"/>
            </w14:solidFill>
          </w14:textFill>
        </w:rPr>
        <w:t>21</w:t>
      </w:r>
      <w:r>
        <w:rPr>
          <w:rFonts w:hint="eastAsia" w:ascii="宋体" w:hAnsi="宋体" w:eastAsia="宋体" w:cs="宋体"/>
          <w:b/>
          <w:bCs/>
          <w:color w:val="000000" w:themeColor="text1"/>
          <w:sz w:val="21"/>
          <w:szCs w:val="21"/>
          <w14:textFill>
            <w14:solidFill>
              <w14:schemeClr w14:val="tx1"/>
            </w14:solidFill>
          </w14:textFill>
        </w:rPr>
        <w:t>分）</w:t>
      </w:r>
      <w:r>
        <w:rPr>
          <w:rFonts w:hint="eastAsia" w:ascii="宋体" w:hAnsi="宋体" w:eastAsia="宋体" w:cs="宋体"/>
          <w:color w:val="000000" w:themeColor="text1"/>
          <w:spacing w:val="-3"/>
          <w:sz w:val="21"/>
          <w:szCs w:val="21"/>
          <w:lang w:val="en-US" w:eastAsia="zh-CN"/>
          <w14:textFill>
            <w14:solidFill>
              <w14:schemeClr w14:val="tx1"/>
            </w14:solidFill>
          </w14:textFill>
        </w:rPr>
        <w:t>___________________</w:t>
      </w:r>
    </w:p>
    <w:p>
      <w:pPr>
        <w:pStyle w:val="11"/>
        <w:keepNext w:val="0"/>
        <w:keepLines w:val="0"/>
        <w:pageBreakBefore w:val="0"/>
        <w:widowControl w:val="0"/>
        <w:numPr>
          <w:ilvl w:val="0"/>
          <w:numId w:val="0"/>
        </w:numPr>
        <w:tabs>
          <w:tab w:val="left" w:pos="582"/>
          <w:tab w:val="left" w:pos="5900"/>
        </w:tabs>
        <w:kinsoku/>
        <w:wordWrap/>
        <w:overflowPunct/>
        <w:topLinePunct w:val="0"/>
        <w:autoSpaceDE/>
        <w:autoSpaceDN/>
        <w:bidi w:val="0"/>
        <w:adjustRightInd/>
        <w:snapToGrid/>
        <w:spacing w:before="40" w:line="320" w:lineRule="exact"/>
        <w:textAlignment w:val="auto"/>
        <w:rPr>
          <w:rFonts w:hint="eastAsia" w:ascii="宋体" w:hAnsi="宋体" w:eastAsia="宋体" w:cs="宋体"/>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rPr>
        <w:drawing>
          <wp:anchor distT="0" distB="0" distL="0" distR="0" simplePos="0" relativeHeight="251673600" behindDoc="0" locked="0" layoutInCell="1" allowOverlap="1">
            <wp:simplePos x="0" y="0"/>
            <wp:positionH relativeFrom="page">
              <wp:posOffset>4875530</wp:posOffset>
            </wp:positionH>
            <wp:positionV relativeFrom="paragraph">
              <wp:posOffset>43180</wp:posOffset>
            </wp:positionV>
            <wp:extent cx="2175510" cy="996315"/>
            <wp:effectExtent l="0" t="0" r="15240" b="13335"/>
            <wp:wrapSquare wrapText="bothSides"/>
            <wp:docPr id="1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a:picLocks noChangeAspect="1"/>
                    </pic:cNvPicPr>
                  </pic:nvPicPr>
                  <pic:blipFill>
                    <a:blip r:embed="rId23" cstate="print"/>
                    <a:stretch>
                      <a:fillRect/>
                    </a:stretch>
                  </pic:blipFill>
                  <pic:spPr>
                    <a:xfrm>
                      <a:off x="0" y="0"/>
                      <a:ext cx="2175510" cy="996315"/>
                    </a:xfrm>
                    <a:prstGeom prst="rect">
                      <a:avLst/>
                    </a:prstGeom>
                  </pic:spPr>
                </pic:pic>
              </a:graphicData>
            </a:graphic>
          </wp:anchor>
        </w:drawing>
      </w:r>
      <w:r>
        <w:rPr>
          <w:rFonts w:hint="eastAsia" w:ascii="宋体" w:hAnsi="宋体" w:eastAsia="宋体" w:cs="宋体"/>
          <w:kern w:val="0"/>
          <w:sz w:val="21"/>
          <w:szCs w:val="21"/>
          <w:lang w:val="en-US" w:eastAsia="zh-CN"/>
        </w:rPr>
        <w:t>7.</w:t>
      </w:r>
      <w:r>
        <w:rPr>
          <w:rFonts w:hint="eastAsia" w:ascii="宋体" w:hAnsi="宋体" w:eastAsia="宋体" w:cs="宋体"/>
          <w:sz w:val="21"/>
          <w:szCs w:val="21"/>
          <w:lang w:eastAsia="zh-CN"/>
        </w:rPr>
        <w:t>图中</w:t>
      </w:r>
      <w:r>
        <w:rPr>
          <w:rFonts w:hint="eastAsia" w:ascii="宋体" w:hAnsi="宋体" w:eastAsia="宋体" w:cs="宋体"/>
          <w:spacing w:val="-53"/>
          <w:sz w:val="21"/>
          <w:szCs w:val="21"/>
          <w:lang w:eastAsia="zh-CN"/>
        </w:rPr>
        <w:t xml:space="preserve"> </w:t>
      </w:r>
      <w:r>
        <w:rPr>
          <w:rFonts w:hint="eastAsia" w:ascii="宋体" w:hAnsi="宋体" w:eastAsia="宋体" w:cs="宋体"/>
          <w:sz w:val="21"/>
          <w:szCs w:val="21"/>
          <w:lang w:eastAsia="zh-CN"/>
        </w:rPr>
        <w:t>B</w:t>
      </w:r>
      <w:r>
        <w:rPr>
          <w:rFonts w:hint="eastAsia" w:ascii="宋体" w:hAnsi="宋体" w:eastAsia="宋体" w:cs="宋体"/>
          <w:spacing w:val="2"/>
          <w:sz w:val="21"/>
          <w:szCs w:val="21"/>
          <w:lang w:eastAsia="zh-CN"/>
        </w:rPr>
        <w:t xml:space="preserve"> </w:t>
      </w:r>
      <w:r>
        <w:rPr>
          <w:rFonts w:hint="eastAsia" w:ascii="宋体" w:hAnsi="宋体" w:eastAsia="宋体" w:cs="宋体"/>
          <w:sz w:val="21"/>
          <w:szCs w:val="21"/>
          <w:lang w:eastAsia="zh-CN"/>
        </w:rPr>
        <w:t>点到</w:t>
      </w:r>
      <w:r>
        <w:rPr>
          <w:rFonts w:hint="eastAsia" w:ascii="宋体" w:hAnsi="宋体" w:eastAsia="宋体" w:cs="宋体"/>
          <w:spacing w:val="-52"/>
          <w:sz w:val="21"/>
          <w:szCs w:val="21"/>
          <w:lang w:eastAsia="zh-CN"/>
        </w:rPr>
        <w:t xml:space="preserve"> </w:t>
      </w:r>
      <w:r>
        <w:rPr>
          <w:rFonts w:hint="eastAsia" w:ascii="宋体" w:hAnsi="宋体" w:eastAsia="宋体" w:cs="宋体"/>
          <w:sz w:val="21"/>
          <w:szCs w:val="21"/>
          <w:lang w:eastAsia="zh-CN"/>
        </w:rPr>
        <w:t>C</w:t>
      </w:r>
      <w:r>
        <w:rPr>
          <w:rFonts w:hint="eastAsia" w:ascii="宋体" w:hAnsi="宋体" w:eastAsia="宋体" w:cs="宋体"/>
          <w:spacing w:val="4"/>
          <w:sz w:val="21"/>
          <w:szCs w:val="21"/>
          <w:lang w:eastAsia="zh-CN"/>
        </w:rPr>
        <w:t xml:space="preserve"> </w:t>
      </w:r>
      <w:r>
        <w:rPr>
          <w:rFonts w:hint="eastAsia" w:ascii="宋体" w:hAnsi="宋体" w:eastAsia="宋体" w:cs="宋体"/>
          <w:sz w:val="21"/>
          <w:szCs w:val="21"/>
          <w:lang w:eastAsia="zh-CN"/>
        </w:rPr>
        <w:t>点经济发展状况发生变化的主要原因</w:t>
      </w:r>
      <w:r>
        <w:rPr>
          <w:rFonts w:hint="eastAsia" w:ascii="宋体" w:hAnsi="宋体" w:eastAsia="宋体" w:cs="宋体"/>
          <w:sz w:val="21"/>
          <w:szCs w:val="21"/>
          <w:lang w:val="en-US" w:eastAsia="zh-CN"/>
        </w:rPr>
        <w:t>是</w:t>
      </w:r>
    </w:p>
    <w:p>
      <w:pPr>
        <w:pStyle w:val="2"/>
        <w:keepNext w:val="0"/>
        <w:keepLines w:val="0"/>
        <w:pageBreakBefore w:val="0"/>
        <w:widowControl w:val="0"/>
        <w:tabs>
          <w:tab w:val="left" w:pos="4311"/>
        </w:tabs>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A．“一五计划”的完成</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B．“大跃进”和人民公社化运动的开展</w:t>
      </w:r>
    </w:p>
    <w:p>
      <w:pPr>
        <w:pStyle w:val="2"/>
        <w:keepNext w:val="0"/>
        <w:keepLines w:val="0"/>
        <w:pageBreakBefore w:val="0"/>
        <w:widowControl w:val="0"/>
        <w:tabs>
          <w:tab w:val="left" w:pos="4311"/>
        </w:tabs>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rPr>
      </w:pPr>
      <w:r>
        <w:rPr>
          <w:rFonts w:hint="eastAsia" w:ascii="宋体" w:hAnsi="宋体" w:eastAsia="宋体" w:cs="宋体"/>
          <w:sz w:val="21"/>
          <w:szCs w:val="21"/>
          <w:lang w:eastAsia="zh-CN"/>
        </w:rPr>
        <w:t>C．农业合作化的开展</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D．家庭联产承包责任制的推行</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kern w:val="0"/>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rFonts w:hint="eastAsia" w:ascii="宋体" w:hAnsi="宋体" w:eastAsia="宋体" w:cs="宋体"/>
          <w:kern w:val="0"/>
          <w:sz w:val="21"/>
          <w:szCs w:val="21"/>
          <w:lang w:val="en-US" w:eastAsia="zh-CN"/>
        </w:rPr>
        <w:t>8.1978年9月，邓小平在东北，天津等地发表一系列谈话，中称“北方谈话 ”，强调“社会主义制度优越性的根本表现，就是能够允许社会生产力以旧社会所没有的速度讯速发展，使人民不新增长的物质文化生活需要能够逐步得到满足。”这一论述表明邓小平</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 xml:space="preserve">A.对社会主义建设进行了理性反思                   B.主张政治上实行系统的拨乱反正 </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C.明确了国家经济体制改革的目标                   D.对社会主义本质形成成熟的认知</w:t>
      </w:r>
    </w:p>
    <w:p>
      <w:pPr>
        <w:pStyle w:val="2"/>
        <w:keepNext w:val="0"/>
        <w:keepLines w:val="0"/>
        <w:pageBreakBefore w:val="0"/>
        <w:widowControl w:val="0"/>
        <w:tabs>
          <w:tab w:val="left" w:pos="4311"/>
        </w:tabs>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9.他以22年的短暂人生淋漓尽致地诠释了把“为人民服务”刻入骨子里的永恒精神，被评选为“最美奋斗者”“他”是</w:t>
      </w:r>
    </w:p>
    <w:p>
      <w:pPr>
        <w:pStyle w:val="2"/>
        <w:keepNext w:val="0"/>
        <w:keepLines w:val="0"/>
        <w:pageBreakBefore w:val="0"/>
        <w:widowControl w:val="0"/>
        <w:tabs>
          <w:tab w:val="left" w:pos="4311"/>
        </w:tabs>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A.孜孜以求的学者        B.艰苦创业的工人        C.廉洁奉公的干部       D.助人为乐的战士</w:t>
      </w:r>
    </w:p>
    <w:p>
      <w:pPr>
        <w:pStyle w:val="2"/>
        <w:keepNext w:val="0"/>
        <w:keepLines w:val="0"/>
        <w:pageBreakBefore w:val="0"/>
        <w:widowControl w:val="0"/>
        <w:tabs>
          <w:tab w:val="left" w:pos="4311"/>
        </w:tabs>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10.</w:t>
      </w:r>
      <w:r>
        <w:rPr>
          <w:rFonts w:hint="eastAsia" w:ascii="宋体" w:hAnsi="宋体" w:eastAsia="宋体" w:cs="宋体"/>
          <w:sz w:val="21"/>
          <w:szCs w:val="21"/>
          <w:lang w:eastAsia="zh-CN"/>
        </w:rPr>
        <w:t>“改革开放之前，国企婆婆多，管得严。拿一个省级工厂来说，从厂长到车间主任的任命听主管厅的。”这意在说明</w:t>
      </w:r>
    </w:p>
    <w:p>
      <w:pPr>
        <w:pStyle w:val="2"/>
        <w:keepNext w:val="0"/>
        <w:keepLines w:val="0"/>
        <w:pageBreakBefore w:val="0"/>
        <w:widowControl w:val="0"/>
        <w:tabs>
          <w:tab w:val="left" w:pos="4311"/>
        </w:tabs>
        <w:kinsoku/>
        <w:wordWrap/>
        <w:overflowPunct/>
        <w:topLinePunct w:val="0"/>
        <w:autoSpaceDE/>
        <w:autoSpaceDN/>
        <w:bidi w:val="0"/>
        <w:adjustRightInd/>
        <w:snapToGrid/>
        <w:spacing w:line="320" w:lineRule="exact"/>
        <w:textAlignment w:val="auto"/>
        <w:rPr>
          <w:rFonts w:hint="eastAsia" w:ascii="宋体" w:hAnsi="宋体" w:eastAsia="宋体" w:cs="宋体"/>
          <w:kern w:val="0"/>
          <w:sz w:val="21"/>
          <w:szCs w:val="21"/>
          <w:lang w:val="en-US" w:eastAsia="zh-CN"/>
        </w:rPr>
      </w:pPr>
      <w:r>
        <w:rPr>
          <w:rFonts w:hint="eastAsia" w:ascii="宋体" w:hAnsi="宋体" w:eastAsia="宋体" w:cs="宋体"/>
          <w:sz w:val="21"/>
          <w:szCs w:val="21"/>
          <w:lang w:eastAsia="zh-CN"/>
        </w:rPr>
        <w:t>A.农村经济体制改革深化</w:t>
      </w:r>
      <w:r>
        <w:rPr>
          <w:rFonts w:hint="eastAsia" w:ascii="宋体" w:hAnsi="宋体" w:eastAsia="宋体" w:cs="宋体"/>
          <w:kern w:val="0"/>
          <w:sz w:val="21"/>
          <w:szCs w:val="21"/>
        </w:rPr>
        <w:t xml:space="preserve"> B.国有企业已政企分开</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C.改革开放提升综合国力</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 xml:space="preserve"> D.国有企业缺乏自主权</w:t>
      </w:r>
    </w:p>
    <w:p>
      <w:pPr>
        <w:pStyle w:val="12"/>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11.</w:t>
      </w:r>
      <w:r>
        <w:rPr>
          <w:rFonts w:hint="eastAsia" w:ascii="宋体" w:hAnsi="宋体" w:eastAsia="宋体" w:cs="宋体"/>
          <w:b w:val="0"/>
          <w:bCs w:val="0"/>
          <w:color w:val="000000" w:themeColor="text1"/>
          <w:sz w:val="21"/>
          <w:szCs w:val="21"/>
          <w:lang w:val="en-US" w:eastAsia="zh-CN"/>
          <w14:textFill>
            <w14:solidFill>
              <w14:schemeClr w14:val="tx1"/>
            </w14:solidFill>
          </w14:textFill>
        </w:rPr>
        <w:t>1978年我国在生产资料销售收入总额和社会商品零售总额中，政府定价的比重分别占到100%和97%；2005年，这些比重分别为5.9%和2.7%。有人认为这一变化与1992年改革的新举措有关。作出这一判断的主要依据是1992年</w:t>
      </w:r>
    </w:p>
    <w:p>
      <w:pPr>
        <w:pStyle w:val="12"/>
        <w:keepNext w:val="0"/>
        <w:keepLines w:val="0"/>
        <w:pageBreakBefore w:val="0"/>
        <w:widowControl w:val="0"/>
        <w:numPr>
          <w:ilvl w:val="0"/>
          <w:numId w:val="17"/>
        </w:numPr>
        <w:kinsoku/>
        <w:wordWrap/>
        <w:overflowPunct/>
        <w:topLinePunct w:val="0"/>
        <w:autoSpaceDE/>
        <w:autoSpaceDN/>
        <w:bidi w:val="0"/>
        <w:adjustRightInd/>
        <w:snapToGrid/>
        <w:spacing w:line="32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制定改革开放基本国策                     B.在沿海设立开发区 </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color w:val="000000"/>
          <w:sz w:val="21"/>
          <w:szCs w:val="21"/>
        </w:rPr>
        <w:drawing>
          <wp:anchor distT="0" distB="0" distL="114300" distR="114300" simplePos="0" relativeHeight="251674624" behindDoc="1" locked="0" layoutInCell="1" allowOverlap="1">
            <wp:simplePos x="0" y="0"/>
            <wp:positionH relativeFrom="column">
              <wp:posOffset>3917315</wp:posOffset>
            </wp:positionH>
            <wp:positionV relativeFrom="paragraph">
              <wp:posOffset>3810</wp:posOffset>
            </wp:positionV>
            <wp:extent cx="2427605" cy="1067435"/>
            <wp:effectExtent l="0" t="0" r="10795" b="18415"/>
            <wp:wrapNone/>
            <wp:docPr id="17"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学科网(www.zxxk.com)--教育资源门户，提供试卷、教案、课件、论文、素材以及各类教学资源下载，还有大量而丰富的教学相关资讯！"/>
                    <pic:cNvPicPr>
                      <a:picLocks noChangeAspect="1"/>
                    </pic:cNvPicPr>
                  </pic:nvPicPr>
                  <pic:blipFill>
                    <a:blip r:embed="rId24"/>
                    <a:srcRect l="5652" t="4380"/>
                    <a:stretch>
                      <a:fillRect/>
                    </a:stretch>
                  </pic:blipFill>
                  <pic:spPr>
                    <a:xfrm>
                      <a:off x="0" y="0"/>
                      <a:ext cx="2427605" cy="1067435"/>
                    </a:xfrm>
                    <a:prstGeom prst="rect">
                      <a:avLst/>
                    </a:prstGeom>
                    <a:noFill/>
                    <a:ln>
                      <a:noFill/>
                    </a:ln>
                  </pic:spPr>
                </pic:pic>
              </a:graphicData>
            </a:graphic>
          </wp:anchor>
        </w:drawing>
      </w:r>
      <w:r>
        <w:rPr>
          <w:rFonts w:hint="eastAsia" w:ascii="宋体" w:hAnsi="宋体" w:eastAsia="宋体" w:cs="宋体"/>
          <w:b w:val="0"/>
          <w:bCs w:val="0"/>
          <w:color w:val="000000" w:themeColor="text1"/>
          <w:sz w:val="21"/>
          <w:szCs w:val="21"/>
          <w:lang w:val="en-US" w:eastAsia="zh-CN"/>
          <w14:textFill>
            <w14:solidFill>
              <w14:schemeClr w14:val="tx1"/>
            </w14:solidFill>
          </w14:textFill>
        </w:rPr>
        <w:t>C.提出建立社会主义市场经济体制              D.肯定私营经济合法地位</w:t>
      </w:r>
    </w:p>
    <w:p>
      <w:pPr>
        <w:pStyle w:val="2"/>
        <w:keepNext w:val="0"/>
        <w:keepLines w:val="0"/>
        <w:pageBreakBefore w:val="0"/>
        <w:tabs>
          <w:tab w:val="left" w:pos="4311"/>
        </w:tabs>
        <w:kinsoku/>
        <w:wordWrap/>
        <w:overflowPunct/>
        <w:topLinePunct w:val="0"/>
        <w:bidi w:val="0"/>
        <w:spacing w:line="360" w:lineRule="exact"/>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三、材料解析题</w:t>
      </w:r>
      <w:r>
        <w:rPr>
          <w:rFonts w:hint="eastAsia" w:ascii="宋体" w:hAnsi="宋体" w:eastAsia="宋体" w:cs="宋体"/>
          <w:b/>
          <w:bCs/>
          <w:sz w:val="21"/>
          <w:szCs w:val="21"/>
          <w:lang w:val="en-US" w:eastAsia="zh-CN"/>
        </w:rPr>
        <w:t xml:space="preserve">                                          </w:t>
      </w:r>
      <w:r>
        <w:rPr>
          <w:rFonts w:hint="eastAsia" w:ascii="宋体" w:hAnsi="宋体" w:eastAsia="宋体" w:cs="宋体"/>
          <w:color w:val="000000"/>
          <w:sz w:val="21"/>
          <w:szCs w:val="21"/>
        </w:rPr>
        <w:t>（单位：亿美元）</w:t>
      </w:r>
    </w:p>
    <w:p>
      <w:pPr>
        <w:pStyle w:val="2"/>
        <w:keepNext w:val="0"/>
        <w:keepLines w:val="0"/>
        <w:pageBreakBefore w:val="0"/>
        <w:tabs>
          <w:tab w:val="left" w:pos="4311"/>
        </w:tabs>
        <w:kinsoku/>
        <w:wordWrap/>
        <w:overflowPunct/>
        <w:topLinePunct w:val="0"/>
        <w:bidi w:val="0"/>
        <w:spacing w:line="360" w:lineRule="exact"/>
        <w:rPr>
          <w:rFonts w:hint="eastAsia" w:ascii="宋体" w:hAnsi="宋体" w:eastAsia="宋体" w:cs="宋体"/>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阅读材料，完成下列要求。（</w:t>
      </w: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分）</w:t>
      </w:r>
      <w:r>
        <w:rPr>
          <w:rFonts w:hint="eastAsia" w:ascii="宋体" w:hAnsi="宋体" w:eastAsia="宋体" w:cs="宋体"/>
          <w:sz w:val="21"/>
          <w:szCs w:val="21"/>
          <w:lang w:val="en-US" w:eastAsia="zh-CN"/>
        </w:rPr>
        <w:t xml:space="preserve">                       </w:t>
      </w:r>
    </w:p>
    <w:p>
      <w:pPr>
        <w:pStyle w:val="12"/>
        <w:keepNext w:val="0"/>
        <w:keepLines w:val="0"/>
        <w:pageBreakBefore w:val="0"/>
        <w:widowControl w:val="0"/>
        <w:numPr>
          <w:ilvl w:val="0"/>
          <w:numId w:val="0"/>
        </w:numPr>
        <w:kinsoku/>
        <w:wordWrap/>
        <w:overflowPunct/>
        <w:topLinePunct w:val="0"/>
        <w:autoSpaceDE/>
        <w:autoSpaceDN/>
        <w:bidi w:val="0"/>
        <w:spacing w:line="360" w:lineRule="exact"/>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lang w:val="en-US" w:eastAsia="zh-CN"/>
        </w:rPr>
        <w:t>（1）</w:t>
      </w:r>
      <w:r>
        <w:rPr>
          <w:rFonts w:hint="eastAsia" w:ascii="宋体" w:hAnsi="宋体" w:eastAsia="宋体" w:cs="宋体"/>
          <w:color w:val="000000"/>
          <w:sz w:val="21"/>
          <w:szCs w:val="21"/>
        </w:rPr>
        <w:t>概括材料中中国实际使用外商投资情况</w:t>
      </w:r>
      <w:r>
        <w:rPr>
          <w:rFonts w:hint="eastAsia" w:ascii="宋体" w:hAnsi="宋体" w:eastAsia="宋体" w:cs="宋体"/>
          <w:color w:val="000000"/>
          <w:sz w:val="21"/>
          <w:szCs w:val="21"/>
          <w:lang w:val="en-US" w:eastAsia="zh-CN"/>
        </w:rPr>
        <w:t>的</w:t>
      </w:r>
      <w:r>
        <w:rPr>
          <w:rFonts w:hint="eastAsia" w:ascii="宋体" w:hAnsi="宋体" w:eastAsia="宋体" w:cs="宋体"/>
          <w:color w:val="000000"/>
          <w:sz w:val="21"/>
          <w:szCs w:val="21"/>
        </w:rPr>
        <w:t>变化趋势。</w:t>
      </w:r>
    </w:p>
    <w:p>
      <w:pPr>
        <w:keepNext w:val="0"/>
        <w:keepLines w:val="0"/>
        <w:pageBreakBefore w:val="0"/>
        <w:widowControl w:val="0"/>
        <w:kinsoku/>
        <w:wordWrap/>
        <w:overflowPunct/>
        <w:topLinePunct w:val="0"/>
        <w:autoSpaceDE/>
        <w:autoSpaceDN/>
        <w:bidi w:val="0"/>
        <w:adjustRightInd/>
        <w:snapToGrid/>
        <w:spacing w:line="360" w:lineRule="exact"/>
        <w:jc w:val="both"/>
        <w:textAlignment w:val="center"/>
        <w:rPr>
          <w:rFonts w:hint="eastAsia" w:ascii="宋体" w:hAnsi="宋体" w:eastAsia="宋体" w:cs="宋体"/>
          <w:color w:val="000000"/>
          <w:sz w:val="21"/>
          <w:szCs w:val="21"/>
        </w:rPr>
      </w:pPr>
    </w:p>
    <w:p>
      <w:pPr>
        <w:keepNext w:val="0"/>
        <w:keepLines w:val="0"/>
        <w:pageBreakBefore w:val="0"/>
        <w:widowControl w:val="0"/>
        <w:kinsoku/>
        <w:wordWrap/>
        <w:overflowPunct/>
        <w:topLinePunct w:val="0"/>
        <w:autoSpaceDE/>
        <w:autoSpaceDN/>
        <w:bidi w:val="0"/>
        <w:adjustRightInd/>
        <w:snapToGrid/>
        <w:spacing w:line="360" w:lineRule="exact"/>
        <w:ind w:firstLine="5250" w:firstLineChars="2500"/>
        <w:jc w:val="both"/>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《1983-2007年中国实际使用外商投资情况》</w:t>
      </w:r>
    </w:p>
    <w:p>
      <w:pPr>
        <w:pStyle w:val="12"/>
        <w:keepNext w:val="0"/>
        <w:keepLines w:val="0"/>
        <w:pageBreakBefore w:val="0"/>
        <w:widowControl w:val="0"/>
        <w:numPr>
          <w:ilvl w:val="0"/>
          <w:numId w:val="0"/>
        </w:numPr>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(2)根据材料笔者认为，其中1990-1995年出现高速增长主要得益于社会主义市场经济体制的建立。你同意吗？并简要说明理由。（4 分）</w:t>
      </w:r>
    </w:p>
    <w:p>
      <w:pPr>
        <w:pStyle w:val="12"/>
        <w:keepNext w:val="0"/>
        <w:keepLines w:val="0"/>
        <w:pageBreakBefore w:val="0"/>
        <w:widowControl w:val="0"/>
        <w:numPr>
          <w:ilvl w:val="0"/>
          <w:numId w:val="0"/>
        </w:numPr>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pStyle w:val="12"/>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14:textFill>
            <w14:solidFill>
              <w14:schemeClr w14:val="tx1"/>
            </w14:solidFill>
          </w14:textFill>
        </w:rPr>
        <w:t>1</w:t>
      </w:r>
      <w:r>
        <w:rPr>
          <w:rFonts w:hint="eastAsia" w:ascii="宋体" w:hAnsi="宋体" w:eastAsia="宋体" w:cs="宋体"/>
          <w:b w:val="0"/>
          <w:bCs w:val="0"/>
          <w:color w:val="000000" w:themeColor="text1"/>
          <w:sz w:val="21"/>
          <w:szCs w:val="21"/>
          <w:lang w:val="en-US" w:eastAsia="zh-CN"/>
          <w14:textFill>
            <w14:solidFill>
              <w14:schemeClr w14:val="tx1"/>
            </w14:solidFill>
          </w14:textFill>
        </w:rPr>
        <w:t>3</w:t>
      </w:r>
      <w:r>
        <w:rPr>
          <w:rFonts w:hint="eastAsia" w:ascii="宋体" w:hAnsi="宋体" w:eastAsia="宋体" w:cs="宋体"/>
          <w:b w:val="0"/>
          <w:bCs w:val="0"/>
          <w:color w:val="000000" w:themeColor="text1"/>
          <w:sz w:val="21"/>
          <w:szCs w:val="21"/>
          <w14:textFill>
            <w14:solidFill>
              <w14:schemeClr w14:val="tx1"/>
            </w14:solidFill>
          </w14:textFill>
        </w:rPr>
        <w:t>．阅读材料，完成下列要求。（1</w:t>
      </w:r>
      <w:r>
        <w:rPr>
          <w:rFonts w:hint="eastAsia" w:ascii="宋体" w:hAnsi="宋体" w:eastAsia="宋体" w:cs="宋体"/>
          <w:b w:val="0"/>
          <w:bCs w:val="0"/>
          <w:color w:val="000000" w:themeColor="text1"/>
          <w:sz w:val="21"/>
          <w:szCs w:val="21"/>
          <w:lang w:val="en-US" w:eastAsia="zh-CN"/>
          <w14:textFill>
            <w14:solidFill>
              <w14:schemeClr w14:val="tx1"/>
            </w14:solidFill>
          </w14:textFill>
        </w:rPr>
        <w:t>8</w:t>
      </w:r>
      <w:r>
        <w:rPr>
          <w:rFonts w:hint="eastAsia" w:ascii="宋体" w:hAnsi="宋体" w:eastAsia="宋体" w:cs="宋体"/>
          <w:b w:val="0"/>
          <w:bCs w:val="0"/>
          <w:color w:val="000000" w:themeColor="text1"/>
          <w:sz w:val="21"/>
          <w:szCs w:val="21"/>
          <w14:textFill>
            <w14:solidFill>
              <w14:schemeClr w14:val="tx1"/>
            </w14:solidFill>
          </w14:textFill>
        </w:rPr>
        <w:t>分）</w:t>
      </w:r>
    </w:p>
    <w:p>
      <w:pPr>
        <w:pStyle w:val="13"/>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材料一  只要我们大家团结一致，同心同德，解放思想，开动脑筋，学会原来不懂的东西，我们就一定能够加快新长征的步伐。让我们在党中央和国务院的领导下，为改变我国的落后面貌，把我国建成现代化的社会主义强国而奋勇前进!</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——邓小平《解放思想，实事求是，团结一致向前看》</w:t>
      </w:r>
    </w:p>
    <w:p>
      <w:pPr>
        <w:pStyle w:val="12"/>
        <w:keepNext w:val="0"/>
        <w:keepLines w:val="0"/>
        <w:pageBreakBefore w:val="0"/>
        <w:widowControl w:val="0"/>
        <w:numPr>
          <w:ilvl w:val="0"/>
          <w:numId w:val="18"/>
        </w:numPr>
        <w:kinsoku/>
        <w:wordWrap/>
        <w:overflowPunct/>
        <w:topLinePunct w:val="0"/>
        <w:autoSpaceDE/>
        <w:autoSpaceDN/>
        <w:bidi w:val="0"/>
        <w:spacing w:line="360" w:lineRule="exact"/>
        <w:ind w:left="-315" w:leftChars="-150" w:firstLine="210" w:firstLineChars="100"/>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结合所学知识，指出材料一中“新长征”的含义。为了加快“新长征”的步伐，党的十一届三中全会作出了怎样的重大决策。(4分)</w:t>
      </w:r>
    </w:p>
    <w:p>
      <w:pPr>
        <w:pStyle w:val="12"/>
        <w:keepNext w:val="0"/>
        <w:keepLines w:val="0"/>
        <w:pageBreakBefore w:val="0"/>
        <w:widowControl w:val="0"/>
        <w:numPr>
          <w:ilvl w:val="0"/>
          <w:numId w:val="0"/>
        </w:numPr>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pStyle w:val="13"/>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 xml:space="preserve">材料二 </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这个问题的核心，是正确认识和处理计划与市场的关系。传统的观念认为，市场经济是资本主义特有的东西，计划经济才是社会主义经济的基本特征。十一届三中全会以来，随着改革的深入，我们逐步摆脱这种观念，形成新的认识，对推动改革和发展起了重要作用……实践的发展和认识的深化，要求我们明确提出，我国经济体制改革的目标是建立社会主义市场经济体制，以利于进一步解放和发展生产力。  --江泽民《加快改革开放和现代化建设步伐，夺取有中国特色社会主义事业的更大胜利》</w:t>
      </w:r>
    </w:p>
    <w:p>
      <w:pPr>
        <w:pStyle w:val="12"/>
        <w:keepNext w:val="0"/>
        <w:keepLines w:val="0"/>
        <w:pageBreakBefore w:val="0"/>
        <w:widowControl w:val="0"/>
        <w:numPr>
          <w:ilvl w:val="0"/>
          <w:numId w:val="0"/>
        </w:numPr>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（2）根据材料二，归纳材料对“计划与市场”关系认识的变化。结合所学，分析该变化的影响。(6分)</w:t>
      </w:r>
    </w:p>
    <w:p>
      <w:pPr>
        <w:pStyle w:val="12"/>
        <w:keepNext w:val="0"/>
        <w:keepLines w:val="0"/>
        <w:pageBreakBefore w:val="0"/>
        <w:widowControl w:val="0"/>
        <w:numPr>
          <w:ilvl w:val="0"/>
          <w:numId w:val="0"/>
        </w:numPr>
        <w:kinsoku/>
        <w:wordWrap/>
        <w:overflowPunct/>
        <w:topLinePunct w:val="0"/>
        <w:autoSpaceDE/>
        <w:autoSpaceDN/>
        <w:bidi w:val="0"/>
        <w:spacing w:line="360" w:lineRule="exact"/>
        <w:jc w:val="lef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pStyle w:val="13"/>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材料三  这些年来，超级杂交水稻先后实现了亩产700公斤、800公斤、900公斤的目标。而中国的杂交水稻近几年在国外7个国家大面积推广。如果杂交水稻能推广到世界水稻种植面积的一半左右，每年增产的粮食可以多养活4(亿)到5亿人口…我的信念是:借助科技进步，中国完全能解决自己的吃饭问题，还能帮助世界人民解决吃饭问题。     --袁隆平《中国有能力解决好吃饭问题(名家半月谈)》</w:t>
      </w:r>
    </w:p>
    <w:p>
      <w:pPr>
        <w:pStyle w:val="12"/>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（3）根据材料三，简述中国解决吃饭问题的途径，简析从中得到的认识。(4分)</w:t>
      </w:r>
    </w:p>
    <w:p>
      <w:pPr>
        <w:pStyle w:val="12"/>
        <w:keepNext w:val="0"/>
        <w:keepLines w:val="0"/>
        <w:pageBreakBefore w:val="0"/>
        <w:widowControl w:val="0"/>
        <w:kinsoku/>
        <w:wordWrap/>
        <w:overflowPunct/>
        <w:topLinePunct w:val="0"/>
        <w:autoSpaceDE/>
        <w:autoSpaceDN/>
        <w:bidi w:val="0"/>
        <w:spacing w:line="360" w:lineRule="exact"/>
        <w:ind w:left="525" w:hanging="525" w:hangingChars="250"/>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pStyle w:val="12"/>
        <w:keepNext w:val="0"/>
        <w:keepLines w:val="0"/>
        <w:pageBreakBefore w:val="0"/>
        <w:widowControl w:val="0"/>
        <w:kinsoku/>
        <w:wordWrap/>
        <w:overflowPunct/>
        <w:topLinePunct w:val="0"/>
        <w:autoSpaceDE/>
        <w:autoSpaceDN/>
        <w:bidi w:val="0"/>
        <w:spacing w:line="360" w:lineRule="exact"/>
        <w:ind w:left="525" w:hanging="525" w:hangingChars="250"/>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pStyle w:val="12"/>
        <w:keepNext w:val="0"/>
        <w:keepLines w:val="0"/>
        <w:pageBreakBefore w:val="0"/>
        <w:widowControl w:val="0"/>
        <w:kinsoku/>
        <w:wordWrap/>
        <w:overflowPunct/>
        <w:topLinePunct w:val="0"/>
        <w:autoSpaceDE/>
        <w:autoSpaceDN/>
        <w:bidi w:val="0"/>
        <w:spacing w:line="360" w:lineRule="exact"/>
        <w:ind w:left="525" w:hanging="525" w:hangingChars="250"/>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(4)综合上述材料并结合所学知识，总结推动中国经济发展的主要因素。(4分)</w:t>
      </w:r>
    </w:p>
    <w:p>
      <w:pPr>
        <w:pStyle w:val="13"/>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p>
    <w:p>
      <w:pPr>
        <w:pStyle w:val="12"/>
        <w:keepNext w:val="0"/>
        <w:keepLines w:val="0"/>
        <w:pageBreakBefore w:val="0"/>
        <w:widowControl w:val="0"/>
        <w:numPr>
          <w:ilvl w:val="0"/>
          <w:numId w:val="0"/>
        </w:numPr>
        <w:kinsoku/>
        <w:wordWrap/>
        <w:overflowPunct/>
        <w:topLinePunct w:val="0"/>
        <w:autoSpaceDE/>
        <w:autoSpaceDN/>
        <w:bidi w:val="0"/>
        <w:spacing w:line="360" w:lineRule="exact"/>
        <w:jc w:val="left"/>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000000" w:themeColor="text1"/>
          <w:sz w:val="21"/>
          <w:szCs w:val="21"/>
          <w:lang w:val="en-US"/>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C</w:t>
      </w:r>
      <w:r>
        <w:rPr>
          <w:rFonts w:hint="eastAsia" w:ascii="宋体" w:hAnsi="宋体" w:eastAsia="宋体" w:cs="宋体"/>
          <w:b w:val="0"/>
          <w:bCs w:val="0"/>
          <w:sz w:val="21"/>
          <w:szCs w:val="21"/>
          <w:lang w:val="en-US" w:eastAsia="zh-CN"/>
        </w:rPr>
        <w:t>)</w:t>
      </w:r>
      <w:r>
        <w:rPr>
          <w:rFonts w:hint="eastAsia" w:ascii="宋体" w:hAnsi="宋体" w:eastAsia="宋体" w:cs="宋体"/>
          <w:b/>
          <w:bCs/>
          <w:color w:val="000000" w:themeColor="text1"/>
          <w:sz w:val="21"/>
          <w:szCs w:val="21"/>
          <w:lang w:val="en-US" w:eastAsia="zh-CN"/>
          <w14:textFill>
            <w14:solidFill>
              <w14:schemeClr w14:val="tx1"/>
            </w14:solidFill>
          </w14:textFill>
        </w:rPr>
        <w:t>四、材料论述题（10分）</w:t>
      </w:r>
    </w:p>
    <w:p>
      <w:pPr>
        <w:keepNext w:val="0"/>
        <w:keepLines w:val="0"/>
        <w:pageBreakBefore w:val="0"/>
        <w:widowControl w:val="0"/>
        <w:kinsoku/>
        <w:wordWrap/>
        <w:overflowPunct/>
        <w:topLinePunct w:val="0"/>
        <w:autoSpaceDE/>
        <w:autoSpaceDN/>
        <w:bidi w:val="0"/>
        <w:spacing w:line="360" w:lineRule="exact"/>
        <w:jc w:val="both"/>
        <w:textAlignment w:val="auto"/>
        <w:outlineLvl w:val="9"/>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材料  小岗村刚开始搞大包干，公社干部就向县委书记作了汇报，县委书记说，已经穷到这个程度了，就让这个队试试吧。小岗村1979年卖给国家粮食12497公斤，超过政府计划的7倍；卖给国家油料12466公斤，超过国家规定任务的80倍。1979年地委在凤阳召开大会，期间参观考察了小岗村后，地委书记王郁昭宣布，大包干的确更能调动群众的积极性，允许小岗干三年，继续进行试验……1980年1月，安徽省第一书记万里明确指出包产到户是责任制的一种形式，从而为包产到户落了“户口”，同年5月，邓小平在《关于农村政策问题》的谈话中充分肯定了凤阳县的大包干。</w:t>
      </w:r>
    </w:p>
    <w:p>
      <w:pPr>
        <w:keepNext w:val="0"/>
        <w:keepLines w:val="0"/>
        <w:pageBreakBefore w:val="0"/>
        <w:widowControl w:val="0"/>
        <w:kinsoku/>
        <w:wordWrap/>
        <w:overflowPunct/>
        <w:topLinePunct w:val="0"/>
        <w:autoSpaceDE/>
        <w:autoSpaceDN/>
        <w:bidi w:val="0"/>
        <w:spacing w:line="360" w:lineRule="exact"/>
        <w:ind w:firstLine="2940" w:firstLineChars="1400"/>
        <w:jc w:val="both"/>
        <w:textAlignment w:val="auto"/>
        <w:outlineLvl w:val="9"/>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——李孙强《中国农村改革源头探究——凤阳小岗村大包干到户》</w:t>
      </w:r>
    </w:p>
    <w:p>
      <w:pPr>
        <w:keepNext w:val="0"/>
        <w:keepLines w:val="0"/>
        <w:pageBreakBefore w:val="0"/>
        <w:widowControl w:val="0"/>
        <w:numPr>
          <w:ilvl w:val="0"/>
          <w:numId w:val="19"/>
        </w:numPr>
        <w:kinsoku/>
        <w:wordWrap/>
        <w:overflowPunct/>
        <w:topLinePunct w:val="0"/>
        <w:autoSpaceDE/>
        <w:autoSpaceDN/>
        <w:bidi w:val="0"/>
        <w:spacing w:line="360" w:lineRule="exact"/>
        <w:jc w:val="left"/>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根据材料说出大包干的核心内容。（2分）</w:t>
      </w:r>
    </w:p>
    <w:p>
      <w:pPr>
        <w:pStyle w:val="4"/>
        <w:widowControl w:val="0"/>
        <w:numPr>
          <w:ilvl w:val="0"/>
          <w:numId w:val="0"/>
        </w:numPr>
        <w:spacing w:after="120"/>
        <w:ind w:right="1470" w:rightChars="700"/>
        <w:jc w:val="both"/>
        <w:rPr>
          <w:rFonts w:hint="eastAsia"/>
        </w:rPr>
      </w:pPr>
    </w:p>
    <w:p>
      <w:pPr>
        <w:keepNext w:val="0"/>
        <w:keepLines w:val="0"/>
        <w:pageBreakBefore w:val="0"/>
        <w:widowControl w:val="0"/>
        <w:numPr>
          <w:ilvl w:val="0"/>
          <w:numId w:val="19"/>
        </w:numPr>
        <w:kinsoku/>
        <w:wordWrap/>
        <w:overflowPunct/>
        <w:topLinePunct w:val="0"/>
        <w:autoSpaceDE/>
        <w:autoSpaceDN/>
        <w:bidi w:val="0"/>
        <w:spacing w:line="360" w:lineRule="exact"/>
        <w:ind w:left="0" w:leftChars="0" w:firstLine="0" w:firstLineChars="0"/>
        <w:jc w:val="left"/>
        <w:textAlignment w:val="auto"/>
        <w:outlineLvl w:val="9"/>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t>阅读以上材料提炼一个观点，并结合材料和所学知识加以论述。（要求：观点明确，史论结合，逻辑清晰）（8分）</w:t>
      </w:r>
    </w:p>
    <w:p>
      <w:pPr>
        <w:pStyle w:val="2"/>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pPr>
    </w:p>
    <w:p>
      <w:pPr>
        <w:pStyle w:val="2"/>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pPr>
    </w:p>
    <w:p>
      <w:pPr>
        <w:pStyle w:val="2"/>
        <w:rPr>
          <w:rFonts w:hint="eastAsia" w:ascii="宋体" w:hAnsi="宋体" w:eastAsia="宋体" w:cs="宋体"/>
          <w:b w:val="0"/>
          <w:bCs w:val="0"/>
          <w:color w:val="000000" w:themeColor="text1"/>
          <w:kern w:val="0"/>
          <w:sz w:val="21"/>
          <w:szCs w:val="21"/>
          <w:lang w:val="en-US" w:eastAsia="zh-CN" w:bidi="ar"/>
          <w14:textFill>
            <w14:solidFill>
              <w14:schemeClr w14:val="tx1"/>
            </w14:solidFill>
          </w14:textFill>
        </w:rPr>
      </w:pPr>
    </w:p>
    <w:p>
      <w:pPr>
        <w:pStyle w:val="2"/>
        <w:numPr>
          <w:numId w:val="0"/>
        </w:numPr>
        <w:ind w:leftChars="0"/>
        <w:rPr>
          <w:rFonts w:hint="eastAsia"/>
        </w:rPr>
      </w:pPr>
    </w:p>
    <w:p>
      <w:pPr>
        <w:keepNext w:val="0"/>
        <w:keepLines w:val="0"/>
        <w:pageBreakBefore w:val="0"/>
        <w:widowControl w:val="0"/>
        <w:kinsoku/>
        <w:wordWrap/>
        <w:overflowPunct/>
        <w:topLinePunct w:val="0"/>
        <w:autoSpaceDE/>
        <w:autoSpaceDN/>
        <w:bidi w:val="0"/>
        <w:adjustRightInd/>
        <w:snapToGrid/>
        <w:spacing w:line="240" w:lineRule="auto"/>
        <w:ind w:left="3000" w:leftChars="568" w:hanging="1807" w:hangingChars="600"/>
        <w:jc w:val="both"/>
        <w:textAlignment w:val="auto"/>
        <w:rPr>
          <w:rFonts w:hint="default" w:ascii="楷体" w:hAnsi="楷体" w:eastAsia="楷体" w:cs="楷体"/>
          <w:b/>
          <w:bCs/>
          <w:sz w:val="30"/>
          <w:szCs w:val="30"/>
          <w:lang w:val="en-US" w:eastAsia="zh-CN"/>
        </w:rPr>
      </w:pPr>
      <w:r>
        <w:rPr>
          <w:rFonts w:hint="eastAsia" w:ascii="楷体" w:hAnsi="楷体" w:eastAsia="楷体" w:cs="楷体"/>
          <w:b/>
          <w:bCs/>
          <w:sz w:val="30"/>
          <w:szCs w:val="30"/>
          <w:lang w:val="en-US" w:eastAsia="zh-CN"/>
        </w:rPr>
        <w:t>莆田中山中学2021-2022学年八（下）历史校本作业9</w:t>
      </w:r>
    </w:p>
    <w:p>
      <w:pPr>
        <w:keepNext w:val="0"/>
        <w:keepLines w:val="0"/>
        <w:pageBreakBefore w:val="0"/>
        <w:widowControl w:val="0"/>
        <w:kinsoku/>
        <w:wordWrap/>
        <w:overflowPunct/>
        <w:topLinePunct w:val="0"/>
        <w:autoSpaceDE/>
        <w:autoSpaceDN/>
        <w:bidi w:val="0"/>
        <w:adjustRightInd/>
        <w:snapToGrid/>
        <w:spacing w:line="240" w:lineRule="auto"/>
        <w:ind w:left="2991" w:leftChars="994" w:hanging="904" w:hangingChars="300"/>
        <w:jc w:val="both"/>
        <w:textAlignment w:val="auto"/>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（内容：10-14课      限时训练：20分钟）</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一、</w:t>
      </w:r>
      <w:r>
        <w:rPr>
          <w:rFonts w:hint="eastAsia" w:ascii="宋体" w:hAnsi="宋体" w:eastAsia="宋体" w:cs="宋体"/>
          <w:b/>
          <w:bCs/>
          <w:color w:val="000000" w:themeColor="text1"/>
          <w:sz w:val="21"/>
          <w:szCs w:val="21"/>
          <w14:textFill>
            <w14:solidFill>
              <w14:schemeClr w14:val="tx1"/>
            </w14:solidFill>
          </w14:textFill>
        </w:rPr>
        <w:t>填空题（</w:t>
      </w:r>
      <w:r>
        <w:rPr>
          <w:rFonts w:hint="eastAsia" w:ascii="宋体" w:hAnsi="宋体" w:eastAsia="宋体" w:cs="宋体"/>
          <w:b/>
          <w:bCs/>
          <w:color w:val="000000" w:themeColor="text1"/>
          <w:sz w:val="21"/>
          <w:szCs w:val="21"/>
          <w:lang w:val="en-US" w:eastAsia="zh-CN"/>
          <w14:textFill>
            <w14:solidFill>
              <w14:schemeClr w14:val="tx1"/>
            </w14:solidFill>
          </w14:textFill>
        </w:rPr>
        <w:t>每题5</w:t>
      </w:r>
      <w:r>
        <w:rPr>
          <w:rFonts w:hint="eastAsia" w:ascii="宋体" w:hAnsi="宋体" w:eastAsia="宋体" w:cs="宋体"/>
          <w:b/>
          <w:bCs/>
          <w:color w:val="000000" w:themeColor="text1"/>
          <w:sz w:val="21"/>
          <w:szCs w:val="21"/>
          <w14:textFill>
            <w14:solidFill>
              <w14:schemeClr w14:val="tx1"/>
            </w14:solidFill>
          </w14:textFill>
        </w:rPr>
        <w:t>分，共</w:t>
      </w:r>
      <w:r>
        <w:rPr>
          <w:rFonts w:hint="eastAsia" w:ascii="宋体" w:hAnsi="宋体" w:eastAsia="宋体" w:cs="宋体"/>
          <w:b/>
          <w:bCs/>
          <w:color w:val="000000" w:themeColor="text1"/>
          <w:sz w:val="21"/>
          <w:szCs w:val="21"/>
          <w:lang w:val="en-US" w:eastAsia="zh-CN"/>
          <w14:textFill>
            <w14:solidFill>
              <w14:schemeClr w14:val="tx1"/>
            </w14:solidFill>
          </w14:textFill>
        </w:rPr>
        <w:t>45</w:t>
      </w:r>
      <w:r>
        <w:rPr>
          <w:rFonts w:hint="eastAsia" w:ascii="宋体" w:hAnsi="宋体" w:eastAsia="宋体" w:cs="宋体"/>
          <w:b/>
          <w:bCs/>
          <w:color w:val="000000" w:themeColor="text1"/>
          <w:sz w:val="21"/>
          <w:szCs w:val="21"/>
          <w14:textFill>
            <w14:solidFill>
              <w14:schemeClr w14:val="tx1"/>
            </w14:solidFill>
          </w14:textFill>
        </w:rPr>
        <w:t>分）</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outlineLvl w:val="9"/>
        <w:rPr>
          <w:rFonts w:hint="eastAsia" w:ascii="宋体" w:hAnsi="宋体" w:eastAsia="宋体" w:cs="宋体"/>
          <w:sz w:val="21"/>
          <w:szCs w:val="21"/>
          <w:u w:val="none"/>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1.回答了“什么是社会主义，怎样建设社会主义”，并在中共十五大上确立为党的指导思想的是</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outlineLvl w:val="9"/>
        <w:rPr>
          <w:rFonts w:hint="eastAsia" w:ascii="宋体" w:hAnsi="宋体" w:eastAsia="宋体" w:cs="宋体"/>
          <w:b w:val="0"/>
          <w:bCs w:val="0"/>
          <w:color w:val="000000" w:themeColor="text1"/>
          <w:sz w:val="21"/>
          <w:szCs w:val="21"/>
          <w:lang w:val="en-US"/>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u w:val="none"/>
          <w:lang w:val="en-US" w:eastAsia="zh-CN"/>
        </w:rPr>
        <w:t>2.</w:t>
      </w:r>
      <w:r>
        <w:rPr>
          <w:rFonts w:hint="eastAsia" w:ascii="宋体" w:hAnsi="宋体" w:eastAsia="宋体" w:cs="宋体"/>
          <w:color w:val="000000" w:themeColor="text1"/>
          <w:spacing w:val="-3"/>
          <w:sz w:val="21"/>
          <w:szCs w:val="21"/>
          <w:lang w:val="en-US" w:eastAsia="zh-CN"/>
          <w14:textFill>
            <w14:solidFill>
              <w14:schemeClr w14:val="tx1"/>
            </w14:solidFill>
          </w14:textFill>
        </w:rPr>
        <w:t>习近平指出：“实现中华民族伟大复兴，就是中华民族近代以来最伟大的梦想。”中国梦的基本内涵包括</w:t>
      </w:r>
      <w:r>
        <w:rPr>
          <w:rFonts w:hint="eastAsia" w:ascii="宋体" w:hAnsi="宋体" w:eastAsia="宋体" w:cs="宋体"/>
          <w:color w:val="000000" w:themeColor="text1"/>
          <w:spacing w:val="-3"/>
          <w:sz w:val="21"/>
          <w:szCs w:val="21"/>
          <w:u w:val="none"/>
          <w:lang w:val="en-US" w:eastAsia="zh-CN"/>
          <w14:textFill>
            <w14:solidFill>
              <w14:schemeClr w14:val="tx1"/>
            </w14:solidFill>
          </w14:textFill>
        </w:rPr>
        <w:t>国家富强</w:t>
      </w:r>
      <w:r>
        <w:rPr>
          <w:rFonts w:hint="eastAsia" w:ascii="宋体" w:hAnsi="宋体" w:eastAsia="宋体" w:cs="宋体"/>
          <w:color w:val="000000" w:themeColor="text1"/>
          <w:spacing w:val="-3"/>
          <w:sz w:val="21"/>
          <w:szCs w:val="21"/>
          <w:lang w:val="en-US" w:eastAsia="zh-CN"/>
          <w14:textFill>
            <w14:solidFill>
              <w14:schemeClr w14:val="tx1"/>
            </w14:solidFill>
          </w14:textFill>
        </w:rPr>
        <w:t>、</w:t>
      </w:r>
      <w:r>
        <w:rPr>
          <w:rFonts w:hint="eastAsia" w:ascii="宋体" w:hAnsi="宋体" w:eastAsia="宋体" w:cs="宋体"/>
          <w:color w:val="000000" w:themeColor="text1"/>
          <w:spacing w:val="-3"/>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pacing w:val="-3"/>
          <w:sz w:val="21"/>
          <w:szCs w:val="21"/>
          <w:lang w:val="en-US" w:eastAsia="zh-CN"/>
          <w14:textFill>
            <w14:solidFill>
              <w14:schemeClr w14:val="tx1"/>
            </w14:solidFill>
          </w14:textFill>
        </w:rPr>
        <w:t>、</w:t>
      </w:r>
      <w:r>
        <w:rPr>
          <w:rFonts w:hint="eastAsia" w:ascii="宋体" w:hAnsi="宋体" w:eastAsia="宋体" w:cs="宋体"/>
          <w:color w:val="000000" w:themeColor="text1"/>
          <w:spacing w:val="-3"/>
          <w:sz w:val="21"/>
          <w:szCs w:val="21"/>
          <w:u w:val="none"/>
          <w:lang w:val="en-US" w:eastAsia="zh-CN"/>
          <w14:textFill>
            <w14:solidFill>
              <w14:schemeClr w14:val="tx1"/>
            </w14:solidFill>
          </w14:textFill>
        </w:rPr>
        <w:t xml:space="preserve"> 人民幸福</w:t>
      </w:r>
      <w:r>
        <w:rPr>
          <w:rFonts w:hint="eastAsia" w:ascii="宋体" w:hAnsi="宋体" w:eastAsia="宋体" w:cs="宋体"/>
          <w:color w:val="000000" w:themeColor="text1"/>
          <w:spacing w:val="-3"/>
          <w:sz w:val="21"/>
          <w:szCs w:val="21"/>
          <w:lang w:val="en-US" w:eastAsia="zh-CN"/>
          <w14:textFill>
            <w14:solidFill>
              <w14:schemeClr w14:val="tx1"/>
            </w14:solidFill>
          </w14:textFill>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textAlignment w:val="auto"/>
        <w:outlineLvl w:val="9"/>
        <w:rPr>
          <w:rFonts w:hint="eastAsia" w:ascii="宋体" w:hAnsi="宋体" w:eastAsia="宋体" w:cs="宋体"/>
          <w:color w:val="000000" w:themeColor="text1"/>
          <w:spacing w:val="-3"/>
          <w:sz w:val="21"/>
          <w:szCs w:val="21"/>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3.我国是一个统一的多民族国家。新中国成立后中国共产党解决民族问题的基本国策和基本政治制度是</w:t>
      </w:r>
      <w:r>
        <w:rPr>
          <w:rFonts w:hint="eastAsia" w:ascii="宋体" w:hAnsi="宋体" w:eastAsia="宋体" w:cs="宋体"/>
          <w:color w:val="000000" w:themeColor="text1"/>
          <w:spacing w:val="-3"/>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pacing w:val="-3"/>
          <w:sz w:val="21"/>
          <w:szCs w:val="21"/>
          <w:lang w:val="en-US" w:eastAsia="zh-CN"/>
          <w14:textFill>
            <w14:solidFill>
              <w14:schemeClr w14:val="tx1"/>
            </w14:solidFill>
          </w14:textFill>
        </w:rPr>
        <w:t>。1947年，</w:t>
      </w:r>
      <w:r>
        <w:rPr>
          <w:rFonts w:hint="eastAsia" w:ascii="宋体" w:hAnsi="宋体" w:eastAsia="宋体" w:cs="宋体"/>
          <w:color w:val="000000" w:themeColor="text1"/>
          <w:spacing w:val="-3"/>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pacing w:val="-3"/>
          <w:sz w:val="21"/>
          <w:szCs w:val="21"/>
          <w:lang w:val="en-US" w:eastAsia="zh-CN"/>
          <w14:textFill>
            <w14:solidFill>
              <w14:schemeClr w14:val="tx1"/>
            </w14:solidFill>
          </w14:textFill>
        </w:rPr>
        <w:t xml:space="preserve">成立，它是我国建立的第一个自治区。 </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textAlignment w:val="auto"/>
        <w:outlineLvl w:val="9"/>
        <w:rPr>
          <w:rFonts w:hint="eastAsia" w:ascii="宋体" w:hAnsi="宋体" w:eastAsia="宋体" w:cs="宋体"/>
          <w:color w:val="000000" w:themeColor="text1"/>
          <w:spacing w:val="-3"/>
          <w:sz w:val="21"/>
          <w:szCs w:val="21"/>
          <w:u w:val="single"/>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color w:val="000000" w:themeColor="text1"/>
          <w:spacing w:val="-3"/>
          <w:sz w:val="21"/>
          <w:szCs w:val="21"/>
          <w:lang w:val="en-US" w:eastAsia="zh-CN"/>
          <w14:textFill>
            <w14:solidFill>
              <w14:schemeClr w14:val="tx1"/>
            </w14:solidFill>
          </w14:textFill>
        </w:rPr>
        <w:t>4.“就在21世纪的钟声敲响之前，从神州大地上消除了最后一块帝国主义侵略造成的殖民地的残痕，完整而彻底地完成了民族独立的使命。”材料描述的历史事件是</w:t>
      </w:r>
      <w:r>
        <w:rPr>
          <w:rFonts w:hint="eastAsia" w:ascii="宋体" w:hAnsi="宋体" w:eastAsia="宋体" w:cs="宋体"/>
          <w:color w:val="000000" w:themeColor="text1"/>
          <w:spacing w:val="-3"/>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pacing w:val="-3"/>
          <w:sz w:val="21"/>
          <w:szCs w:val="21"/>
          <w:u w:val="none"/>
          <w:lang w:val="en-US" w:eastAsia="zh-CN"/>
          <w14:textFill>
            <w14:solidFill>
              <w14:schemeClr w14:val="tx1"/>
            </w14:solidFill>
          </w14:textFill>
        </w:rPr>
        <w:t>，它发生的时间是</w:t>
      </w:r>
      <w:r>
        <w:rPr>
          <w:rFonts w:hint="eastAsia" w:ascii="宋体" w:hAnsi="宋体" w:eastAsia="宋体" w:cs="宋体"/>
          <w:color w:val="000000" w:themeColor="text1"/>
          <w:spacing w:val="-3"/>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pacing w:val="-3"/>
          <w:sz w:val="21"/>
          <w:szCs w:val="21"/>
          <w:u w:val="none"/>
          <w:lang w:val="en-US" w:eastAsia="zh-CN"/>
          <w14:textFill>
            <w14:solidFill>
              <w14:schemeClr w14:val="tx1"/>
            </w14:solidFill>
          </w14:textFill>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jc w:val="both"/>
        <w:textAlignment w:val="auto"/>
        <w:outlineLvl w:val="9"/>
        <w:rPr>
          <w:rFonts w:hint="eastAsia" w:ascii="宋体" w:hAnsi="宋体" w:eastAsia="宋体" w:cs="宋体"/>
          <w:color w:val="000000" w:themeColor="text1"/>
          <w:spacing w:val="-3"/>
          <w:sz w:val="21"/>
          <w:szCs w:val="21"/>
          <w:u w:val="none"/>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color w:val="000000" w:themeColor="text1"/>
          <w:spacing w:val="-3"/>
          <w:sz w:val="21"/>
          <w:szCs w:val="21"/>
          <w:lang w:val="en-US" w:eastAsia="zh-CN"/>
          <w14:textFill>
            <w14:solidFill>
              <w14:schemeClr w14:val="tx1"/>
            </w14:solidFill>
          </w14:textFill>
        </w:rPr>
        <w:t>5.1992年，海协会与海基会达成了“九二共识”，它的核心内容是</w:t>
      </w:r>
      <w:r>
        <w:rPr>
          <w:rFonts w:hint="eastAsia" w:ascii="宋体" w:hAnsi="宋体" w:eastAsia="宋体" w:cs="宋体"/>
          <w:color w:val="000000" w:themeColor="text1"/>
          <w:spacing w:val="-3"/>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pacing w:val="-3"/>
          <w:sz w:val="21"/>
          <w:szCs w:val="21"/>
          <w:u w:val="none"/>
          <w:lang w:val="en-US" w:eastAsia="zh-CN"/>
          <w14:textFill>
            <w14:solidFill>
              <w14:schemeClr w14:val="tx1"/>
            </w14:solidFill>
          </w14:textFill>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08" w:leftChars="0" w:hanging="408" w:hangingChars="200"/>
        <w:jc w:val="both"/>
        <w:textAlignment w:val="auto"/>
        <w:outlineLvl w:val="9"/>
        <w:rPr>
          <w:rFonts w:hint="eastAsia" w:ascii="宋体" w:hAnsi="宋体" w:eastAsia="宋体" w:cs="宋体"/>
          <w:color w:val="000000" w:themeColor="text1"/>
          <w:spacing w:val="-3"/>
          <w:sz w:val="21"/>
          <w:szCs w:val="21"/>
          <w:lang w:val="en-US" w:eastAsia="zh-CN"/>
          <w14:textFill>
            <w14:solidFill>
              <w14:schemeClr w14:val="tx1"/>
            </w14:solidFill>
          </w14:textFill>
        </w:rPr>
      </w:pPr>
      <w:r>
        <w:rPr>
          <w:rFonts w:hint="eastAsia" w:ascii="宋体" w:hAnsi="宋体" w:eastAsia="宋体" w:cs="宋体"/>
          <w:color w:val="000000" w:themeColor="text1"/>
          <w:spacing w:val="-3"/>
          <w:sz w:val="21"/>
          <w:szCs w:val="21"/>
          <w:u w:val="none"/>
          <w:lang w:val="en-US" w:eastAsia="zh-CN"/>
          <w14:textFill>
            <w14:solidFill>
              <w14:schemeClr w14:val="tx1"/>
            </w14:solidFill>
          </w14:textFill>
        </w:rPr>
        <w:t>某个事件</w:t>
      </w:r>
      <w:r>
        <w:rPr>
          <w:rFonts w:hint="eastAsia" w:ascii="宋体" w:hAnsi="宋体" w:eastAsia="宋体" w:cs="宋体"/>
          <w:color w:val="000000" w:themeColor="text1"/>
          <w:spacing w:val="-3"/>
          <w:sz w:val="21"/>
          <w:szCs w:val="21"/>
          <w:lang w:val="en-US" w:eastAsia="zh-CN"/>
          <w14:textFill>
            <w14:solidFill>
              <w14:schemeClr w14:val="tx1"/>
            </w14:solidFill>
          </w14:textFill>
        </w:rPr>
        <w:t>翻开了两岸关系历史性的一页,是1949年以来两岸领导人的首次会面，该事件是</w:t>
      </w:r>
      <w:r>
        <w:rPr>
          <w:rFonts w:hint="eastAsia" w:ascii="宋体" w:hAnsi="宋体" w:eastAsia="宋体" w:cs="宋体"/>
          <w:color w:val="000000" w:themeColor="text1"/>
          <w:spacing w:val="-3"/>
          <w:sz w:val="21"/>
          <w:szCs w:val="21"/>
          <w:u w:val="single"/>
          <w:lang w:val="en-US" w:eastAsia="zh-CN"/>
          <w14:textFill>
            <w14:solidFill>
              <w14:schemeClr w14:val="tx1"/>
            </w14:solidFill>
          </w14:textFill>
        </w:rPr>
        <w:t xml:space="preserve">                      </w:t>
      </w:r>
      <w:r>
        <w:rPr>
          <w:rFonts w:hint="eastAsia" w:ascii="宋体" w:hAnsi="宋体" w:eastAsia="宋体" w:cs="宋体"/>
          <w:color w:val="000000" w:themeColor="text1"/>
          <w:spacing w:val="-3"/>
          <w:sz w:val="21"/>
          <w:szCs w:val="21"/>
          <w:lang w:val="en-US" w:eastAsia="zh-CN"/>
          <w14:textFill>
            <w14:solidFill>
              <w14:schemeClr w14:val="tx1"/>
            </w14:solidFill>
          </w14:textFill>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jc w:val="both"/>
        <w:textAlignment w:val="auto"/>
        <w:outlineLvl w:val="9"/>
        <w:rPr>
          <w:rFonts w:hint="eastAsia" w:ascii="宋体" w:hAnsi="宋体" w:eastAsia="宋体" w:cs="宋体"/>
          <w:color w:val="000000" w:themeColor="text1"/>
          <w:spacing w:val="-3"/>
          <w:sz w:val="21"/>
          <w:szCs w:val="21"/>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6.《反分裂国家法》规定“国家和平统一后，台湾可以实行不同于大陆的制度，高度自治。”这句话表明了对台湾的基本方针是</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二、</w:t>
      </w:r>
      <w:r>
        <w:rPr>
          <w:rFonts w:hint="eastAsia" w:ascii="宋体" w:hAnsi="宋体" w:eastAsia="宋体" w:cs="宋体"/>
          <w:b/>
          <w:bCs/>
          <w:color w:val="000000" w:themeColor="text1"/>
          <w:sz w:val="21"/>
          <w:szCs w:val="21"/>
          <w14:textFill>
            <w14:solidFill>
              <w14:schemeClr w14:val="tx1"/>
            </w14:solidFill>
          </w14:textFill>
        </w:rPr>
        <w:t>选择题（每题</w:t>
      </w:r>
      <w:r>
        <w:rPr>
          <w:rFonts w:hint="eastAsia" w:ascii="宋体" w:hAnsi="宋体" w:eastAsia="宋体" w:cs="宋体"/>
          <w:b/>
          <w:bCs/>
          <w:color w:val="000000" w:themeColor="text1"/>
          <w:sz w:val="21"/>
          <w:szCs w:val="21"/>
          <w:lang w:val="en-US" w:eastAsia="zh-CN"/>
          <w14:textFill>
            <w14:solidFill>
              <w14:schemeClr w14:val="tx1"/>
            </w14:solidFill>
          </w14:textFill>
        </w:rPr>
        <w:t>5分，</w:t>
      </w:r>
      <w:r>
        <w:rPr>
          <w:rFonts w:hint="eastAsia" w:ascii="宋体" w:hAnsi="宋体" w:eastAsia="宋体" w:cs="宋体"/>
          <w:b/>
          <w:bCs/>
          <w:color w:val="000000" w:themeColor="text1"/>
          <w:sz w:val="21"/>
          <w:szCs w:val="21"/>
          <w14:textFill>
            <w14:solidFill>
              <w14:schemeClr w14:val="tx1"/>
            </w14:solidFill>
          </w14:textFill>
        </w:rPr>
        <w:t>共</w:t>
      </w:r>
      <w:r>
        <w:rPr>
          <w:rFonts w:hint="eastAsia" w:ascii="宋体" w:hAnsi="宋体" w:eastAsia="宋体" w:cs="宋体"/>
          <w:b/>
          <w:bCs/>
          <w:color w:val="000000" w:themeColor="text1"/>
          <w:sz w:val="21"/>
          <w:szCs w:val="21"/>
          <w:lang w:val="en-US" w:eastAsia="zh-CN"/>
          <w14:textFill>
            <w14:solidFill>
              <w14:schemeClr w14:val="tx1"/>
            </w14:solidFill>
          </w14:textFill>
        </w:rPr>
        <w:t>20</w:t>
      </w:r>
      <w:r>
        <w:rPr>
          <w:rFonts w:hint="eastAsia" w:ascii="宋体" w:hAnsi="宋体" w:eastAsia="宋体" w:cs="宋体"/>
          <w:b/>
          <w:bCs/>
          <w:color w:val="000000" w:themeColor="text1"/>
          <w:sz w:val="21"/>
          <w:szCs w:val="21"/>
          <w14:textFill>
            <w14:solidFill>
              <w14:schemeClr w14:val="tx1"/>
            </w14:solidFill>
          </w14:textFill>
        </w:rPr>
        <w:t>分）</w:t>
      </w:r>
      <w:r>
        <w:rPr>
          <w:rFonts w:hint="eastAsia" w:ascii="宋体" w:hAnsi="宋体" w:eastAsia="宋体" w:cs="宋体"/>
          <w:color w:val="000000" w:themeColor="text1"/>
          <w:spacing w:val="-3"/>
          <w:sz w:val="21"/>
          <w:szCs w:val="21"/>
          <w:lang w:val="en-US" w:eastAsia="zh-CN"/>
          <w14:textFill>
            <w14:solidFill>
              <w14:schemeClr w14:val="tx1"/>
            </w14:solidFill>
          </w14:textFill>
        </w:rPr>
        <w:t>___________________</w:t>
      </w:r>
    </w:p>
    <w:p>
      <w:pPr>
        <w:pStyle w:val="2"/>
        <w:keepNext w:val="0"/>
        <w:keepLines w:val="0"/>
        <w:pageBreakBefore w:val="0"/>
        <w:widowControl w:val="0"/>
        <w:tabs>
          <w:tab w:val="left" w:pos="4311"/>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kern w:val="0"/>
          <w:sz w:val="21"/>
          <w:szCs w:val="21"/>
          <w:lang w:val="en-US" w:eastAsia="zh-CN"/>
        </w:rPr>
        <w:t>7.</w:t>
      </w:r>
      <w:r>
        <w:rPr>
          <w:rFonts w:hint="eastAsia" w:ascii="宋体" w:hAnsi="宋体" w:eastAsia="宋体" w:cs="宋体"/>
          <w:sz w:val="21"/>
          <w:szCs w:val="21"/>
          <w:lang w:val="en-US" w:eastAsia="zh-CN"/>
        </w:rPr>
        <w:t>对下面年代尺的解读最准确的是</w:t>
      </w:r>
    </w:p>
    <w:p>
      <w:pPr>
        <w:pStyle w:val="2"/>
        <w:keepNext w:val="0"/>
        <w:keepLines w:val="0"/>
        <w:pageBreakBefore w:val="0"/>
        <w:widowControl w:val="0"/>
        <w:tabs>
          <w:tab w:val="left" w:pos="4311"/>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5486400" cy="508000"/>
            <wp:effectExtent l="0" t="0" r="0" b="6350"/>
            <wp:docPr id="18" name="图片 18" descr="2926621928589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9266219285891053"/>
                    <pic:cNvPicPr>
                      <a:picLocks noChangeAspect="1"/>
                    </pic:cNvPicPr>
                  </pic:nvPicPr>
                  <pic:blipFill>
                    <a:blip r:embed="rId25"/>
                    <a:stretch>
                      <a:fillRect/>
                    </a:stretch>
                  </pic:blipFill>
                  <pic:spPr>
                    <a:xfrm>
                      <a:off x="0" y="0"/>
                      <a:ext cx="5486400" cy="508000"/>
                    </a:xfrm>
                    <a:prstGeom prst="rect">
                      <a:avLst/>
                    </a:prstGeom>
                  </pic:spPr>
                </pic:pic>
              </a:graphicData>
            </a:graphic>
          </wp:inline>
        </w:drawing>
      </w:r>
    </w:p>
    <w:p>
      <w:pPr>
        <w:pStyle w:val="2"/>
        <w:keepNext w:val="0"/>
        <w:keepLines w:val="0"/>
        <w:pageBreakBefore w:val="0"/>
        <w:widowControl w:val="0"/>
        <w:tabs>
          <w:tab w:val="left" w:pos="4311"/>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A．中国特色社会主义理论形成过程</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B．改革开放后外交事业的发展成就</w:t>
      </w:r>
    </w:p>
    <w:p>
      <w:pPr>
        <w:pStyle w:val="2"/>
        <w:keepNext w:val="0"/>
        <w:keepLines w:val="0"/>
        <w:pageBreakBefore w:val="0"/>
        <w:widowControl w:val="0"/>
        <w:tabs>
          <w:tab w:val="left" w:pos="4311"/>
        </w:tabs>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C．改革开放后国有企业的发展历程</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D．改革开放后教育发展的重大历程</w:t>
      </w:r>
    </w:p>
    <w:p>
      <w:pPr>
        <w:pStyle w:val="2"/>
        <w:keepNext w:val="0"/>
        <w:keepLines w:val="0"/>
        <w:pageBreakBefore w:val="0"/>
        <w:tabs>
          <w:tab w:val="left" w:pos="4311"/>
        </w:tabs>
        <w:kinsoku/>
        <w:wordWrap/>
        <w:overflowPunct/>
        <w:topLinePunct w:val="0"/>
        <w:bidi w:val="0"/>
        <w:spacing w:line="360" w:lineRule="exact"/>
        <w:rPr>
          <w:rFonts w:hint="eastAsia" w:ascii="宋体" w:hAnsi="宋体" w:eastAsia="宋体" w:cs="宋体"/>
          <w:kern w:val="0"/>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rFonts w:hint="eastAsia" w:ascii="宋体" w:hAnsi="宋体" w:eastAsia="宋体" w:cs="宋体"/>
          <w:kern w:val="0"/>
          <w:sz w:val="21"/>
          <w:szCs w:val="21"/>
          <w:lang w:val="en-US" w:eastAsia="zh-CN"/>
        </w:rPr>
        <w:t>8.1992年初，邓小平到南方视察时讲到：“改革开放迈不开步子，不敢闯……要害是姓‘资’还是姓‘社’的问题……应该主要看是否有利于发展社会主义社会的生产力……”他的讲话</w:t>
      </w:r>
    </w:p>
    <w:p>
      <w:pPr>
        <w:pStyle w:val="2"/>
        <w:keepNext w:val="0"/>
        <w:keepLines w:val="0"/>
        <w:pageBreakBefore w:val="0"/>
        <w:tabs>
          <w:tab w:val="left" w:pos="4311"/>
        </w:tabs>
        <w:kinsoku/>
        <w:wordWrap/>
        <w:overflowPunct/>
        <w:topLinePunct w:val="0"/>
        <w:bidi w:val="0"/>
        <w:spacing w:line="360" w:lineRule="exac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A．拉开了改革开放的序幕</w:t>
      </w:r>
      <w:r>
        <w:rPr>
          <w:rFonts w:hint="eastAsia" w:ascii="宋体" w:hAnsi="宋体" w:eastAsia="宋体" w:cs="宋体"/>
          <w:kern w:val="0"/>
          <w:sz w:val="21"/>
          <w:szCs w:val="21"/>
          <w:lang w:val="en-US" w:eastAsia="zh-CN"/>
        </w:rPr>
        <w:tab/>
      </w:r>
      <w:r>
        <w:rPr>
          <w:rFonts w:hint="eastAsia" w:ascii="宋体" w:hAnsi="宋体" w:eastAsia="宋体" w:cs="宋体"/>
          <w:kern w:val="0"/>
          <w:sz w:val="21"/>
          <w:szCs w:val="21"/>
          <w:lang w:val="en-US" w:eastAsia="zh-CN"/>
        </w:rPr>
        <w:t xml:space="preserve">       B．进一步解放了人们的思想</w:t>
      </w:r>
    </w:p>
    <w:p>
      <w:pPr>
        <w:pStyle w:val="2"/>
        <w:keepNext w:val="0"/>
        <w:keepLines w:val="0"/>
        <w:pageBreakBefore w:val="0"/>
        <w:tabs>
          <w:tab w:val="left" w:pos="4311"/>
        </w:tabs>
        <w:kinsoku/>
        <w:wordWrap/>
        <w:overflowPunct/>
        <w:topLinePunct w:val="0"/>
        <w:bidi w:val="0"/>
        <w:spacing w:line="360" w:lineRule="exac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 xml:space="preserve">C．明确概括了党在社会主义初级阶段的基本路线  </w:t>
      </w:r>
      <w:r>
        <w:rPr>
          <w:rFonts w:hint="eastAsia" w:ascii="宋体" w:hAnsi="宋体" w:eastAsia="宋体" w:cs="宋体"/>
          <w:kern w:val="0"/>
          <w:sz w:val="21"/>
          <w:szCs w:val="21"/>
          <w:lang w:val="en-US" w:eastAsia="zh-CN"/>
        </w:rPr>
        <w:tab/>
      </w:r>
      <w:r>
        <w:rPr>
          <w:rFonts w:hint="eastAsia" w:ascii="宋体" w:hAnsi="宋体" w:eastAsia="宋体" w:cs="宋体"/>
          <w:kern w:val="0"/>
          <w:sz w:val="21"/>
          <w:szCs w:val="21"/>
          <w:lang w:val="en-US" w:eastAsia="zh-CN"/>
        </w:rPr>
        <w:t>D．确定了全面建成小康社会的目标</w:t>
      </w:r>
    </w:p>
    <w:p>
      <w:pPr>
        <w:pStyle w:val="2"/>
        <w:keepNext w:val="0"/>
        <w:keepLines w:val="0"/>
        <w:pageBreakBefore w:val="0"/>
        <w:tabs>
          <w:tab w:val="left" w:pos="4311"/>
        </w:tabs>
        <w:kinsoku/>
        <w:wordWrap/>
        <w:overflowPunct/>
        <w:topLinePunct w:val="0"/>
        <w:bidi w:val="0"/>
        <w:spacing w:line="360" w:lineRule="exact"/>
        <w:rPr>
          <w:rFonts w:hint="eastAsia" w:ascii="宋体" w:hAnsi="宋体" w:eastAsia="宋体" w:cs="宋体"/>
          <w:kern w:val="0"/>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kern w:val="0"/>
          <w:sz w:val="21"/>
          <w:szCs w:val="21"/>
          <w:lang w:val="en-US" w:eastAsia="zh-CN"/>
        </w:rPr>
        <w:t>9.1984年12月，中英双方通过长达两年多的外交谈判，签署了中英联合声明，中国政府成功地解决了香港问题。促成和谈成功的最主要原因是</w:t>
      </w:r>
    </w:p>
    <w:p>
      <w:pPr>
        <w:pStyle w:val="2"/>
        <w:keepNext w:val="0"/>
        <w:keepLines w:val="0"/>
        <w:pageBreakBefore w:val="0"/>
        <w:numPr>
          <w:ilvl w:val="0"/>
          <w:numId w:val="20"/>
        </w:numPr>
        <w:tabs>
          <w:tab w:val="left" w:pos="4311"/>
        </w:tabs>
        <w:kinsoku/>
        <w:wordWrap/>
        <w:overflowPunct/>
        <w:topLinePunct w:val="0"/>
        <w:bidi w:val="0"/>
        <w:spacing w:line="360" w:lineRule="exac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新中国的成立    B．社会主义基本制度的确立    C．中国综合国力和国际地位的提升    D．英国的妥协</w:t>
      </w:r>
    </w:p>
    <w:p>
      <w:pPr>
        <w:pStyle w:val="2"/>
        <w:keepNext w:val="0"/>
        <w:keepLines w:val="0"/>
        <w:pageBreakBefore w:val="0"/>
        <w:numPr>
          <w:ilvl w:val="0"/>
          <w:numId w:val="0"/>
        </w:numPr>
        <w:tabs>
          <w:tab w:val="left" w:pos="4311"/>
        </w:tabs>
        <w:kinsoku/>
        <w:wordWrap/>
        <w:overflowPunct/>
        <w:topLinePunct w:val="0"/>
        <w:bidi w:val="0"/>
        <w:spacing w:line="360" w:lineRule="exact"/>
        <w:rPr>
          <w:rFonts w:hint="eastAsia" w:ascii="宋体" w:hAnsi="宋体" w:eastAsia="宋体" w:cs="宋体"/>
          <w:kern w:val="0"/>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kern w:val="0"/>
          <w:sz w:val="21"/>
          <w:szCs w:val="21"/>
          <w:lang w:val="en-US" w:eastAsia="zh-CN"/>
        </w:rPr>
        <w:t>10.针对台湾蔡英文当局拒不承认“九二共识”，我国人民空军出动轰—6K等多架战机绕岛飞行，用战机丈量祖国的大好河山。这表明我国</w:t>
      </w:r>
    </w:p>
    <w:p>
      <w:pPr>
        <w:pStyle w:val="2"/>
        <w:keepNext w:val="0"/>
        <w:keepLines w:val="0"/>
        <w:pageBreakBefore w:val="0"/>
        <w:numPr>
          <w:ilvl w:val="0"/>
          <w:numId w:val="0"/>
        </w:numPr>
        <w:tabs>
          <w:tab w:val="left" w:pos="4311"/>
        </w:tabs>
        <w:kinsoku/>
        <w:wordWrap/>
        <w:overflowPunct/>
        <w:topLinePunct w:val="0"/>
        <w:bidi w:val="0"/>
        <w:spacing w:line="360" w:lineRule="exac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 xml:space="preserve">A．维护一个中国的坚定决心        B．放弃“一国两制”政策 </w:t>
      </w:r>
    </w:p>
    <w:p>
      <w:pPr>
        <w:pStyle w:val="2"/>
        <w:keepNext w:val="0"/>
        <w:keepLines w:val="0"/>
        <w:pageBreakBefore w:val="0"/>
        <w:numPr>
          <w:ilvl w:val="0"/>
          <w:numId w:val="0"/>
        </w:numPr>
        <w:tabs>
          <w:tab w:val="left" w:pos="4311"/>
        </w:tabs>
        <w:kinsoku/>
        <w:wordWrap/>
        <w:overflowPunct/>
        <w:topLinePunct w:val="0"/>
        <w:bidi w:val="0"/>
        <w:spacing w:line="360" w:lineRule="exac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C．放弃了和平统一的手段          D．确立武力收复台湾政策</w:t>
      </w:r>
    </w:p>
    <w:p>
      <w:pPr>
        <w:pStyle w:val="2"/>
        <w:keepNext w:val="0"/>
        <w:keepLines w:val="0"/>
        <w:pageBreakBefore w:val="0"/>
        <w:tabs>
          <w:tab w:val="left" w:pos="4311"/>
        </w:tabs>
        <w:kinsoku/>
        <w:wordWrap/>
        <w:overflowPunct/>
        <w:topLinePunct w:val="0"/>
        <w:bidi w:val="0"/>
        <w:spacing w:line="360" w:lineRule="exact"/>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三、材料解析题</w:t>
      </w:r>
      <w:r>
        <w:rPr>
          <w:rFonts w:hint="eastAsia" w:ascii="宋体" w:hAnsi="宋体" w:eastAsia="宋体" w:cs="宋体"/>
          <w:b/>
          <w:bCs/>
          <w:sz w:val="21"/>
          <w:szCs w:val="21"/>
          <w:lang w:val="en-US" w:eastAsia="zh-CN"/>
        </w:rPr>
        <w:t xml:space="preserve">                                        </w:t>
      </w:r>
    </w:p>
    <w:p>
      <w:pPr>
        <w:pStyle w:val="2"/>
        <w:keepNext w:val="0"/>
        <w:keepLines w:val="0"/>
        <w:pageBreakBefore w:val="0"/>
        <w:tabs>
          <w:tab w:val="left" w:pos="4311"/>
        </w:tabs>
        <w:kinsoku/>
        <w:wordWrap/>
        <w:overflowPunct/>
        <w:topLinePunct w:val="0"/>
        <w:bidi w:val="0"/>
        <w:spacing w:line="360" w:lineRule="exact"/>
        <w:rPr>
          <w:rFonts w:hint="eastAsia" w:ascii="宋体" w:hAnsi="宋体" w:eastAsia="宋体" w:cs="宋体"/>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阅读材料，完成下列要求。（</w:t>
      </w: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分）</w:t>
      </w:r>
      <w:r>
        <w:rPr>
          <w:rFonts w:hint="eastAsia" w:ascii="宋体" w:hAnsi="宋体" w:eastAsia="宋体" w:cs="宋体"/>
          <w:sz w:val="21"/>
          <w:szCs w:val="21"/>
          <w:lang w:val="en-US" w:eastAsia="zh-CN"/>
        </w:rPr>
        <w:t xml:space="preserve"> </w:t>
      </w:r>
    </w:p>
    <w:p>
      <w:pPr>
        <w:pStyle w:val="2"/>
        <w:keepNext w:val="0"/>
        <w:keepLines w:val="0"/>
        <w:pageBreakBefore w:val="0"/>
        <w:tabs>
          <w:tab w:val="left" w:pos="4311"/>
        </w:tabs>
        <w:kinsoku/>
        <w:wordWrap/>
        <w:overflowPunct/>
        <w:topLinePunct w:val="0"/>
        <w:bidi w:val="0"/>
        <w:spacing w:line="360" w:lineRule="exact"/>
        <w:rPr>
          <w:rFonts w:hint="eastAsia" w:ascii="宋体" w:hAnsi="宋体" w:eastAsia="宋体" w:cs="宋体"/>
          <w:sz w:val="21"/>
          <w:szCs w:val="21"/>
          <w:lang w:eastAsia="zh-CN"/>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材料</w:t>
      </w:r>
      <w:r>
        <w:rPr>
          <w:rFonts w:hint="eastAsia" w:ascii="宋体" w:hAnsi="宋体" w:eastAsia="宋体" w:cs="宋体"/>
          <w:color w:val="000000"/>
          <w:sz w:val="21"/>
          <w:szCs w:val="21"/>
        </w:rPr>
        <w:t xml:space="preserve">  朝鲜战争不仅没有在3周之内结束，相反却持续了3年之久。在这场艰苦卓绝的战争中，面对敌人数量上的强大优势，兵力相对有限的美军与联合国军只能扬长避短，发挥自己在武器装备与技术上的过人之处。但是，朝鲜半岛不仅地势极为险峻，而且气候也十分恶劣，对于美军来说，最大的威胁与其说是朝鲜或者中国的士兵，不如说是这里冬季凛冽刺骨的严寒。——摘编自【美】大卫哈伯斯塔姆《最寒冷的冬天：美国人眼中的朝鲜战争》</w:t>
      </w:r>
    </w:p>
    <w:p>
      <w:pPr>
        <w:pStyle w:val="12"/>
        <w:keepNext w:val="0"/>
        <w:keepLines w:val="0"/>
        <w:pageBreakBefore w:val="0"/>
        <w:widowControl w:val="0"/>
        <w:numPr>
          <w:ilvl w:val="0"/>
          <w:numId w:val="21"/>
        </w:numPr>
        <w:kinsoku/>
        <w:wordWrap/>
        <w:overflowPunct/>
        <w:topLinePunct w:val="0"/>
        <w:autoSpaceDE/>
        <w:autoSpaceDN/>
        <w:bidi w:val="0"/>
        <w:spacing w:line="360" w:lineRule="exac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根据材料并结合所学知识，指出中国出兵朝鲜的历史事件。</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2分）</w:t>
      </w:r>
    </w:p>
    <w:p>
      <w:pPr>
        <w:pStyle w:val="12"/>
        <w:keepNext w:val="0"/>
        <w:keepLines w:val="0"/>
        <w:pageBreakBefore w:val="0"/>
        <w:widowControl w:val="0"/>
        <w:numPr>
          <w:ilvl w:val="0"/>
          <w:numId w:val="0"/>
        </w:numPr>
        <w:kinsoku/>
        <w:wordWrap/>
        <w:overflowPunct/>
        <w:topLinePunct w:val="0"/>
        <w:autoSpaceDE/>
        <w:autoSpaceDN/>
        <w:bidi w:val="0"/>
        <w:spacing w:line="360" w:lineRule="exact"/>
        <w:textAlignment w:val="auto"/>
        <w:outlineLvl w:val="9"/>
        <w:rPr>
          <w:rFonts w:hint="eastAsia" w:ascii="宋体" w:hAnsi="宋体" w:eastAsia="宋体" w:cs="宋体"/>
          <w:color w:val="000000"/>
          <w:sz w:val="21"/>
          <w:szCs w:val="21"/>
          <w:lang w:val="en-US" w:eastAsia="zh-CN"/>
        </w:rPr>
      </w:pPr>
    </w:p>
    <w:p>
      <w:pPr>
        <w:pStyle w:val="12"/>
        <w:keepNext w:val="0"/>
        <w:keepLines w:val="0"/>
        <w:pageBreakBefore w:val="0"/>
        <w:widowControl w:val="0"/>
        <w:numPr>
          <w:ilvl w:val="0"/>
          <w:numId w:val="21"/>
        </w:numPr>
        <w:kinsoku/>
        <w:wordWrap/>
        <w:overflowPunct/>
        <w:topLinePunct w:val="0"/>
        <w:autoSpaceDE/>
        <w:autoSpaceDN/>
        <w:bidi w:val="0"/>
        <w:spacing w:line="360" w:lineRule="exact"/>
        <w:ind w:left="0" w:lef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你是否同意作者的观点？结合所学知识，简要说明理由。（4 分）</w:t>
      </w:r>
    </w:p>
    <w:p>
      <w:pPr>
        <w:pStyle w:val="12"/>
        <w:keepNext w:val="0"/>
        <w:keepLines w:val="0"/>
        <w:pageBreakBefore w:val="0"/>
        <w:widowControl w:val="0"/>
        <w:numPr>
          <w:ilvl w:val="0"/>
          <w:numId w:val="0"/>
        </w:numPr>
        <w:kinsoku/>
        <w:wordWrap/>
        <w:overflowPunct/>
        <w:topLinePunct w:val="0"/>
        <w:autoSpaceDE/>
        <w:autoSpaceDN/>
        <w:bidi w:val="0"/>
        <w:spacing w:line="360" w:lineRule="exact"/>
        <w:jc w:val="left"/>
        <w:textAlignment w:val="auto"/>
        <w:outlineLvl w:val="9"/>
        <w:rPr>
          <w:rFonts w:hint="eastAsia" w:ascii="宋体" w:hAnsi="宋体" w:eastAsia="宋体" w:cs="宋体"/>
          <w:sz w:val="21"/>
          <w:szCs w:val="21"/>
          <w:lang w:val="en-US" w:eastAsia="zh-CN"/>
        </w:rPr>
      </w:pPr>
    </w:p>
    <w:p>
      <w:pPr>
        <w:pStyle w:val="12"/>
        <w:keepNext w:val="0"/>
        <w:keepLines w:val="0"/>
        <w:pageBreakBefore w:val="0"/>
        <w:widowControl w:val="0"/>
        <w:numPr>
          <w:ilvl w:val="0"/>
          <w:numId w:val="0"/>
        </w:numPr>
        <w:kinsoku/>
        <w:wordWrap/>
        <w:overflowPunct/>
        <w:topLinePunct w:val="0"/>
        <w:autoSpaceDE/>
        <w:autoSpaceDN/>
        <w:bidi w:val="0"/>
        <w:spacing w:line="360" w:lineRule="exact"/>
        <w:jc w:val="left"/>
        <w:textAlignment w:val="auto"/>
        <w:outlineLvl w:val="9"/>
        <w:rPr>
          <w:rFonts w:hint="eastAsia" w:ascii="宋体" w:hAnsi="宋体" w:eastAsia="宋体" w:cs="宋体"/>
          <w:sz w:val="21"/>
          <w:szCs w:val="21"/>
          <w:lang w:val="en-US" w:eastAsia="zh-CN"/>
        </w:rPr>
      </w:pPr>
    </w:p>
    <w:p>
      <w:pPr>
        <w:pStyle w:val="12"/>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b w:val="0"/>
          <w:bCs w:val="0"/>
          <w:color w:val="000000" w:themeColor="text1"/>
          <w:sz w:val="21"/>
          <w:szCs w:val="21"/>
          <w14:textFill>
            <w14:solidFill>
              <w14:schemeClr w14:val="tx1"/>
            </w14:solidFill>
          </w14:textFill>
        </w:rPr>
        <w:t>1</w:t>
      </w:r>
      <w:r>
        <w:rPr>
          <w:rFonts w:hint="eastAsia" w:ascii="宋体" w:hAnsi="宋体" w:eastAsia="宋体" w:cs="宋体"/>
          <w:b w:val="0"/>
          <w:bCs w:val="0"/>
          <w:color w:val="000000" w:themeColor="text1"/>
          <w:sz w:val="21"/>
          <w:szCs w:val="21"/>
          <w:lang w:val="en-US" w:eastAsia="zh-CN"/>
          <w14:textFill>
            <w14:solidFill>
              <w14:schemeClr w14:val="tx1"/>
            </w14:solidFill>
          </w14:textFill>
        </w:rPr>
        <w:t>2</w:t>
      </w:r>
      <w:r>
        <w:rPr>
          <w:rFonts w:hint="eastAsia" w:ascii="宋体" w:hAnsi="宋体" w:eastAsia="宋体" w:cs="宋体"/>
          <w:b w:val="0"/>
          <w:bCs w:val="0"/>
          <w:color w:val="000000" w:themeColor="text1"/>
          <w:sz w:val="21"/>
          <w:szCs w:val="21"/>
          <w14:textFill>
            <w14:solidFill>
              <w14:schemeClr w14:val="tx1"/>
            </w14:solidFill>
          </w14:textFill>
        </w:rPr>
        <w:t>．阅读材料，完成下列要求。（1</w:t>
      </w:r>
      <w:r>
        <w:rPr>
          <w:rFonts w:hint="eastAsia" w:ascii="宋体" w:hAnsi="宋体" w:eastAsia="宋体" w:cs="宋体"/>
          <w:b w:val="0"/>
          <w:bCs w:val="0"/>
          <w:color w:val="000000" w:themeColor="text1"/>
          <w:sz w:val="21"/>
          <w:szCs w:val="21"/>
          <w:lang w:val="en-US" w:eastAsia="zh-CN"/>
          <w14:textFill>
            <w14:solidFill>
              <w14:schemeClr w14:val="tx1"/>
            </w14:solidFill>
          </w14:textFill>
        </w:rPr>
        <w:t>9</w:t>
      </w:r>
      <w:r>
        <w:rPr>
          <w:rFonts w:hint="eastAsia" w:ascii="宋体" w:hAnsi="宋体" w:eastAsia="宋体" w:cs="宋体"/>
          <w:b w:val="0"/>
          <w:bCs w:val="0"/>
          <w:color w:val="000000" w:themeColor="text1"/>
          <w:sz w:val="21"/>
          <w:szCs w:val="21"/>
          <w14:textFill>
            <w14:solidFill>
              <w14:schemeClr w14:val="tx1"/>
            </w14:solidFill>
          </w14:textFill>
        </w:rPr>
        <w:t>分）</w:t>
      </w:r>
    </w:p>
    <w:p>
      <w:pPr>
        <w:pStyle w:val="13"/>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材料</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一   40多年前，我国改革开放开启，历史性地选择了深圳，……成为我国对外开放的窗口……经济特区是中国道路的一个不可或缺的组成部分……                    </w:t>
      </w:r>
    </w:p>
    <w:p>
      <w:pPr>
        <w:pStyle w:val="13"/>
        <w:keepNext w:val="0"/>
        <w:keepLines w:val="0"/>
        <w:pageBreakBefore w:val="0"/>
        <w:widowControl w:val="0"/>
        <w:kinsoku/>
        <w:wordWrap/>
        <w:overflowPunct/>
        <w:topLinePunct w:val="0"/>
        <w:autoSpaceDE/>
        <w:autoSpaceDN/>
        <w:bidi w:val="0"/>
        <w:spacing w:line="360" w:lineRule="exact"/>
        <w:ind w:firstLine="4200" w:firstLineChars="2000"/>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——陶一桃《从“先行先试”到“先行示范”》</w:t>
      </w:r>
    </w:p>
    <w:p>
      <w:pPr>
        <w:pStyle w:val="12"/>
        <w:keepNext w:val="0"/>
        <w:keepLines w:val="0"/>
        <w:pageBreakBefore w:val="0"/>
        <w:widowControl w:val="0"/>
        <w:numPr>
          <w:ilvl w:val="0"/>
          <w:numId w:val="0"/>
        </w:numPr>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（1）依据材料一并结合所学知识，列举除深圳以外的两个经济特区。(4分)经济特区以其自身的发展与成功，为中国实现现代化验证了一条“中国道路”，这条“中国道路”是指什么道路?(2分)</w:t>
      </w:r>
    </w:p>
    <w:p>
      <w:pPr>
        <w:pStyle w:val="12"/>
        <w:keepNext w:val="0"/>
        <w:keepLines w:val="0"/>
        <w:pageBreakBefore w:val="0"/>
        <w:widowControl w:val="0"/>
        <w:numPr>
          <w:ilvl w:val="0"/>
          <w:numId w:val="0"/>
        </w:numPr>
        <w:kinsoku/>
        <w:wordWrap/>
        <w:overflowPunct/>
        <w:topLinePunct w:val="0"/>
        <w:autoSpaceDE/>
        <w:autoSpaceDN/>
        <w:bidi w:val="0"/>
        <w:spacing w:line="360" w:lineRule="exact"/>
        <w:jc w:val="lef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 xml:space="preserve">材料二 </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sz w:val="21"/>
          <w:szCs w:val="21"/>
        </w:rPr>
        <w:t>199</w:t>
      </w:r>
      <w:r>
        <w:rPr>
          <w:rFonts w:hint="eastAsia" w:ascii="宋体" w:hAnsi="宋体" w:eastAsia="宋体" w:cs="宋体"/>
          <w:sz w:val="21"/>
          <w:szCs w:val="21"/>
          <w:lang w:val="en-US" w:eastAsia="zh-CN"/>
        </w:rPr>
        <w:t>7</w:t>
      </w:r>
      <w:r>
        <w:rPr>
          <w:rFonts w:hint="eastAsia" w:ascii="宋体" w:hAnsi="宋体" w:eastAsia="宋体" w:cs="宋体"/>
          <w:sz w:val="21"/>
          <w:szCs w:val="21"/>
        </w:rPr>
        <w:t>年7月1日，中国对香港恢复行使主权，实现了长期以来中国人民收回香港的共同愿望。香港从此摆脱了殖民统治，回到祖国怀抱，走上了与祖国内地优势互补、共同发展的宽广道路。</w:t>
      </w:r>
    </w:p>
    <w:p>
      <w:pPr>
        <w:keepNext w:val="0"/>
        <w:keepLines w:val="0"/>
        <w:pageBreakBefore w:val="0"/>
        <w:kinsoku/>
        <w:wordWrap/>
        <w:overflowPunct/>
        <w:topLinePunct w:val="0"/>
        <w:bidi w:val="0"/>
        <w:spacing w:line="360" w:lineRule="exact"/>
        <w:jc w:val="right"/>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——《“口口口口”在香港行政区的实践》</w:t>
      </w:r>
    </w:p>
    <w:p>
      <w:pPr>
        <w:pStyle w:val="12"/>
        <w:keepNext w:val="0"/>
        <w:keepLines w:val="0"/>
        <w:pageBreakBefore w:val="0"/>
        <w:widowControl w:val="0"/>
        <w:numPr>
          <w:ilvl w:val="0"/>
          <w:numId w:val="0"/>
        </w:numPr>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（2）依据材料二并结合所学，思考中国政府在对香港恢复行使主权之前，香港被哪个国家侵占?(2分)香港的回归主要得益于谁提出的哪一伟大构想?(4分)结合所学知识回答，香港、澳门的回归的历史意义。(3分)</w:t>
      </w:r>
    </w:p>
    <w:p>
      <w:pPr>
        <w:pStyle w:val="12"/>
        <w:keepNext w:val="0"/>
        <w:keepLines w:val="0"/>
        <w:pageBreakBefore w:val="0"/>
        <w:widowControl w:val="0"/>
        <w:numPr>
          <w:ilvl w:val="0"/>
          <w:numId w:val="0"/>
        </w:numPr>
        <w:kinsoku/>
        <w:wordWrap/>
        <w:overflowPunct/>
        <w:topLinePunct w:val="0"/>
        <w:autoSpaceDE/>
        <w:autoSpaceDN/>
        <w:bidi w:val="0"/>
        <w:spacing w:line="360" w:lineRule="exact"/>
        <w:jc w:val="lef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pStyle w:val="12"/>
        <w:keepNext w:val="0"/>
        <w:keepLines w:val="0"/>
        <w:pageBreakBefore w:val="0"/>
        <w:widowControl w:val="0"/>
        <w:numPr>
          <w:ilvl w:val="0"/>
          <w:numId w:val="0"/>
        </w:numPr>
        <w:kinsoku/>
        <w:wordWrap/>
        <w:overflowPunct/>
        <w:topLinePunct w:val="0"/>
        <w:autoSpaceDE/>
        <w:autoSpaceDN/>
        <w:bidi w:val="0"/>
        <w:spacing w:line="360" w:lineRule="exact"/>
        <w:jc w:val="lef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pStyle w:val="13"/>
        <w:keepNext w:val="0"/>
        <w:keepLines w:val="0"/>
        <w:pageBreakBefore w:val="0"/>
        <w:widowControl w:val="0"/>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 xml:space="preserve">材料三 </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2008年11月4日，两岸民主期盼30年之久的直接通航、通邮、通商变成现实，过去的咫尺天涯变成天涯咫尺。两岸直接“三通”的基本实现以及未来进一步发展，将使两岸民众往来交流更加密切……这势头必将有力促进两岸关系的大发展。          ——《2002-2012中国跨越发展大事》</w:t>
      </w:r>
    </w:p>
    <w:p>
      <w:pPr>
        <w:pStyle w:val="12"/>
        <w:keepNext w:val="0"/>
        <w:keepLines w:val="0"/>
        <w:pageBreakBefore w:val="0"/>
        <w:widowControl w:val="0"/>
        <w:numPr>
          <w:ilvl w:val="0"/>
          <w:numId w:val="22"/>
        </w:numPr>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结合香港、澳门相继回归和海峡两岸“三通”基本实现等史实，谈谈你对两岸关系大发展趋势的认识。(2分)</w:t>
      </w:r>
      <w:r>
        <w:rPr>
          <w:rFonts w:hint="eastAsia" w:ascii="宋体" w:hAnsi="宋体" w:eastAsia="宋体" w:cs="宋体"/>
          <w:sz w:val="21"/>
          <w:szCs w:val="21"/>
        </w:rPr>
        <w:t>作为新时代的中学生，你可以为实现</w:t>
      </w:r>
      <w:r>
        <w:rPr>
          <w:rFonts w:hint="eastAsia" w:ascii="宋体" w:hAnsi="宋体" w:eastAsia="宋体" w:cs="宋体"/>
          <w:sz w:val="21"/>
          <w:szCs w:val="21"/>
          <w:lang w:val="en-US" w:eastAsia="zh-CN"/>
        </w:rPr>
        <w:t>祖国统一</w:t>
      </w:r>
      <w:r>
        <w:rPr>
          <w:rFonts w:hint="eastAsia" w:ascii="宋体" w:hAnsi="宋体" w:eastAsia="宋体" w:cs="宋体"/>
          <w:sz w:val="21"/>
          <w:szCs w:val="21"/>
        </w:rPr>
        <w:t>付出哪些努力?</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2分）</w:t>
      </w:r>
    </w:p>
    <w:p>
      <w:pPr>
        <w:pStyle w:val="12"/>
        <w:keepNext w:val="0"/>
        <w:keepLines w:val="0"/>
        <w:pageBreakBefore w:val="0"/>
        <w:widowControl w:val="0"/>
        <w:numPr>
          <w:ilvl w:val="0"/>
          <w:numId w:val="0"/>
        </w:numPr>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pStyle w:val="12"/>
        <w:keepNext w:val="0"/>
        <w:keepLines w:val="0"/>
        <w:pageBreakBefore w:val="0"/>
        <w:widowControl w:val="0"/>
        <w:numPr>
          <w:ilvl w:val="0"/>
          <w:numId w:val="0"/>
        </w:numPr>
        <w:kinsoku/>
        <w:wordWrap/>
        <w:overflowPunct/>
        <w:topLinePunct w:val="0"/>
        <w:autoSpaceDE/>
        <w:autoSpaceDN/>
        <w:bidi w:val="0"/>
        <w:spacing w:line="360" w:lineRule="exact"/>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mc:AlternateContent>
          <mc:Choice Requires="wps">
            <w:drawing>
              <wp:anchor distT="0" distB="0" distL="114300" distR="114300" simplePos="0" relativeHeight="251676672" behindDoc="0" locked="0" layoutInCell="1" allowOverlap="1">
                <wp:simplePos x="0" y="0"/>
                <wp:positionH relativeFrom="column">
                  <wp:posOffset>3912235</wp:posOffset>
                </wp:positionH>
                <wp:positionV relativeFrom="paragraph">
                  <wp:posOffset>191135</wp:posOffset>
                </wp:positionV>
                <wp:extent cx="3010535" cy="508635"/>
                <wp:effectExtent l="0" t="0" r="18415" b="5715"/>
                <wp:wrapNone/>
                <wp:docPr id="19" name="文本框 19"/>
                <wp:cNvGraphicFramePr/>
                <a:graphic xmlns:a="http://schemas.openxmlformats.org/drawingml/2006/main">
                  <a:graphicData uri="http://schemas.microsoft.com/office/word/2010/wordprocessingShape">
                    <wps:wsp>
                      <wps:cNvSpPr txBox="1"/>
                      <wps:spPr>
                        <a:xfrm>
                          <a:off x="4399280" y="7324725"/>
                          <a:ext cx="3010535" cy="5086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color w:val="000000"/>
                              </w:rPr>
                            </w:pPr>
                            <w:r>
                              <w:rPr>
                                <w:rFonts w:hint="eastAsia" w:ascii="黑体" w:hAnsi="黑体" w:eastAsia="黑体" w:cs="黑体"/>
                                <w:b w:val="0"/>
                                <w:bCs w:val="0"/>
                                <w:color w:val="000000" w:themeColor="text1"/>
                                <w:kern w:val="2"/>
                                <w:sz w:val="21"/>
                                <w:szCs w:val="21"/>
                                <w:lang w:val="en-US" w:eastAsia="zh-CN" w:bidi="ar-SA"/>
                                <w14:textFill>
                                  <w14:solidFill>
                                    <w14:schemeClr w14:val="tx1"/>
                                  </w14:solidFill>
                                </w14:textFill>
                              </w:rPr>
                              <w:t xml:space="preserve">材料二   </w:t>
                            </w:r>
                            <w:r>
                              <w:rPr>
                                <w:rFonts w:hint="eastAsia" w:ascii="楷体" w:hAnsi="楷体" w:eastAsia="楷体" w:cs="楷体"/>
                                <w:color w:val="000000"/>
                              </w:rPr>
                              <w:t>1978-2008年我国进出口总额及其所占的GDP比重变化示意图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05pt;margin-top:15.05pt;height:40.05pt;width:237.05pt;z-index:251676672;mso-width-relative:page;mso-height-relative:page;" fillcolor="#FFFFFF [3201]" filled="t" stroked="f" coordsize="21600,21600" o:gfxdata="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zd2eI1AAA&#10;AAsBAAAPAAAAAAAAAAEAIAAAACIAAABkcnMvZG93bnJldi54bWxQSwECFAAUAAAACACHTuJAN9T6&#10;TlsCAACdBAAADgAAAAAAAAABACAAAAAjAQAAZHJzL2Uyb0RvYy54bWxQSwUGAAAAAAYABgBZAQAA&#10;8AUAAAAA&#10;">
                <v:fill on="t" focussize="0,0"/>
                <v:stroke on="f" weight="0.5pt"/>
                <v:imagedata o:title=""/>
                <o:lock v:ext="edit" aspectratio="f"/>
                <v:textbox>
                  <w:txbxContent>
                    <w:p>
                      <w:pPr>
                        <w:rPr>
                          <w:rFonts w:hint="eastAsia" w:ascii="楷体" w:hAnsi="楷体" w:eastAsia="楷体" w:cs="楷体"/>
                          <w:color w:val="000000"/>
                        </w:rPr>
                      </w:pPr>
                      <w:r>
                        <w:rPr>
                          <w:rFonts w:hint="eastAsia" w:ascii="黑体" w:hAnsi="黑体" w:eastAsia="黑体" w:cs="黑体"/>
                          <w:b w:val="0"/>
                          <w:bCs w:val="0"/>
                          <w:color w:val="000000" w:themeColor="text1"/>
                          <w:kern w:val="2"/>
                          <w:sz w:val="21"/>
                          <w:szCs w:val="21"/>
                          <w:lang w:val="en-US" w:eastAsia="zh-CN" w:bidi="ar-SA"/>
                          <w14:textFill>
                            <w14:solidFill>
                              <w14:schemeClr w14:val="tx1"/>
                            </w14:solidFill>
                          </w14:textFill>
                        </w:rPr>
                        <w:t xml:space="preserve">材料二   </w:t>
                      </w:r>
                      <w:r>
                        <w:rPr>
                          <w:rFonts w:hint="eastAsia" w:ascii="楷体" w:hAnsi="楷体" w:eastAsia="楷体" w:cs="楷体"/>
                          <w:color w:val="000000"/>
                        </w:rPr>
                        <w:t>1978-2008年我国进出口总额及其所占的GDP比重变化示意图</w:t>
                      </w:r>
                    </w:p>
                  </w:txbxContent>
                </v:textbox>
              </v:shape>
            </w:pict>
          </mc:Fallback>
        </mc:AlternateContent>
      </w:r>
    </w:p>
    <w:p>
      <w:pPr>
        <w:keepNext w:val="0"/>
        <w:keepLines w:val="0"/>
        <w:pageBreakBefore w:val="0"/>
        <w:widowControl w:val="0"/>
        <w:numPr>
          <w:numId w:val="0"/>
        </w:numPr>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C</w:t>
      </w:r>
      <w:r>
        <w:rPr>
          <w:rFonts w:hint="eastAsia" w:ascii="宋体" w:hAnsi="宋体" w:eastAsia="宋体" w:cs="宋体"/>
          <w:b w:val="0"/>
          <w:bCs w:val="0"/>
          <w:sz w:val="21"/>
          <w:szCs w:val="21"/>
          <w:lang w:val="en-US" w:eastAsia="zh-CN"/>
        </w:rPr>
        <w:t>)</w:t>
      </w:r>
      <w:r>
        <w:rPr>
          <w:rFonts w:hint="eastAsia" w:ascii="宋体" w:hAnsi="宋体" w:cs="宋体"/>
          <w:b/>
          <w:bCs/>
          <w:color w:val="000000" w:themeColor="text1"/>
          <w:sz w:val="21"/>
          <w:szCs w:val="21"/>
          <w:lang w:val="en-US" w:eastAsia="zh-CN"/>
          <w14:textFill>
            <w14:solidFill>
              <w14:schemeClr w14:val="tx1"/>
            </w14:solidFill>
          </w14:textFill>
        </w:rPr>
        <w:t>四、</w:t>
      </w:r>
      <w:r>
        <w:rPr>
          <w:rFonts w:hint="eastAsia" w:ascii="宋体" w:hAnsi="宋体" w:eastAsia="宋体" w:cs="宋体"/>
          <w:b/>
          <w:bCs/>
          <w:color w:val="000000" w:themeColor="text1"/>
          <w:sz w:val="21"/>
          <w:szCs w:val="21"/>
          <w:lang w:val="en-US" w:eastAsia="zh-CN"/>
          <w14:textFill>
            <w14:solidFill>
              <w14:schemeClr w14:val="tx1"/>
            </w14:solidFill>
          </w14:textFill>
        </w:rPr>
        <w:t>材料论述题（10分）</w:t>
      </w:r>
    </w:p>
    <w:p>
      <w:pPr>
        <w:keepNext w:val="0"/>
        <w:keepLines w:val="0"/>
        <w:pageBreakBefore w:val="0"/>
        <w:kinsoku/>
        <w:wordWrap/>
        <w:overflowPunct/>
        <w:topLinePunct w:val="0"/>
        <w:bidi w:val="0"/>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anchor distT="0" distB="0" distL="114300" distR="114300" simplePos="0" relativeHeight="251675648" behindDoc="0" locked="0" layoutInCell="1" allowOverlap="1">
            <wp:simplePos x="0" y="0"/>
            <wp:positionH relativeFrom="column">
              <wp:posOffset>3759200</wp:posOffset>
            </wp:positionH>
            <wp:positionV relativeFrom="paragraph">
              <wp:posOffset>254000</wp:posOffset>
            </wp:positionV>
            <wp:extent cx="2809875" cy="1600200"/>
            <wp:effectExtent l="0" t="0" r="9525" b="0"/>
            <wp:wrapSquare wrapText="bothSides"/>
            <wp:docPr id="20" name="图片 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2809875" cy="1600200"/>
                    </a:xfrm>
                    <a:prstGeom prst="rect">
                      <a:avLst/>
                    </a:prstGeom>
                    <a:noFill/>
                    <a:ln>
                      <a:noFill/>
                    </a:ln>
                  </pic:spPr>
                </pic:pic>
              </a:graphicData>
            </a:graphic>
          </wp:anchor>
        </w:drawing>
      </w: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材料一</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安徽小岗村实行“大包干”，浙江温州兴起各种小商贩行业等等新生的现象都是基层人民群众寻求突破现实困难，在实践中自发探索的结果，最终成为农村改革、民营经济和村民自治兴起的源头。1979年，党中央、国务院批准广东、福建在对外经济活动中实行“特殊政策、灵活措施”，并决定在深圳、珠海、厦门、汕头试办经济特区，开启对外开放的序幕。</w:t>
      </w:r>
    </w:p>
    <w:p>
      <w:pPr>
        <w:pStyle w:val="4"/>
        <w:keepNext w:val="0"/>
        <w:keepLines w:val="0"/>
        <w:pageBreakBefore w:val="0"/>
        <w:numPr>
          <w:ilvl w:val="0"/>
          <w:numId w:val="0"/>
        </w:numPr>
        <w:kinsoku/>
        <w:wordWrap/>
        <w:overflowPunct/>
        <w:topLinePunct w:val="0"/>
        <w:bidi w:val="0"/>
        <w:spacing w:line="360" w:lineRule="exact"/>
        <w:ind w:right="1470" w:rightChars="700"/>
        <w:jc w:val="left"/>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sz w:val="21"/>
          <w:szCs w:val="21"/>
        </w:rPr>
        <w:t>——摘编自王久高《中国改革开放的基本逻辑与核心经验》</w:t>
      </w:r>
    </w:p>
    <w:p>
      <w:pPr>
        <w:keepNext w:val="0"/>
        <w:keepLines w:val="0"/>
        <w:pageBreakBefore w:val="0"/>
        <w:widowControl w:val="0"/>
        <w:numPr>
          <w:ilvl w:val="0"/>
          <w:numId w:val="23"/>
        </w:numPr>
        <w:kinsoku/>
        <w:wordWrap/>
        <w:overflowPunct/>
        <w:topLinePunct w:val="0"/>
        <w:autoSpaceDE/>
        <w:autoSpaceDN/>
        <w:bidi w:val="0"/>
        <w:spacing w:line="360" w:lineRule="exact"/>
        <w:jc w:val="left"/>
        <w:textAlignment w:val="auto"/>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根据材料并结合所学知识，指出中国改革开放开始的标志。(2分)</w:t>
      </w:r>
    </w:p>
    <w:p>
      <w:pPr>
        <w:pStyle w:val="4"/>
        <w:keepNext w:val="0"/>
        <w:keepLines w:val="0"/>
        <w:pageBreakBefore w:val="0"/>
        <w:widowControl w:val="0"/>
        <w:numPr>
          <w:ilvl w:val="0"/>
          <w:numId w:val="0"/>
        </w:numPr>
        <w:kinsoku/>
        <w:wordWrap/>
        <w:overflowPunct/>
        <w:topLinePunct w:val="0"/>
        <w:bidi w:val="0"/>
        <w:spacing w:after="120" w:line="360" w:lineRule="exact"/>
        <w:ind w:right="1470" w:rightChars="700"/>
        <w:jc w:val="both"/>
        <w:rPr>
          <w:rFonts w:hint="eastAsia" w:ascii="宋体" w:hAnsi="宋体" w:eastAsia="宋体" w:cs="宋体"/>
          <w:sz w:val="21"/>
          <w:szCs w:val="21"/>
        </w:rPr>
      </w:pPr>
    </w:p>
    <w:p>
      <w:pPr>
        <w:pStyle w:val="4"/>
        <w:keepNext w:val="0"/>
        <w:keepLines w:val="0"/>
        <w:pageBreakBefore w:val="0"/>
        <w:widowControl w:val="0"/>
        <w:numPr>
          <w:ilvl w:val="0"/>
          <w:numId w:val="0"/>
        </w:numPr>
        <w:kinsoku/>
        <w:wordWrap/>
        <w:overflowPunct/>
        <w:topLinePunct w:val="0"/>
        <w:bidi w:val="0"/>
        <w:spacing w:after="120" w:line="360" w:lineRule="exact"/>
        <w:ind w:right="1470" w:rightChars="700"/>
        <w:jc w:val="both"/>
        <w:rPr>
          <w:rFonts w:hint="eastAsia" w:ascii="宋体" w:hAnsi="宋体" w:eastAsia="宋体" w:cs="宋体"/>
          <w:sz w:val="21"/>
          <w:szCs w:val="21"/>
        </w:rPr>
      </w:pPr>
    </w:p>
    <w:p>
      <w:pPr>
        <w:keepNext w:val="0"/>
        <w:keepLines w:val="0"/>
        <w:pageBreakBefore w:val="0"/>
        <w:kinsoku/>
        <w:wordWrap/>
        <w:overflowPunct/>
        <w:topLinePunct w:val="0"/>
        <w:bidi w:val="0"/>
        <w:spacing w:line="360" w:lineRule="exac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阅读以上材料，围绕其主题提炼一个观点，并结合材料和所学的中国现代史加以论述。（要求：观点明确，史论结合，条理清楚）</w:t>
      </w:r>
    </w:p>
    <w:p>
      <w:pPr>
        <w:pStyle w:val="4"/>
        <w:keepNext w:val="0"/>
        <w:keepLines w:val="0"/>
        <w:pageBreakBefore w:val="0"/>
        <w:widowControl w:val="0"/>
        <w:kinsoku/>
        <w:wordWrap/>
        <w:overflowPunct/>
        <w:topLinePunct w:val="0"/>
        <w:autoSpaceDE/>
        <w:autoSpaceDN/>
        <w:bidi w:val="0"/>
        <w:spacing w:line="360" w:lineRule="exact"/>
        <w:ind w:left="0" w:leftChars="0" w:firstLine="0" w:firstLineChars="0"/>
        <w:jc w:val="left"/>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p>
    <w:p>
      <w:pPr>
        <w:pStyle w:val="3"/>
        <w:keepNext w:val="0"/>
        <w:keepLines w:val="0"/>
        <w:pageBreakBefore w:val="0"/>
        <w:kinsoku/>
        <w:wordWrap/>
        <w:overflowPunct/>
        <w:topLinePunct w:val="0"/>
        <w:bidi w:val="0"/>
        <w:spacing w:line="360" w:lineRule="exact"/>
        <w:rPr>
          <w:rFonts w:hint="eastAsia" w:ascii="宋体" w:hAnsi="宋体" w:eastAsia="宋体" w:cs="宋体"/>
          <w:spacing w:val="1"/>
          <w:w w:val="104"/>
          <w:sz w:val="21"/>
          <w:szCs w:val="21"/>
        </w:rPr>
      </w:pPr>
    </w:p>
    <w:p>
      <w:pPr>
        <w:pStyle w:val="3"/>
        <w:keepNext w:val="0"/>
        <w:keepLines w:val="0"/>
        <w:pageBreakBefore w:val="0"/>
        <w:kinsoku/>
        <w:wordWrap/>
        <w:overflowPunct/>
        <w:topLinePunct w:val="0"/>
        <w:bidi w:val="0"/>
        <w:spacing w:line="360" w:lineRule="exact"/>
        <w:jc w:val="both"/>
        <w:rPr>
          <w:rFonts w:hint="eastAsia" w:ascii="宋体" w:hAnsi="宋体" w:eastAsia="宋体" w:cs="宋体"/>
          <w:spacing w:val="1"/>
          <w:w w:val="104"/>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3000" w:leftChars="568" w:hanging="1807" w:hangingChars="600"/>
        <w:jc w:val="both"/>
        <w:textAlignment w:val="auto"/>
        <w:rPr>
          <w:rFonts w:hint="default" w:ascii="楷体" w:hAnsi="楷体" w:eastAsia="楷体" w:cs="楷体"/>
          <w:b/>
          <w:bCs/>
          <w:sz w:val="30"/>
          <w:szCs w:val="30"/>
          <w:lang w:val="en-US" w:eastAsia="zh-CN"/>
        </w:rPr>
      </w:pPr>
      <w:r>
        <w:rPr>
          <w:rFonts w:hint="eastAsia" w:ascii="楷体" w:hAnsi="楷体" w:eastAsia="楷体" w:cs="楷体"/>
          <w:b/>
          <w:bCs/>
          <w:sz w:val="30"/>
          <w:szCs w:val="30"/>
          <w:lang w:val="en-US" w:eastAsia="zh-CN"/>
        </w:rPr>
        <w:t>莆田中山中学2021-2022学年八（下）历史校本作业10</w:t>
      </w:r>
    </w:p>
    <w:p>
      <w:pPr>
        <w:keepNext w:val="0"/>
        <w:keepLines w:val="0"/>
        <w:pageBreakBefore w:val="0"/>
        <w:widowControl w:val="0"/>
        <w:kinsoku/>
        <w:wordWrap/>
        <w:overflowPunct/>
        <w:topLinePunct w:val="0"/>
        <w:autoSpaceDE/>
        <w:autoSpaceDN/>
        <w:bidi w:val="0"/>
        <w:adjustRightInd/>
        <w:snapToGrid/>
        <w:spacing w:line="240" w:lineRule="auto"/>
        <w:ind w:left="2991" w:leftChars="994" w:hanging="904" w:hangingChars="300"/>
        <w:jc w:val="both"/>
        <w:textAlignment w:val="auto"/>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（内容：15-19课      限时训练：20分钟）</w:t>
      </w:r>
    </w:p>
    <w:p>
      <w:pPr>
        <w:keepNext w:val="0"/>
        <w:keepLines w:val="0"/>
        <w:pageBreakBefore w:val="0"/>
        <w:widowControl w:val="0"/>
        <w:kinsoku/>
        <w:wordWrap/>
        <w:overflowPunct/>
        <w:topLinePunct w:val="0"/>
        <w:autoSpaceDE/>
        <w:autoSpaceDN/>
        <w:bidi w:val="0"/>
        <w:adjustRightInd/>
        <w:snapToGrid/>
        <w:spacing w:before="56" w:line="240" w:lineRule="auto"/>
        <w:ind w:left="187" w:right="0" w:firstLine="0"/>
        <w:jc w:val="left"/>
        <w:textAlignment w:val="auto"/>
        <w:rPr>
          <w:rFonts w:hint="eastAsia" w:ascii="宋体" w:hAnsi="宋体" w:eastAsia="宋体" w:cs="宋体"/>
          <w:sz w:val="21"/>
          <w:szCs w:val="21"/>
        </w:rPr>
      </w:pPr>
      <w:r>
        <w:rPr>
          <w:rFonts w:hint="eastAsia" w:ascii="宋体" w:hAnsi="宋体" w:eastAsia="宋体" w:cs="宋体"/>
          <w:b/>
          <w:sz w:val="21"/>
          <w:szCs w:val="21"/>
        </w:rPr>
        <w:t>一</w:t>
      </w:r>
      <w:r>
        <w:rPr>
          <w:rFonts w:hint="eastAsia" w:ascii="宋体" w:hAnsi="宋体" w:eastAsia="宋体" w:cs="宋体"/>
          <w:b/>
          <w:sz w:val="21"/>
          <w:szCs w:val="21"/>
          <w:lang w:eastAsia="zh-CN"/>
        </w:rPr>
        <w:t>、</w:t>
      </w:r>
      <w:r>
        <w:rPr>
          <w:rFonts w:hint="eastAsia" w:ascii="宋体" w:hAnsi="宋体" w:eastAsia="宋体" w:cs="宋体"/>
          <w:b/>
          <w:sz w:val="21"/>
          <w:szCs w:val="21"/>
        </w:rPr>
        <w:t>填空题</w:t>
      </w:r>
      <w:r>
        <w:rPr>
          <w:rFonts w:hint="eastAsia" w:ascii="宋体" w:hAnsi="宋体" w:eastAsia="宋体" w:cs="宋体"/>
          <w:sz w:val="21"/>
          <w:szCs w:val="21"/>
        </w:rPr>
        <w:t>（每题 5 分，共 60 分）</w:t>
      </w:r>
    </w:p>
    <w:p>
      <w:pPr>
        <w:keepNext w:val="0"/>
        <w:keepLines w:val="0"/>
        <w:pageBreakBefore w:val="0"/>
        <w:widowControl w:val="0"/>
        <w:tabs>
          <w:tab w:val="left" w:pos="3608"/>
          <w:tab w:val="left" w:pos="6440"/>
        </w:tabs>
        <w:kinsoku/>
        <w:wordWrap/>
        <w:overflowPunct/>
        <w:topLinePunct w:val="0"/>
        <w:autoSpaceDE/>
        <w:autoSpaceDN/>
        <w:bidi w:val="0"/>
        <w:adjustRightInd/>
        <w:snapToGrid/>
        <w:spacing w:line="240" w:lineRule="auto"/>
        <w:ind w:left="509" w:right="0" w:firstLine="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718945" cy="1059815"/>
            <wp:effectExtent l="0" t="0" r="14605" b="6985"/>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a:picLocks noChangeAspect="1"/>
                    </pic:cNvPicPr>
                  </pic:nvPicPr>
                  <pic:blipFill>
                    <a:blip r:embed="rId27" cstate="print"/>
                    <a:stretch>
                      <a:fillRect/>
                    </a:stretch>
                  </pic:blipFill>
                  <pic:spPr>
                    <a:xfrm>
                      <a:off x="0" y="0"/>
                      <a:ext cx="1719297" cy="1060132"/>
                    </a:xfrm>
                    <a:prstGeom prst="rect">
                      <a:avLst/>
                    </a:prstGeom>
                  </pic:spPr>
                </pic:pic>
              </a:graphicData>
            </a:graphic>
          </wp:inline>
        </w:drawing>
      </w:r>
      <w:r>
        <w:rPr>
          <w:rFonts w:hint="eastAsia" w:ascii="宋体" w:hAnsi="宋体" w:eastAsia="宋体" w:cs="宋体"/>
          <w:sz w:val="21"/>
          <w:szCs w:val="21"/>
        </w:rPr>
        <w:tab/>
      </w:r>
      <w:r>
        <w:rPr>
          <w:rFonts w:hint="eastAsia" w:ascii="宋体" w:hAnsi="宋体" w:eastAsia="宋体" w:cs="宋体"/>
          <w:position w:val="3"/>
          <w:sz w:val="21"/>
          <w:szCs w:val="21"/>
        </w:rPr>
        <w:drawing>
          <wp:inline distT="0" distB="0" distL="0" distR="0">
            <wp:extent cx="1626870" cy="1048385"/>
            <wp:effectExtent l="0" t="0" r="11430" b="18415"/>
            <wp:docPr id="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jpeg"/>
                    <pic:cNvPicPr>
                      <a:picLocks noChangeAspect="1"/>
                    </pic:cNvPicPr>
                  </pic:nvPicPr>
                  <pic:blipFill>
                    <a:blip r:embed="rId28" cstate="print"/>
                    <a:stretch>
                      <a:fillRect/>
                    </a:stretch>
                  </pic:blipFill>
                  <pic:spPr>
                    <a:xfrm>
                      <a:off x="0" y="0"/>
                      <a:ext cx="1627001" cy="1048511"/>
                    </a:xfrm>
                    <a:prstGeom prst="rect">
                      <a:avLst/>
                    </a:prstGeom>
                  </pic:spPr>
                </pic:pic>
              </a:graphicData>
            </a:graphic>
          </wp:inline>
        </w:drawing>
      </w:r>
      <w:r>
        <w:rPr>
          <w:rFonts w:hint="eastAsia" w:ascii="宋体" w:hAnsi="宋体" w:eastAsia="宋体" w:cs="宋体"/>
          <w:position w:val="3"/>
          <w:sz w:val="21"/>
          <w:szCs w:val="21"/>
        </w:rPr>
        <w:tab/>
      </w:r>
      <w:r>
        <w:rPr>
          <w:rFonts w:hint="eastAsia" w:ascii="宋体" w:hAnsi="宋体" w:eastAsia="宋体" w:cs="宋体"/>
          <w:position w:val="2"/>
          <w:sz w:val="21"/>
          <w:szCs w:val="21"/>
        </w:rPr>
        <w:drawing>
          <wp:inline distT="0" distB="0" distL="0" distR="0">
            <wp:extent cx="1600200" cy="1065530"/>
            <wp:effectExtent l="0" t="0" r="0" b="1270"/>
            <wp:docPr id="4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jpeg"/>
                    <pic:cNvPicPr>
                      <a:picLocks noChangeAspect="1"/>
                    </pic:cNvPicPr>
                  </pic:nvPicPr>
                  <pic:blipFill>
                    <a:blip r:embed="rId29" cstate="print"/>
                    <a:stretch>
                      <a:fillRect/>
                    </a:stretch>
                  </pic:blipFill>
                  <pic:spPr>
                    <a:xfrm>
                      <a:off x="0" y="0"/>
                      <a:ext cx="1600705" cy="1066133"/>
                    </a:xfrm>
                    <a:prstGeom prst="rect">
                      <a:avLst/>
                    </a:prstGeom>
                  </pic:spPr>
                </pic:pic>
              </a:graphicData>
            </a:graphic>
          </wp:inline>
        </w:drawing>
      </w:r>
    </w:p>
    <w:p>
      <w:pPr>
        <w:keepNext w:val="0"/>
        <w:keepLines w:val="0"/>
        <w:pageBreakBefore w:val="0"/>
        <w:widowControl w:val="0"/>
        <w:tabs>
          <w:tab w:val="left" w:pos="4284"/>
          <w:tab w:val="left" w:pos="6907"/>
        </w:tabs>
        <w:kinsoku/>
        <w:wordWrap/>
        <w:overflowPunct/>
        <w:topLinePunct w:val="0"/>
        <w:autoSpaceDE/>
        <w:autoSpaceDN/>
        <w:bidi w:val="0"/>
        <w:adjustRightInd/>
        <w:snapToGrid/>
        <w:spacing w:before="191" w:line="240" w:lineRule="auto"/>
        <w:ind w:left="1659" w:right="0" w:firstLine="0"/>
        <w:jc w:val="left"/>
        <w:textAlignment w:val="auto"/>
        <w:rPr>
          <w:rFonts w:hint="eastAsia" w:ascii="宋体" w:hAnsi="宋体" w:eastAsia="宋体" w:cs="宋体"/>
          <w:sz w:val="21"/>
          <w:szCs w:val="21"/>
        </w:rPr>
      </w:pPr>
      <w:r>
        <w:rPr>
          <w:rFonts w:hint="eastAsia" w:ascii="宋体" w:hAnsi="宋体" w:eastAsia="宋体" w:cs="宋体"/>
          <w:sz w:val="21"/>
          <w:szCs w:val="21"/>
        </w:rPr>
        <w:t>图一</w:t>
      </w:r>
      <w:r>
        <w:rPr>
          <w:rFonts w:hint="eastAsia" w:ascii="宋体" w:hAnsi="宋体" w:eastAsia="宋体" w:cs="宋体"/>
          <w:sz w:val="21"/>
          <w:szCs w:val="21"/>
        </w:rPr>
        <w:tab/>
      </w:r>
      <w:r>
        <w:rPr>
          <w:rFonts w:hint="eastAsia" w:ascii="宋体" w:hAnsi="宋体" w:eastAsia="宋体" w:cs="宋体"/>
          <w:sz w:val="21"/>
          <w:szCs w:val="21"/>
        </w:rPr>
        <w:t>图二</w:t>
      </w:r>
      <w:r>
        <w:rPr>
          <w:rFonts w:hint="eastAsia" w:ascii="宋体" w:hAnsi="宋体" w:eastAsia="宋体" w:cs="宋体"/>
          <w:sz w:val="21"/>
          <w:szCs w:val="21"/>
        </w:rPr>
        <w:tab/>
      </w:r>
      <w:r>
        <w:rPr>
          <w:rFonts w:hint="eastAsia" w:ascii="宋体" w:hAnsi="宋体" w:eastAsia="宋体" w:cs="宋体"/>
          <w:sz w:val="21"/>
          <w:szCs w:val="21"/>
        </w:rPr>
        <w:t>图三</w:t>
      </w:r>
    </w:p>
    <w:p>
      <w:pPr>
        <w:pStyle w:val="11"/>
        <w:keepNext w:val="0"/>
        <w:keepLines w:val="0"/>
        <w:pageBreakBefore w:val="0"/>
        <w:widowControl w:val="0"/>
        <w:numPr>
          <w:ilvl w:val="0"/>
          <w:numId w:val="0"/>
        </w:numPr>
        <w:tabs>
          <w:tab w:val="left" w:pos="400"/>
          <w:tab w:val="left" w:pos="7904"/>
          <w:tab w:val="left" w:pos="9533"/>
        </w:tabs>
        <w:kinsoku/>
        <w:wordWrap/>
        <w:overflowPunct/>
        <w:topLinePunct w:val="0"/>
        <w:autoSpaceDE/>
        <w:autoSpaceDN/>
        <w:bidi w:val="0"/>
        <w:adjustRightInd/>
        <w:snapToGrid/>
        <w:spacing w:before="67" w:after="0" w:line="240" w:lineRule="auto"/>
        <w:ind w:left="186" w:leftChars="0" w:right="0" w:rightChars="0"/>
        <w:jc w:val="left"/>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rPr>
        <w:t>图一体现了中国外交的重大胜利，反映的历史史实是</w:t>
      </w:r>
      <w:r>
        <w:rPr>
          <w:rFonts w:hint="eastAsia" w:ascii="宋体" w:hAnsi="宋体" w:eastAsia="宋体" w:cs="宋体"/>
          <w:sz w:val="21"/>
          <w:szCs w:val="21"/>
          <w:u w:val="single"/>
        </w:rPr>
        <w:t xml:space="preserve"> </w:t>
      </w:r>
      <w:r>
        <w:rPr>
          <w:rFonts w:hint="eastAsia" w:ascii="宋体" w:hAnsi="宋体" w:eastAsia="宋体" w:cs="宋体"/>
          <w:sz w:val="21"/>
          <w:szCs w:val="21"/>
          <w:u w:val="single"/>
        </w:rPr>
        <w:tab/>
      </w:r>
      <w:r>
        <w:rPr>
          <w:rFonts w:hint="eastAsia" w:ascii="宋体" w:hAnsi="宋体" w:eastAsia="宋体" w:cs="宋体"/>
          <w:sz w:val="21"/>
          <w:szCs w:val="21"/>
        </w:rPr>
        <w:t>，时间是</w:t>
      </w:r>
      <w:r>
        <w:rPr>
          <w:rFonts w:hint="eastAsia" w:ascii="宋体" w:hAnsi="宋体" w:eastAsia="宋体" w:cs="宋体"/>
          <w:sz w:val="21"/>
          <w:szCs w:val="21"/>
          <w:u w:val="single"/>
        </w:rPr>
        <w:t xml:space="preserve"> </w:t>
      </w:r>
      <w:r>
        <w:rPr>
          <w:rFonts w:hint="eastAsia" w:ascii="宋体" w:hAnsi="宋体" w:eastAsia="宋体" w:cs="宋体"/>
          <w:sz w:val="21"/>
          <w:szCs w:val="21"/>
          <w:u w:val="single"/>
        </w:rPr>
        <w:tab/>
      </w:r>
      <w:r>
        <w:rPr>
          <w:rFonts w:hint="eastAsia" w:ascii="宋体" w:hAnsi="宋体" w:eastAsia="宋体" w:cs="宋体"/>
          <w:sz w:val="21"/>
          <w:szCs w:val="21"/>
        </w:rPr>
        <w:t>年。</w:t>
      </w:r>
    </w:p>
    <w:p>
      <w:pPr>
        <w:pStyle w:val="11"/>
        <w:keepNext w:val="0"/>
        <w:keepLines w:val="0"/>
        <w:pageBreakBefore w:val="0"/>
        <w:widowControl w:val="0"/>
        <w:numPr>
          <w:ilvl w:val="0"/>
          <w:numId w:val="0"/>
        </w:numPr>
        <w:tabs>
          <w:tab w:val="left" w:pos="445"/>
          <w:tab w:val="left" w:pos="3708"/>
        </w:tabs>
        <w:kinsoku/>
        <w:wordWrap/>
        <w:overflowPunct/>
        <w:topLinePunct w:val="0"/>
        <w:autoSpaceDE/>
        <w:autoSpaceDN/>
        <w:bidi w:val="0"/>
        <w:adjustRightInd/>
        <w:snapToGrid/>
        <w:spacing w:before="52" w:after="0" w:line="240" w:lineRule="auto"/>
        <w:ind w:left="186" w:leftChars="0" w:right="0" w:rightChars="0"/>
        <w:jc w:val="left"/>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pacing w:val="47"/>
          <w:sz w:val="21"/>
          <w:szCs w:val="21"/>
          <w:lang w:val="en-US" w:eastAsia="zh-CN"/>
        </w:rPr>
        <w:t>2.</w:t>
      </w:r>
      <w:r>
        <w:rPr>
          <w:rFonts w:hint="eastAsia" w:ascii="宋体" w:hAnsi="宋体" w:eastAsia="宋体" w:cs="宋体"/>
          <w:spacing w:val="47"/>
          <w:sz w:val="21"/>
          <w:szCs w:val="21"/>
        </w:rPr>
        <w:t>图二</w:t>
      </w:r>
      <w:r>
        <w:rPr>
          <w:rFonts w:hint="eastAsia" w:ascii="宋体" w:hAnsi="宋体" w:eastAsia="宋体" w:cs="宋体"/>
          <w:sz w:val="21"/>
          <w:szCs w:val="21"/>
        </w:rPr>
        <w:t>是</w:t>
      </w:r>
      <w:r>
        <w:rPr>
          <w:rFonts w:hint="eastAsia" w:ascii="宋体" w:hAnsi="宋体" w:eastAsia="宋体" w:cs="宋体"/>
          <w:spacing w:val="-7"/>
          <w:sz w:val="21"/>
          <w:szCs w:val="21"/>
        </w:rPr>
        <w:t xml:space="preserve"> </w:t>
      </w:r>
      <w:r>
        <w:rPr>
          <w:rFonts w:hint="eastAsia" w:ascii="宋体" w:hAnsi="宋体" w:eastAsia="宋体" w:cs="宋体"/>
          <w:sz w:val="21"/>
          <w:szCs w:val="21"/>
        </w:rPr>
        <w:t>1972</w:t>
      </w:r>
      <w:r>
        <w:rPr>
          <w:rFonts w:hint="eastAsia" w:ascii="宋体" w:hAnsi="宋体" w:eastAsia="宋体" w:cs="宋体"/>
          <w:spacing w:val="-8"/>
          <w:sz w:val="21"/>
          <w:szCs w:val="21"/>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u w:val="single"/>
        </w:rPr>
        <w:tab/>
      </w:r>
      <w:r>
        <w:rPr>
          <w:rFonts w:hint="eastAsia" w:ascii="宋体" w:hAnsi="宋体" w:eastAsia="宋体" w:cs="宋体"/>
          <w:spacing w:val="47"/>
          <w:sz w:val="21"/>
          <w:szCs w:val="21"/>
        </w:rPr>
        <w:t>会见美国</w:t>
      </w:r>
      <w:r>
        <w:rPr>
          <w:rFonts w:hint="eastAsia" w:ascii="宋体" w:hAnsi="宋体" w:eastAsia="宋体" w:cs="宋体"/>
          <w:spacing w:val="45"/>
          <w:sz w:val="21"/>
          <w:szCs w:val="21"/>
        </w:rPr>
        <w:t>总</w:t>
      </w:r>
      <w:r>
        <w:rPr>
          <w:rFonts w:hint="eastAsia" w:ascii="宋体" w:hAnsi="宋体" w:eastAsia="宋体" w:cs="宋体"/>
          <w:spacing w:val="47"/>
          <w:sz w:val="21"/>
          <w:szCs w:val="21"/>
        </w:rPr>
        <w:t>统尼克松的场景</w:t>
      </w:r>
      <w:r>
        <w:rPr>
          <w:rFonts w:hint="eastAsia" w:ascii="宋体" w:hAnsi="宋体" w:eastAsia="宋体" w:cs="宋体"/>
          <w:sz w:val="21"/>
          <w:szCs w:val="21"/>
        </w:rPr>
        <w:t>。</w:t>
      </w:r>
      <w:r>
        <w:rPr>
          <w:rFonts w:hint="eastAsia" w:ascii="宋体" w:hAnsi="宋体" w:eastAsia="宋体" w:cs="宋体"/>
          <w:spacing w:val="-62"/>
          <w:sz w:val="21"/>
          <w:szCs w:val="21"/>
        </w:rPr>
        <w:t xml:space="preserve"> </w:t>
      </w:r>
      <w:r>
        <w:rPr>
          <w:rFonts w:hint="eastAsia" w:ascii="宋体" w:hAnsi="宋体" w:eastAsia="宋体" w:cs="宋体"/>
          <w:spacing w:val="45"/>
          <w:sz w:val="21"/>
          <w:szCs w:val="21"/>
        </w:rPr>
        <w:t>中</w:t>
      </w:r>
      <w:r>
        <w:rPr>
          <w:rFonts w:hint="eastAsia" w:ascii="宋体" w:hAnsi="宋体" w:eastAsia="宋体" w:cs="宋体"/>
          <w:spacing w:val="47"/>
          <w:sz w:val="21"/>
          <w:szCs w:val="21"/>
        </w:rPr>
        <w:t>美双方正式签署并</w:t>
      </w:r>
      <w:r>
        <w:rPr>
          <w:rFonts w:hint="eastAsia" w:ascii="宋体" w:hAnsi="宋体" w:eastAsia="宋体" w:cs="宋体"/>
          <w:spacing w:val="45"/>
          <w:sz w:val="21"/>
          <w:szCs w:val="21"/>
        </w:rPr>
        <w:t>发</w:t>
      </w:r>
      <w:r>
        <w:rPr>
          <w:rFonts w:hint="eastAsia" w:ascii="宋体" w:hAnsi="宋体" w:eastAsia="宋体" w:cs="宋体"/>
          <w:spacing w:val="47"/>
          <w:sz w:val="21"/>
          <w:szCs w:val="21"/>
        </w:rPr>
        <w:t>表</w:t>
      </w:r>
      <w:r>
        <w:rPr>
          <w:rFonts w:hint="eastAsia" w:ascii="宋体" w:hAnsi="宋体" w:eastAsia="宋体" w:cs="宋体"/>
          <w:sz w:val="21"/>
          <w:szCs w:val="21"/>
        </w:rPr>
        <w:t>了《</w:t>
      </w:r>
      <w:r>
        <w:rPr>
          <w:rFonts w:hint="eastAsia" w:ascii="宋体" w:hAnsi="宋体" w:eastAsia="宋体" w:cs="宋体"/>
          <w:sz w:val="21"/>
          <w:szCs w:val="21"/>
          <w:u w:val="single"/>
        </w:rPr>
        <w:t xml:space="preserve"> </w:t>
      </w:r>
      <w:r>
        <w:rPr>
          <w:rFonts w:hint="eastAsia" w:ascii="宋体" w:hAnsi="宋体" w:eastAsia="宋体" w:cs="宋体"/>
          <w:sz w:val="21"/>
          <w:szCs w:val="21"/>
          <w:u w:val="single"/>
        </w:rPr>
        <w:tab/>
      </w:r>
      <w:r>
        <w:rPr>
          <w:rFonts w:hint="eastAsia" w:ascii="宋体" w:hAnsi="宋体" w:eastAsia="宋体" w:cs="宋体"/>
          <w:sz w:val="21"/>
          <w:szCs w:val="21"/>
        </w:rPr>
        <w:t>》，两国关系开始</w:t>
      </w:r>
      <w:r>
        <w:rPr>
          <w:rFonts w:hint="eastAsia" w:ascii="宋体" w:hAnsi="宋体" w:eastAsia="宋体" w:cs="宋体"/>
          <w:sz w:val="21"/>
          <w:szCs w:val="21"/>
          <w:u w:val="single"/>
        </w:rPr>
        <w:t xml:space="preserve"> </w:t>
      </w:r>
      <w:r>
        <w:rPr>
          <w:rFonts w:hint="eastAsia" w:ascii="宋体" w:hAnsi="宋体" w:eastAsia="宋体" w:cs="宋体"/>
          <w:sz w:val="21"/>
          <w:szCs w:val="21"/>
          <w:u w:val="single"/>
        </w:rPr>
        <w:tab/>
      </w:r>
      <w:r>
        <w:rPr>
          <w:rFonts w:hint="eastAsia" w:ascii="宋体" w:hAnsi="宋体" w:eastAsia="宋体" w:cs="宋体"/>
          <w:sz w:val="21"/>
          <w:szCs w:val="21"/>
        </w:rPr>
        <w:t>。</w:t>
      </w:r>
    </w:p>
    <w:p>
      <w:pPr>
        <w:pStyle w:val="11"/>
        <w:keepNext w:val="0"/>
        <w:keepLines w:val="0"/>
        <w:pageBreakBefore w:val="0"/>
        <w:numPr>
          <w:ilvl w:val="0"/>
          <w:numId w:val="0"/>
        </w:numPr>
        <w:tabs>
          <w:tab w:val="left" w:pos="400"/>
          <w:tab w:val="left" w:pos="8904"/>
        </w:tabs>
        <w:kinsoku/>
        <w:wordWrap/>
        <w:overflowPunct/>
        <w:topLinePunct w:val="0"/>
        <w:bidi w:val="0"/>
        <w:spacing w:before="51" w:after="0" w:line="360" w:lineRule="exact"/>
        <w:ind w:left="186" w:leftChars="0" w:right="0" w:rightChars="0"/>
        <w:jc w:val="left"/>
        <w:rPr>
          <w:rFonts w:hint="eastAsia" w:ascii="宋体" w:hAnsi="宋体" w:eastAsia="宋体" w:cs="宋体"/>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rPr>
        <w:t>图三是组建于</w:t>
      </w:r>
      <w:r>
        <w:rPr>
          <w:rFonts w:hint="eastAsia" w:ascii="宋体" w:hAnsi="宋体" w:eastAsia="宋体" w:cs="宋体"/>
          <w:spacing w:val="-53"/>
          <w:sz w:val="21"/>
          <w:szCs w:val="21"/>
        </w:rPr>
        <w:t xml:space="preserve"> </w:t>
      </w:r>
      <w:r>
        <w:rPr>
          <w:rFonts w:hint="eastAsia" w:ascii="宋体" w:hAnsi="宋体" w:eastAsia="宋体" w:cs="宋体"/>
          <w:sz w:val="21"/>
          <w:szCs w:val="21"/>
        </w:rPr>
        <w:t>20</w:t>
      </w:r>
      <w:r>
        <w:rPr>
          <w:rFonts w:hint="eastAsia" w:ascii="宋体" w:hAnsi="宋体" w:eastAsia="宋体" w:cs="宋体"/>
          <w:spacing w:val="-56"/>
          <w:sz w:val="21"/>
          <w:szCs w:val="21"/>
        </w:rPr>
        <w:t xml:space="preserve"> </w:t>
      </w:r>
      <w:r>
        <w:rPr>
          <w:rFonts w:hint="eastAsia" w:ascii="宋体" w:hAnsi="宋体" w:eastAsia="宋体" w:cs="宋体"/>
          <w:sz w:val="21"/>
          <w:szCs w:val="21"/>
        </w:rPr>
        <w:t>世纪</w:t>
      </w:r>
      <w:r>
        <w:rPr>
          <w:rFonts w:hint="eastAsia" w:ascii="宋体" w:hAnsi="宋体" w:eastAsia="宋体" w:cs="宋体"/>
          <w:spacing w:val="-53"/>
          <w:sz w:val="21"/>
          <w:szCs w:val="21"/>
        </w:rPr>
        <w:t xml:space="preserve"> </w:t>
      </w:r>
      <w:r>
        <w:rPr>
          <w:rFonts w:hint="eastAsia" w:ascii="宋体" w:hAnsi="宋体" w:eastAsia="宋体" w:cs="宋体"/>
          <w:sz w:val="21"/>
          <w:szCs w:val="21"/>
        </w:rPr>
        <w:t>60</w:t>
      </w:r>
      <w:r>
        <w:rPr>
          <w:rFonts w:hint="eastAsia" w:ascii="宋体" w:hAnsi="宋体" w:eastAsia="宋体" w:cs="宋体"/>
          <w:spacing w:val="-56"/>
          <w:sz w:val="21"/>
          <w:szCs w:val="21"/>
        </w:rPr>
        <w:t xml:space="preserve"> </w:t>
      </w:r>
      <w:r>
        <w:rPr>
          <w:rFonts w:hint="eastAsia" w:ascii="宋体" w:hAnsi="宋体" w:eastAsia="宋体" w:cs="宋体"/>
          <w:sz w:val="21"/>
          <w:szCs w:val="21"/>
        </w:rPr>
        <w:t>年代并担负我国核反击任务的部队，名称是</w:t>
      </w:r>
      <w:r>
        <w:rPr>
          <w:rFonts w:hint="eastAsia" w:ascii="宋体" w:hAnsi="宋体" w:eastAsia="宋体" w:cs="宋体"/>
          <w:sz w:val="21"/>
          <w:szCs w:val="21"/>
          <w:u w:val="single"/>
        </w:rPr>
        <w:t xml:space="preserve"> </w:t>
      </w:r>
      <w:r>
        <w:rPr>
          <w:rFonts w:hint="eastAsia" w:ascii="宋体" w:hAnsi="宋体" w:eastAsia="宋体" w:cs="宋体"/>
          <w:sz w:val="21"/>
          <w:szCs w:val="21"/>
          <w:u w:val="single"/>
        </w:rPr>
        <w:tab/>
      </w:r>
      <w:r>
        <w:rPr>
          <w:rFonts w:hint="eastAsia" w:ascii="宋体" w:hAnsi="宋体" w:eastAsia="宋体" w:cs="宋体"/>
          <w:sz w:val="21"/>
          <w:szCs w:val="21"/>
        </w:rPr>
        <w:t>。</w:t>
      </w:r>
    </w:p>
    <w:p>
      <w:pPr>
        <w:pStyle w:val="11"/>
        <w:keepNext w:val="0"/>
        <w:keepLines w:val="0"/>
        <w:pageBreakBefore w:val="0"/>
        <w:numPr>
          <w:ilvl w:val="0"/>
          <w:numId w:val="0"/>
        </w:numPr>
        <w:tabs>
          <w:tab w:val="left" w:pos="400"/>
          <w:tab w:val="left" w:pos="9744"/>
        </w:tabs>
        <w:kinsoku/>
        <w:wordWrap/>
        <w:overflowPunct/>
        <w:topLinePunct w:val="0"/>
        <w:bidi w:val="0"/>
        <w:spacing w:before="52" w:after="0" w:line="360" w:lineRule="exact"/>
        <w:ind w:left="187" w:leftChars="0" w:right="230" w:rightChars="0"/>
        <w:jc w:val="left"/>
        <w:rPr>
          <w:rFonts w:hint="eastAsia" w:ascii="宋体" w:hAnsi="宋体" w:eastAsia="宋体" w:cs="宋体"/>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rPr>
        <w:t>周恩来说：“中国百年来的外交史是一部屈辱的外交史。我们不学他们，……我们要有独立的精神，要争取主动，没有畏惧，要有信心。”这表明新中国建立后奉行的外交政策是</w:t>
      </w:r>
      <w:r>
        <w:rPr>
          <w:rFonts w:hint="eastAsia" w:ascii="宋体" w:hAnsi="宋体" w:eastAsia="宋体" w:cs="宋体"/>
          <w:sz w:val="21"/>
          <w:szCs w:val="21"/>
          <w:u w:val="single"/>
        </w:rPr>
        <w:t xml:space="preserve"> </w:t>
      </w:r>
      <w:r>
        <w:rPr>
          <w:rFonts w:hint="eastAsia" w:ascii="宋体" w:hAnsi="宋体" w:eastAsia="宋体" w:cs="宋体"/>
          <w:sz w:val="21"/>
          <w:szCs w:val="21"/>
          <w:u w:val="single"/>
        </w:rPr>
        <w:tab/>
      </w:r>
      <w:r>
        <w:rPr>
          <w:rFonts w:hint="eastAsia" w:ascii="宋体" w:hAnsi="宋体" w:eastAsia="宋体" w:cs="宋体"/>
          <w:sz w:val="21"/>
          <w:szCs w:val="21"/>
        </w:rPr>
        <w:t>。5.诗词“绕地红星天上过，人间到处是歌声”描述的历史事件是</w:t>
      </w:r>
      <w:r>
        <w:rPr>
          <w:rFonts w:hint="eastAsia" w:ascii="宋体" w:hAnsi="宋体" w:eastAsia="宋体" w:cs="宋体"/>
          <w:sz w:val="21"/>
          <w:szCs w:val="21"/>
          <w:u w:val="single"/>
        </w:rPr>
        <w:t xml:space="preserve"> </w:t>
      </w:r>
      <w:r>
        <w:rPr>
          <w:rFonts w:hint="eastAsia" w:ascii="宋体" w:hAnsi="宋体" w:eastAsia="宋体" w:cs="宋体"/>
          <w:sz w:val="21"/>
          <w:szCs w:val="21"/>
          <w:u w:val="single"/>
        </w:rPr>
        <w:tab/>
      </w:r>
      <w:r>
        <w:rPr>
          <w:rFonts w:hint="eastAsia" w:ascii="宋体" w:hAnsi="宋体" w:eastAsia="宋体" w:cs="宋体"/>
          <w:sz w:val="21"/>
          <w:szCs w:val="21"/>
        </w:rPr>
        <w:t>。</w:t>
      </w:r>
    </w:p>
    <w:p>
      <w:pPr>
        <w:pStyle w:val="11"/>
        <w:keepNext w:val="0"/>
        <w:keepLines w:val="0"/>
        <w:pageBreakBefore w:val="0"/>
        <w:numPr>
          <w:ilvl w:val="0"/>
          <w:numId w:val="0"/>
        </w:numPr>
        <w:tabs>
          <w:tab w:val="left" w:pos="407"/>
          <w:tab w:val="left" w:pos="2184"/>
          <w:tab w:val="left" w:pos="7191"/>
          <w:tab w:val="left" w:pos="9324"/>
        </w:tabs>
        <w:kinsoku/>
        <w:wordWrap/>
        <w:overflowPunct/>
        <w:topLinePunct w:val="0"/>
        <w:bidi w:val="0"/>
        <w:spacing w:before="30" w:after="0" w:line="360" w:lineRule="exact"/>
        <w:ind w:left="187" w:leftChars="0" w:right="227" w:rightChars="0"/>
        <w:jc w:val="left"/>
        <w:rPr>
          <w:rFonts w:hint="eastAsia" w:ascii="宋体" w:hAnsi="宋体" w:eastAsia="宋体" w:cs="宋体"/>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pacing w:val="9"/>
          <w:sz w:val="21"/>
          <w:szCs w:val="21"/>
          <w:lang w:val="en-US" w:eastAsia="zh-CN"/>
        </w:rPr>
        <w:t>5.</w:t>
      </w:r>
      <w:r>
        <w:rPr>
          <w:rFonts w:hint="eastAsia" w:ascii="宋体" w:hAnsi="宋体" w:eastAsia="宋体" w:cs="宋体"/>
          <w:spacing w:val="9"/>
          <w:sz w:val="21"/>
          <w:szCs w:val="21"/>
        </w:rPr>
        <w:t>标志</w:t>
      </w:r>
      <w:r>
        <w:rPr>
          <w:rFonts w:hint="eastAsia" w:ascii="宋体" w:hAnsi="宋体" w:eastAsia="宋体" w:cs="宋体"/>
          <w:spacing w:val="7"/>
          <w:sz w:val="21"/>
          <w:szCs w:val="21"/>
        </w:rPr>
        <w:t>着</w:t>
      </w:r>
      <w:r>
        <w:rPr>
          <w:rFonts w:hint="eastAsia" w:ascii="宋体" w:hAnsi="宋体" w:eastAsia="宋体" w:cs="宋体"/>
          <w:spacing w:val="9"/>
          <w:sz w:val="21"/>
          <w:szCs w:val="21"/>
        </w:rPr>
        <w:t>我国打</w:t>
      </w:r>
      <w:r>
        <w:rPr>
          <w:rFonts w:hint="eastAsia" w:ascii="宋体" w:hAnsi="宋体" w:eastAsia="宋体" w:cs="宋体"/>
          <w:spacing w:val="7"/>
          <w:sz w:val="21"/>
          <w:szCs w:val="21"/>
        </w:rPr>
        <w:t>破</w:t>
      </w:r>
      <w:r>
        <w:rPr>
          <w:rFonts w:hint="eastAsia" w:ascii="宋体" w:hAnsi="宋体" w:eastAsia="宋体" w:cs="宋体"/>
          <w:spacing w:val="9"/>
          <w:sz w:val="21"/>
          <w:szCs w:val="21"/>
        </w:rPr>
        <w:t>了核大</w:t>
      </w:r>
      <w:r>
        <w:rPr>
          <w:rFonts w:hint="eastAsia" w:ascii="宋体" w:hAnsi="宋体" w:eastAsia="宋体" w:cs="宋体"/>
          <w:spacing w:val="7"/>
          <w:sz w:val="21"/>
          <w:szCs w:val="21"/>
        </w:rPr>
        <w:t>国</w:t>
      </w:r>
      <w:r>
        <w:rPr>
          <w:rFonts w:hint="eastAsia" w:ascii="宋体" w:hAnsi="宋体" w:eastAsia="宋体" w:cs="宋体"/>
          <w:spacing w:val="9"/>
          <w:sz w:val="21"/>
          <w:szCs w:val="21"/>
        </w:rPr>
        <w:t>的核垄</w:t>
      </w:r>
      <w:r>
        <w:rPr>
          <w:rFonts w:hint="eastAsia" w:ascii="宋体" w:hAnsi="宋体" w:eastAsia="宋体" w:cs="宋体"/>
          <w:spacing w:val="7"/>
          <w:sz w:val="21"/>
          <w:szCs w:val="21"/>
        </w:rPr>
        <w:t>断</w:t>
      </w:r>
      <w:r>
        <w:rPr>
          <w:rFonts w:hint="eastAsia" w:ascii="宋体" w:hAnsi="宋体" w:eastAsia="宋体" w:cs="宋体"/>
          <w:spacing w:val="9"/>
          <w:sz w:val="21"/>
          <w:szCs w:val="21"/>
        </w:rPr>
        <w:t>的事件</w:t>
      </w:r>
      <w:r>
        <w:rPr>
          <w:rFonts w:hint="eastAsia" w:ascii="宋体" w:hAnsi="宋体" w:eastAsia="宋体" w:cs="宋体"/>
          <w:spacing w:val="7"/>
          <w:sz w:val="21"/>
          <w:szCs w:val="21"/>
        </w:rPr>
        <w:t>是</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rPr>
        <w:tab/>
      </w:r>
      <w:r>
        <w:rPr>
          <w:rFonts w:hint="eastAsia" w:ascii="宋体" w:hAnsi="宋体" w:eastAsia="宋体" w:cs="宋体"/>
          <w:spacing w:val="7"/>
          <w:sz w:val="21"/>
          <w:szCs w:val="21"/>
        </w:rPr>
        <w:t>，</w:t>
      </w:r>
      <w:r>
        <w:rPr>
          <w:rFonts w:hint="eastAsia" w:ascii="宋体" w:hAnsi="宋体" w:eastAsia="宋体" w:cs="宋体"/>
          <w:spacing w:val="9"/>
          <w:sz w:val="21"/>
          <w:szCs w:val="21"/>
        </w:rPr>
        <w:t>被誉为</w:t>
      </w:r>
      <w:r>
        <w:rPr>
          <w:rFonts w:hint="eastAsia" w:ascii="宋体" w:hAnsi="宋体" w:eastAsia="宋体" w:cs="宋体"/>
          <w:spacing w:val="7"/>
          <w:sz w:val="21"/>
          <w:szCs w:val="21"/>
        </w:rPr>
        <w:t>“</w:t>
      </w:r>
      <w:r>
        <w:rPr>
          <w:rFonts w:hint="eastAsia" w:ascii="宋体" w:hAnsi="宋体" w:eastAsia="宋体" w:cs="宋体"/>
          <w:spacing w:val="9"/>
          <w:sz w:val="21"/>
          <w:szCs w:val="21"/>
        </w:rPr>
        <w:t>两弹</w:t>
      </w:r>
      <w:r>
        <w:rPr>
          <w:rFonts w:hint="eastAsia" w:ascii="宋体" w:hAnsi="宋体" w:eastAsia="宋体" w:cs="宋体"/>
          <w:spacing w:val="7"/>
          <w:sz w:val="21"/>
          <w:szCs w:val="21"/>
        </w:rPr>
        <w:t>元</w:t>
      </w:r>
      <w:r>
        <w:rPr>
          <w:rFonts w:hint="eastAsia" w:ascii="宋体" w:hAnsi="宋体" w:eastAsia="宋体" w:cs="宋体"/>
          <w:spacing w:val="9"/>
          <w:sz w:val="21"/>
          <w:szCs w:val="21"/>
        </w:rPr>
        <w:t>勋”的人</w:t>
      </w:r>
      <w:r>
        <w:rPr>
          <w:rFonts w:hint="eastAsia" w:ascii="宋体" w:hAnsi="宋体" w:eastAsia="宋体" w:cs="宋体"/>
          <w:spacing w:val="-13"/>
          <w:sz w:val="21"/>
          <w:szCs w:val="21"/>
        </w:rPr>
        <w:t>物</w:t>
      </w:r>
      <w:r>
        <w:rPr>
          <w:rFonts w:hint="eastAsia" w:ascii="宋体" w:hAnsi="宋体" w:eastAsia="宋体" w:cs="宋体"/>
          <w:sz w:val="21"/>
          <w:szCs w:val="21"/>
        </w:rPr>
        <w:t>是</w:t>
      </w:r>
      <w:r>
        <w:rPr>
          <w:rFonts w:hint="eastAsia" w:ascii="宋体" w:hAnsi="宋体" w:eastAsia="宋体" w:cs="宋体"/>
          <w:sz w:val="21"/>
          <w:szCs w:val="21"/>
          <w:u w:val="single"/>
        </w:rPr>
        <w:t xml:space="preserve"> </w:t>
      </w:r>
      <w:r>
        <w:rPr>
          <w:rFonts w:hint="eastAsia" w:ascii="宋体" w:hAnsi="宋体" w:eastAsia="宋体" w:cs="宋体"/>
          <w:sz w:val="21"/>
          <w:szCs w:val="21"/>
          <w:u w:val="single"/>
        </w:rPr>
        <w:tab/>
      </w:r>
      <w:r>
        <w:rPr>
          <w:rFonts w:hint="eastAsia" w:ascii="宋体" w:hAnsi="宋体" w:eastAsia="宋体" w:cs="宋体"/>
          <w:sz w:val="21"/>
          <w:szCs w:val="21"/>
        </w:rPr>
        <w:t>，“两弹一星”精神的内涵包括</w:t>
      </w:r>
      <w:r>
        <w:rPr>
          <w:rFonts w:hint="eastAsia" w:ascii="宋体" w:hAnsi="宋体" w:eastAsia="宋体" w:cs="宋体"/>
          <w:sz w:val="21"/>
          <w:szCs w:val="21"/>
          <w:u w:val="single"/>
        </w:rPr>
        <w:t xml:space="preserve"> </w:t>
      </w:r>
      <w:r>
        <w:rPr>
          <w:rFonts w:hint="eastAsia" w:ascii="宋体" w:hAnsi="宋体" w:eastAsia="宋体" w:cs="宋体"/>
          <w:sz w:val="21"/>
          <w:szCs w:val="21"/>
          <w:u w:val="single"/>
        </w:rPr>
        <w:tab/>
      </w:r>
      <w:r>
        <w:rPr>
          <w:rFonts w:hint="eastAsia" w:ascii="宋体" w:hAnsi="宋体" w:eastAsia="宋体" w:cs="宋体"/>
          <w:sz w:val="21"/>
          <w:szCs w:val="21"/>
          <w:u w:val="single"/>
        </w:rPr>
        <w:tab/>
      </w:r>
      <w:r>
        <w:rPr>
          <w:rFonts w:hint="eastAsia" w:ascii="宋体" w:hAnsi="宋体" w:eastAsia="宋体" w:cs="宋体"/>
          <w:sz w:val="21"/>
          <w:szCs w:val="21"/>
        </w:rPr>
        <w:t>。</w:t>
      </w:r>
    </w:p>
    <w:p>
      <w:pPr>
        <w:pStyle w:val="11"/>
        <w:keepNext w:val="0"/>
        <w:keepLines w:val="0"/>
        <w:pageBreakBefore w:val="0"/>
        <w:numPr>
          <w:ilvl w:val="0"/>
          <w:numId w:val="0"/>
        </w:numPr>
        <w:tabs>
          <w:tab w:val="left" w:pos="400"/>
          <w:tab w:val="left" w:pos="9972"/>
        </w:tabs>
        <w:kinsoku/>
        <w:wordWrap/>
        <w:overflowPunct/>
        <w:topLinePunct w:val="0"/>
        <w:bidi w:val="0"/>
        <w:spacing w:before="0" w:after="0" w:line="360" w:lineRule="exact"/>
        <w:ind w:left="186" w:leftChars="0" w:right="0" w:rightChars="0"/>
        <w:jc w:val="left"/>
        <w:rPr>
          <w:rFonts w:hint="eastAsia" w:ascii="宋体" w:hAnsi="宋体" w:eastAsia="宋体" w:cs="宋体"/>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6.</w:t>
      </w:r>
      <w:r>
        <w:rPr>
          <w:rFonts w:hint="eastAsia" w:ascii="宋体" w:hAnsi="宋体" w:eastAsia="宋体" w:cs="宋体"/>
          <w:sz w:val="21"/>
          <w:szCs w:val="21"/>
        </w:rPr>
        <w:t>“萃取出古老文化的精华</w:t>
      </w:r>
      <w:r>
        <w:rPr>
          <w:rFonts w:hint="eastAsia" w:ascii="宋体" w:hAnsi="宋体" w:eastAsia="宋体" w:cs="宋体"/>
          <w:spacing w:val="-58"/>
          <w:sz w:val="21"/>
          <w:szCs w:val="21"/>
        </w:rPr>
        <w:t>，</w:t>
      </w:r>
      <w:r>
        <w:rPr>
          <w:rFonts w:hint="eastAsia" w:ascii="宋体" w:hAnsi="宋体" w:eastAsia="宋体" w:cs="宋体"/>
          <w:sz w:val="21"/>
          <w:szCs w:val="21"/>
        </w:rPr>
        <w:t>深深植入当代世界</w:t>
      </w:r>
      <w:r>
        <w:rPr>
          <w:rFonts w:hint="eastAsia" w:ascii="宋体" w:hAnsi="宋体" w:eastAsia="宋体" w:cs="宋体"/>
          <w:spacing w:val="-58"/>
          <w:sz w:val="21"/>
          <w:szCs w:val="21"/>
        </w:rPr>
        <w:t>，</w:t>
      </w:r>
      <w:r>
        <w:rPr>
          <w:rFonts w:hint="eastAsia" w:ascii="宋体" w:hAnsi="宋体" w:eastAsia="宋体" w:cs="宋体"/>
          <w:sz w:val="21"/>
          <w:szCs w:val="21"/>
        </w:rPr>
        <w:t>帮人类渡过一劫</w:t>
      </w:r>
      <w:r>
        <w:rPr>
          <w:rFonts w:hint="eastAsia" w:ascii="宋体" w:hAnsi="宋体" w:eastAsia="宋体" w:cs="宋体"/>
          <w:spacing w:val="-58"/>
          <w:sz w:val="21"/>
          <w:szCs w:val="21"/>
        </w:rPr>
        <w:t>。”</w:t>
      </w:r>
      <w:r>
        <w:rPr>
          <w:rFonts w:hint="eastAsia" w:ascii="宋体" w:hAnsi="宋体" w:eastAsia="宋体" w:cs="宋体"/>
          <w:sz w:val="21"/>
          <w:szCs w:val="21"/>
        </w:rPr>
        <w:t>这句颁奖词称赞的人物是</w:t>
      </w:r>
      <w:r>
        <w:rPr>
          <w:rFonts w:hint="eastAsia" w:ascii="宋体" w:hAnsi="宋体" w:eastAsia="宋体" w:cs="宋体"/>
          <w:sz w:val="21"/>
          <w:szCs w:val="21"/>
          <w:u w:val="single"/>
        </w:rPr>
        <w:t xml:space="preserve"> </w:t>
      </w:r>
      <w:r>
        <w:rPr>
          <w:rFonts w:hint="eastAsia" w:ascii="宋体" w:hAnsi="宋体" w:eastAsia="宋体" w:cs="宋体"/>
          <w:sz w:val="21"/>
          <w:szCs w:val="21"/>
          <w:u w:val="single"/>
        </w:rPr>
        <w:tab/>
      </w:r>
      <w:r>
        <w:rPr>
          <w:rFonts w:hint="eastAsia" w:ascii="宋体" w:hAnsi="宋体" w:eastAsia="宋体" w:cs="宋体"/>
          <w:sz w:val="21"/>
          <w:szCs w:val="21"/>
        </w:rPr>
        <w:t>。</w:t>
      </w:r>
    </w:p>
    <w:p>
      <w:pPr>
        <w:keepNext w:val="0"/>
        <w:keepLines w:val="0"/>
        <w:pageBreakBefore w:val="0"/>
        <w:kinsoku/>
        <w:wordWrap/>
        <w:overflowPunct/>
        <w:topLinePunct w:val="0"/>
        <w:bidi w:val="0"/>
        <w:spacing w:before="25" w:line="360" w:lineRule="exact"/>
        <w:ind w:left="187" w:right="0" w:firstLine="0"/>
        <w:jc w:val="left"/>
        <w:rPr>
          <w:rFonts w:hint="eastAsia" w:ascii="宋体" w:hAnsi="宋体" w:eastAsia="宋体" w:cs="宋体"/>
          <w:b/>
          <w:sz w:val="21"/>
          <w:szCs w:val="21"/>
        </w:rPr>
      </w:pPr>
      <w:r>
        <w:rPr>
          <w:rFonts w:hint="eastAsia" w:ascii="宋体" w:hAnsi="宋体" w:eastAsia="宋体" w:cs="宋体"/>
          <w:b/>
          <w:sz w:val="21"/>
          <w:szCs w:val="21"/>
        </w:rPr>
        <w:t>二．选择题（</w:t>
      </w:r>
      <w:r>
        <w:rPr>
          <w:rFonts w:hint="eastAsia" w:ascii="宋体" w:hAnsi="宋体" w:eastAsia="宋体" w:cs="宋体"/>
          <w:sz w:val="21"/>
          <w:szCs w:val="21"/>
        </w:rPr>
        <w:t>每题 6 分，共 12 分</w:t>
      </w:r>
      <w:r>
        <w:rPr>
          <w:rFonts w:hint="eastAsia" w:ascii="宋体" w:hAnsi="宋体" w:eastAsia="宋体" w:cs="宋体"/>
          <w:b/>
          <w:sz w:val="21"/>
          <w:szCs w:val="21"/>
        </w:rPr>
        <w:t>）</w:t>
      </w:r>
    </w:p>
    <w:p>
      <w:pPr>
        <w:pStyle w:val="11"/>
        <w:keepNext w:val="0"/>
        <w:keepLines w:val="0"/>
        <w:pageBreakBefore w:val="0"/>
        <w:numPr>
          <w:ilvl w:val="0"/>
          <w:numId w:val="0"/>
        </w:numPr>
        <w:tabs>
          <w:tab w:val="left" w:pos="553"/>
          <w:tab w:val="left" w:pos="4987"/>
        </w:tabs>
        <w:kinsoku/>
        <w:wordWrap/>
        <w:overflowPunct/>
        <w:topLinePunct w:val="0"/>
        <w:bidi w:val="0"/>
        <w:spacing w:before="5" w:after="0" w:line="360" w:lineRule="exact"/>
        <w:ind w:left="187" w:leftChars="0" w:right="225" w:rightChars="0"/>
        <w:jc w:val="left"/>
        <w:rPr>
          <w:rFonts w:hint="eastAsia" w:ascii="宋体" w:hAnsi="宋体" w:eastAsia="宋体" w:cs="宋体"/>
          <w:sz w:val="21"/>
          <w:szCs w:val="21"/>
        </w:rPr>
      </w:pPr>
      <w:r>
        <w:rPr>
          <w:rFonts w:hint="eastAsia" w:ascii="宋体" w:hAnsi="宋体" w:eastAsia="宋体" w:cs="宋体"/>
          <w:sz w:val="21"/>
          <w:szCs w:val="21"/>
        </w:rPr>
        <w:drawing>
          <wp:anchor distT="0" distB="0" distL="0" distR="0" simplePos="0" relativeHeight="251660288" behindDoc="0" locked="0" layoutInCell="1" allowOverlap="1">
            <wp:simplePos x="0" y="0"/>
            <wp:positionH relativeFrom="page">
              <wp:posOffset>1611630</wp:posOffset>
            </wp:positionH>
            <wp:positionV relativeFrom="paragraph">
              <wp:posOffset>558165</wp:posOffset>
            </wp:positionV>
            <wp:extent cx="4480560" cy="975360"/>
            <wp:effectExtent l="0" t="0" r="15240" b="15240"/>
            <wp:wrapTopAndBottom/>
            <wp:docPr id="4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jpeg"/>
                    <pic:cNvPicPr>
                      <a:picLocks noChangeAspect="1"/>
                    </pic:cNvPicPr>
                  </pic:nvPicPr>
                  <pic:blipFill>
                    <a:blip r:embed="rId30" cstate="print"/>
                    <a:stretch>
                      <a:fillRect/>
                    </a:stretch>
                  </pic:blipFill>
                  <pic:spPr>
                    <a:xfrm>
                      <a:off x="0" y="0"/>
                      <a:ext cx="4480281" cy="975360"/>
                    </a:xfrm>
                    <a:prstGeom prst="rect">
                      <a:avLst/>
                    </a:prstGeom>
                  </pic:spPr>
                </pic:pic>
              </a:graphicData>
            </a:graphic>
          </wp:anchor>
        </w:drawing>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7.</w:t>
      </w:r>
      <w:r>
        <w:rPr>
          <w:rFonts w:hint="eastAsia" w:ascii="宋体" w:hAnsi="宋体" w:eastAsia="宋体" w:cs="宋体"/>
          <w:sz w:val="21"/>
          <w:szCs w:val="21"/>
        </w:rPr>
        <w:t>下图是</w:t>
      </w:r>
      <w:r>
        <w:rPr>
          <w:rFonts w:hint="eastAsia" w:ascii="宋体" w:hAnsi="宋体" w:eastAsia="宋体" w:cs="宋体"/>
          <w:spacing w:val="-45"/>
          <w:sz w:val="21"/>
          <w:szCs w:val="21"/>
        </w:rPr>
        <w:t xml:space="preserve"> </w:t>
      </w:r>
      <w:r>
        <w:rPr>
          <w:rFonts w:hint="eastAsia" w:ascii="宋体" w:hAnsi="宋体" w:eastAsia="宋体" w:cs="宋体"/>
          <w:sz w:val="21"/>
          <w:szCs w:val="21"/>
        </w:rPr>
        <w:t>1949—2009</w:t>
      </w:r>
      <w:r>
        <w:rPr>
          <w:rFonts w:hint="eastAsia" w:ascii="宋体" w:hAnsi="宋体" w:eastAsia="宋体" w:cs="宋体"/>
          <w:spacing w:val="-41"/>
          <w:sz w:val="21"/>
          <w:szCs w:val="21"/>
        </w:rPr>
        <w:t xml:space="preserve"> </w:t>
      </w:r>
      <w:r>
        <w:rPr>
          <w:rFonts w:hint="eastAsia" w:ascii="宋体" w:hAnsi="宋体" w:eastAsia="宋体" w:cs="宋体"/>
          <w:sz w:val="21"/>
          <w:szCs w:val="21"/>
        </w:rPr>
        <w:t>年中国与外国建交状况曲线图，从图中可看出有三次建交高峰，其中新中国出现第二次建交高峰的直接原因是</w:t>
      </w:r>
    </w:p>
    <w:p>
      <w:pPr>
        <w:pStyle w:val="2"/>
        <w:keepNext w:val="0"/>
        <w:keepLines w:val="0"/>
        <w:pageBreakBefore w:val="0"/>
        <w:widowControl w:val="0"/>
        <w:tabs>
          <w:tab w:val="left" w:pos="1939"/>
          <w:tab w:val="left" w:pos="7003"/>
          <w:tab w:val="left" w:pos="8887"/>
        </w:tabs>
        <w:kinsoku/>
        <w:wordWrap/>
        <w:overflowPunct/>
        <w:topLinePunct w:val="0"/>
        <w:autoSpaceDE/>
        <w:autoSpaceDN/>
        <w:bidi w:val="0"/>
        <w:adjustRightInd/>
        <w:snapToGrid/>
        <w:spacing w:after="115" w:line="240" w:lineRule="auto"/>
        <w:ind w:left="187" w:right="229"/>
        <w:textAlignment w:val="auto"/>
        <w:rPr>
          <w:rFonts w:hint="eastAsia" w:ascii="宋体" w:hAnsi="宋体" w:eastAsia="宋体" w:cs="宋体"/>
          <w:sz w:val="21"/>
          <w:szCs w:val="21"/>
        </w:rPr>
      </w:pPr>
      <w:r>
        <w:rPr>
          <w:rFonts w:hint="eastAsia" w:ascii="宋体" w:hAnsi="宋体" w:eastAsia="宋体" w:cs="宋体"/>
          <w:spacing w:val="13"/>
          <w:sz w:val="21"/>
          <w:szCs w:val="21"/>
        </w:rPr>
        <w:t>A．</w:t>
      </w:r>
      <w:r>
        <w:rPr>
          <w:rFonts w:hint="eastAsia" w:ascii="宋体" w:hAnsi="宋体" w:eastAsia="宋体" w:cs="宋体"/>
          <w:spacing w:val="-75"/>
          <w:sz w:val="21"/>
          <w:szCs w:val="21"/>
        </w:rPr>
        <w:t xml:space="preserve"> </w:t>
      </w:r>
      <w:r>
        <w:rPr>
          <w:rFonts w:hint="eastAsia" w:ascii="宋体" w:hAnsi="宋体" w:eastAsia="宋体" w:cs="宋体"/>
          <w:sz w:val="21"/>
          <w:szCs w:val="21"/>
        </w:rPr>
        <w:t>中苏建交</w:t>
      </w:r>
      <w:r>
        <w:rPr>
          <w:rFonts w:hint="eastAsia" w:ascii="宋体" w:hAnsi="宋体" w:eastAsia="宋体" w:cs="宋体"/>
          <w:sz w:val="21"/>
          <w:szCs w:val="21"/>
        </w:rPr>
        <w:tab/>
      </w:r>
      <w:r>
        <w:rPr>
          <w:rFonts w:hint="eastAsia" w:ascii="宋体" w:hAnsi="宋体" w:eastAsia="宋体" w:cs="宋体"/>
          <w:spacing w:val="13"/>
          <w:sz w:val="21"/>
          <w:szCs w:val="21"/>
        </w:rPr>
        <w:t>B．</w:t>
      </w:r>
      <w:r>
        <w:rPr>
          <w:rFonts w:hint="eastAsia" w:ascii="宋体" w:hAnsi="宋体" w:eastAsia="宋体" w:cs="宋体"/>
          <w:spacing w:val="-75"/>
          <w:sz w:val="21"/>
          <w:szCs w:val="21"/>
        </w:rPr>
        <w:t xml:space="preserve"> </w:t>
      </w:r>
      <w:r>
        <w:rPr>
          <w:rFonts w:hint="eastAsia" w:ascii="宋体" w:hAnsi="宋体" w:eastAsia="宋体" w:cs="宋体"/>
          <w:sz w:val="21"/>
          <w:szCs w:val="21"/>
        </w:rPr>
        <w:t xml:space="preserve">抗美援朝战争的胜利 </w:t>
      </w:r>
      <w:r>
        <w:rPr>
          <w:rFonts w:hint="eastAsia" w:ascii="宋体" w:hAnsi="宋体" w:eastAsia="宋体" w:cs="宋体"/>
          <w:spacing w:val="13"/>
          <w:sz w:val="21"/>
          <w:szCs w:val="21"/>
        </w:rPr>
        <w:t>C．</w:t>
      </w:r>
      <w:r>
        <w:rPr>
          <w:rFonts w:hint="eastAsia" w:ascii="宋体" w:hAnsi="宋体" w:eastAsia="宋体" w:cs="宋体"/>
          <w:spacing w:val="-75"/>
          <w:sz w:val="21"/>
          <w:szCs w:val="21"/>
        </w:rPr>
        <w:t xml:space="preserve"> </w:t>
      </w:r>
      <w:r>
        <w:rPr>
          <w:rFonts w:hint="eastAsia" w:ascii="宋体" w:hAnsi="宋体" w:eastAsia="宋体" w:cs="宋体"/>
          <w:sz w:val="21"/>
          <w:szCs w:val="21"/>
        </w:rPr>
        <w:t>中美关系的改善</w:t>
      </w:r>
      <w:r>
        <w:rPr>
          <w:rFonts w:hint="eastAsia" w:ascii="宋体" w:hAnsi="宋体" w:eastAsia="宋体" w:cs="宋体"/>
          <w:sz w:val="21"/>
          <w:szCs w:val="21"/>
        </w:rPr>
        <w:tab/>
      </w:r>
      <w:r>
        <w:rPr>
          <w:rFonts w:hint="eastAsia" w:ascii="宋体" w:hAnsi="宋体" w:eastAsia="宋体" w:cs="宋体"/>
          <w:spacing w:val="13"/>
          <w:sz w:val="21"/>
          <w:szCs w:val="21"/>
        </w:rPr>
        <w:t>D．</w:t>
      </w:r>
      <w:r>
        <w:rPr>
          <w:rFonts w:hint="eastAsia" w:ascii="宋体" w:hAnsi="宋体" w:eastAsia="宋体" w:cs="宋体"/>
          <w:spacing w:val="-75"/>
          <w:sz w:val="21"/>
          <w:szCs w:val="21"/>
        </w:rPr>
        <w:t xml:space="preserve"> </w:t>
      </w:r>
      <w:r>
        <w:rPr>
          <w:rFonts w:hint="eastAsia" w:ascii="宋体" w:hAnsi="宋体" w:eastAsia="宋体" w:cs="宋体"/>
          <w:sz w:val="21"/>
          <w:szCs w:val="21"/>
        </w:rPr>
        <w:t>和平共处五项原则的提</w:t>
      </w:r>
      <w:r>
        <w:rPr>
          <w:rFonts w:hint="eastAsia" w:ascii="宋体" w:hAnsi="宋体" w:eastAsia="宋体" w:cs="宋体"/>
          <w:spacing w:val="-17"/>
          <w:sz w:val="21"/>
          <w:szCs w:val="21"/>
        </w:rPr>
        <w:t>出</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pacing w:val="-17"/>
          <w:sz w:val="21"/>
          <w:szCs w:val="21"/>
          <w:lang w:val="en-US" w:eastAsia="zh-CN"/>
        </w:rPr>
        <w:t>8.</w:t>
      </w:r>
      <w:r>
        <w:rPr>
          <w:rFonts w:hint="eastAsia" w:ascii="宋体" w:hAnsi="宋体" w:eastAsia="宋体" w:cs="宋体"/>
          <w:sz w:val="21"/>
          <w:szCs w:val="21"/>
        </w:rPr>
        <w:t>2022</w:t>
      </w:r>
      <w:r>
        <w:rPr>
          <w:rFonts w:hint="eastAsia" w:ascii="宋体" w:hAnsi="宋体" w:eastAsia="宋体" w:cs="宋体"/>
          <w:spacing w:val="-60"/>
          <w:sz w:val="21"/>
          <w:szCs w:val="21"/>
        </w:rPr>
        <w:t xml:space="preserve"> </w:t>
      </w:r>
      <w:r>
        <w:rPr>
          <w:rFonts w:hint="eastAsia" w:ascii="宋体" w:hAnsi="宋体" w:eastAsia="宋体" w:cs="宋体"/>
          <w:sz w:val="21"/>
          <w:szCs w:val="21"/>
        </w:rPr>
        <w:t>年暑假，家人将带着你到上海游玩，下列生活场景你不可能看到的是</w:t>
      </w:r>
    </w:p>
    <w:p>
      <w:pPr>
        <w:keepNext w:val="0"/>
        <w:keepLines w:val="0"/>
        <w:pageBreakBefore w:val="0"/>
        <w:widowControl w:val="0"/>
        <w:tabs>
          <w:tab w:val="left" w:pos="2499"/>
          <w:tab w:val="left" w:pos="4798"/>
        </w:tabs>
        <w:kinsoku/>
        <w:wordWrap/>
        <w:overflowPunct/>
        <w:topLinePunct w:val="0"/>
        <w:autoSpaceDE/>
        <w:autoSpaceDN/>
        <w:bidi w:val="0"/>
        <w:adjustRightInd/>
        <w:snapToGrid/>
        <w:spacing w:line="240" w:lineRule="auto"/>
        <w:ind w:left="108" w:right="0" w:firstLine="0"/>
        <w:textAlignment w:val="auto"/>
        <w:rPr>
          <w:rFonts w:hint="eastAsia" w:ascii="宋体" w:hAnsi="宋体" w:eastAsia="宋体" w:cs="宋体"/>
          <w:sz w:val="21"/>
          <w:szCs w:val="21"/>
        </w:rPr>
      </w:pPr>
      <w:r>
        <w:rPr>
          <w:rFonts w:hint="eastAsia" w:ascii="宋体" w:hAnsi="宋体" w:eastAsia="宋体" w:cs="宋体"/>
          <w:position w:val="15"/>
          <w:sz w:val="21"/>
          <w:szCs w:val="21"/>
        </w:rPr>
        <w:drawing>
          <wp:inline distT="0" distB="0" distL="0" distR="0">
            <wp:extent cx="1216025" cy="859155"/>
            <wp:effectExtent l="0" t="0" r="3175" b="17145"/>
            <wp:docPr id="4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jpeg"/>
                    <pic:cNvPicPr>
                      <a:picLocks noChangeAspect="1"/>
                    </pic:cNvPicPr>
                  </pic:nvPicPr>
                  <pic:blipFill>
                    <a:blip r:embed="rId31" cstate="print"/>
                    <a:stretch>
                      <a:fillRect/>
                    </a:stretch>
                  </pic:blipFill>
                  <pic:spPr>
                    <a:xfrm>
                      <a:off x="0" y="0"/>
                      <a:ext cx="1216624" cy="859155"/>
                    </a:xfrm>
                    <a:prstGeom prst="rect">
                      <a:avLst/>
                    </a:prstGeom>
                  </pic:spPr>
                </pic:pic>
              </a:graphicData>
            </a:graphic>
          </wp:inline>
        </w:drawing>
      </w:r>
      <w:r>
        <w:rPr>
          <w:rFonts w:hint="eastAsia" w:ascii="宋体" w:hAnsi="宋体" w:eastAsia="宋体" w:cs="宋体"/>
          <w:position w:val="15"/>
          <w:sz w:val="21"/>
          <w:szCs w:val="21"/>
        </w:rPr>
        <w:tab/>
      </w:r>
      <w:r>
        <w:rPr>
          <w:rFonts w:hint="eastAsia" w:ascii="宋体" w:hAnsi="宋体" w:eastAsia="宋体" w:cs="宋体"/>
          <w:position w:val="11"/>
          <w:sz w:val="21"/>
          <w:szCs w:val="21"/>
        </w:rPr>
        <w:drawing>
          <wp:inline distT="0" distB="0" distL="0" distR="0">
            <wp:extent cx="1199515" cy="838200"/>
            <wp:effectExtent l="0" t="0" r="635" b="0"/>
            <wp:docPr id="4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6.jpeg"/>
                    <pic:cNvPicPr>
                      <a:picLocks noChangeAspect="1"/>
                    </pic:cNvPicPr>
                  </pic:nvPicPr>
                  <pic:blipFill>
                    <a:blip r:embed="rId32" cstate="print"/>
                    <a:stretch>
                      <a:fillRect/>
                    </a:stretch>
                  </pic:blipFill>
                  <pic:spPr>
                    <a:xfrm>
                      <a:off x="0" y="0"/>
                      <a:ext cx="1199625" cy="838200"/>
                    </a:xfrm>
                    <a:prstGeom prst="rect">
                      <a:avLst/>
                    </a:prstGeom>
                  </pic:spPr>
                </pic:pic>
              </a:graphicData>
            </a:graphic>
          </wp:inline>
        </w:drawing>
      </w:r>
      <w:r>
        <w:rPr>
          <w:rFonts w:hint="eastAsia" w:ascii="宋体" w:hAnsi="宋体" w:eastAsia="宋体" w:cs="宋体"/>
          <w:position w:val="11"/>
          <w:sz w:val="21"/>
          <w:szCs w:val="21"/>
        </w:rPr>
        <w:tab/>
      </w:r>
      <w:r>
        <w:rPr>
          <w:rFonts w:hint="eastAsia" w:ascii="宋体" w:hAnsi="宋体" w:eastAsia="宋体" w:cs="宋体"/>
          <w:position w:val="9"/>
          <w:sz w:val="21"/>
          <w:szCs w:val="21"/>
        </w:rPr>
        <w:drawing>
          <wp:inline distT="0" distB="0" distL="0" distR="0">
            <wp:extent cx="1203325" cy="838200"/>
            <wp:effectExtent l="0" t="0" r="15875"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33" cstate="print"/>
                    <a:stretch>
                      <a:fillRect/>
                    </a:stretch>
                  </pic:blipFill>
                  <pic:spPr>
                    <a:xfrm>
                      <a:off x="0" y="0"/>
                      <a:ext cx="1203569" cy="838200"/>
                    </a:xfrm>
                    <a:prstGeom prst="rect">
                      <a:avLst/>
                    </a:prstGeom>
                  </pic:spPr>
                </pic:pic>
              </a:graphicData>
            </a:graphic>
          </wp:inline>
        </w:drawing>
      </w:r>
      <w:r>
        <w:rPr>
          <w:rFonts w:hint="eastAsia" w:ascii="宋体" w:hAnsi="宋体" w:eastAsia="宋体" w:cs="宋体"/>
          <w:spacing w:val="94"/>
          <w:position w:val="9"/>
          <w:sz w:val="21"/>
          <w:szCs w:val="21"/>
        </w:rPr>
        <w:t xml:space="preserve"> </w:t>
      </w:r>
      <w:r>
        <w:rPr>
          <w:rFonts w:hint="eastAsia" w:ascii="宋体" w:hAnsi="宋体" w:eastAsia="宋体" w:cs="宋体"/>
          <w:spacing w:val="94"/>
          <w:sz w:val="21"/>
          <w:szCs w:val="21"/>
        </w:rPr>
        <w:drawing>
          <wp:inline distT="0" distB="0" distL="0" distR="0">
            <wp:extent cx="1483995" cy="951230"/>
            <wp:effectExtent l="0" t="0" r="1905" b="1270"/>
            <wp:docPr id="4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jpeg"/>
                    <pic:cNvPicPr>
                      <a:picLocks noChangeAspect="1"/>
                    </pic:cNvPicPr>
                  </pic:nvPicPr>
                  <pic:blipFill>
                    <a:blip r:embed="rId34" cstate="print"/>
                    <a:stretch>
                      <a:fillRect/>
                    </a:stretch>
                  </pic:blipFill>
                  <pic:spPr>
                    <a:xfrm>
                      <a:off x="0" y="0"/>
                      <a:ext cx="1484418" cy="951357"/>
                    </a:xfrm>
                    <a:prstGeom prst="rect">
                      <a:avLst/>
                    </a:prstGeom>
                  </pic:spPr>
                </pic:pic>
              </a:graphicData>
            </a:graphic>
          </wp:inline>
        </w:drawing>
      </w:r>
    </w:p>
    <w:p>
      <w:pPr>
        <w:keepNext w:val="0"/>
        <w:keepLines w:val="0"/>
        <w:pageBreakBefore w:val="0"/>
        <w:widowControl w:val="0"/>
        <w:tabs>
          <w:tab w:val="left" w:pos="2393"/>
          <w:tab w:val="left" w:pos="4913"/>
          <w:tab w:val="left" w:pos="7119"/>
        </w:tabs>
        <w:kinsoku/>
        <w:wordWrap/>
        <w:overflowPunct/>
        <w:topLinePunct w:val="0"/>
        <w:autoSpaceDE/>
        <w:autoSpaceDN/>
        <w:bidi w:val="0"/>
        <w:adjustRightInd/>
        <w:snapToGrid/>
        <w:spacing w:before="18" w:line="240" w:lineRule="auto"/>
        <w:ind w:left="187" w:right="0" w:firstLine="0"/>
        <w:jc w:val="left"/>
        <w:textAlignment w:val="auto"/>
        <w:rPr>
          <w:rFonts w:hint="eastAsia" w:ascii="宋体" w:hAnsi="宋体" w:eastAsia="宋体" w:cs="宋体"/>
          <w:sz w:val="21"/>
          <w:szCs w:val="21"/>
        </w:rPr>
      </w:pPr>
      <w:r>
        <w:rPr>
          <w:rFonts w:hint="eastAsia" w:ascii="宋体" w:hAnsi="宋体" w:eastAsia="宋体" w:cs="宋体"/>
          <w:sz w:val="21"/>
          <w:szCs w:val="21"/>
        </w:rPr>
        <w:t>A．用手机支付</w:t>
      </w:r>
      <w:r>
        <w:rPr>
          <w:rFonts w:hint="eastAsia" w:ascii="宋体" w:hAnsi="宋体" w:eastAsia="宋体" w:cs="宋体"/>
          <w:sz w:val="21"/>
          <w:szCs w:val="21"/>
        </w:rPr>
        <w:tab/>
      </w:r>
      <w:r>
        <w:rPr>
          <w:rFonts w:hint="eastAsia" w:ascii="宋体" w:hAnsi="宋体" w:eastAsia="宋体" w:cs="宋体"/>
          <w:sz w:val="21"/>
          <w:szCs w:val="21"/>
        </w:rPr>
        <w:t>B．看见时髦上海阿姨</w:t>
      </w:r>
      <w:r>
        <w:rPr>
          <w:rFonts w:hint="eastAsia" w:ascii="宋体" w:hAnsi="宋体" w:eastAsia="宋体" w:cs="宋体"/>
          <w:sz w:val="21"/>
          <w:szCs w:val="21"/>
        </w:rPr>
        <w:tab/>
      </w:r>
      <w:r>
        <w:rPr>
          <w:rFonts w:hint="eastAsia" w:ascii="宋体" w:hAnsi="宋体" w:eastAsia="宋体" w:cs="宋体"/>
          <w:sz w:val="21"/>
          <w:szCs w:val="21"/>
        </w:rPr>
        <w:t>C．逛迪士尼</w:t>
      </w:r>
      <w:r>
        <w:rPr>
          <w:rFonts w:hint="eastAsia" w:ascii="宋体" w:hAnsi="宋体" w:eastAsia="宋体" w:cs="宋体"/>
          <w:sz w:val="21"/>
          <w:szCs w:val="21"/>
        </w:rPr>
        <w:tab/>
      </w:r>
      <w:r>
        <w:rPr>
          <w:rFonts w:hint="eastAsia" w:ascii="宋体" w:hAnsi="宋体" w:eastAsia="宋体" w:cs="宋体"/>
          <w:sz w:val="21"/>
          <w:szCs w:val="21"/>
        </w:rPr>
        <w:t>D．用粮票买米</w:t>
      </w:r>
    </w:p>
    <w:p>
      <w:pPr>
        <w:keepNext w:val="0"/>
        <w:keepLines w:val="0"/>
        <w:pageBreakBefore w:val="0"/>
        <w:widowControl w:val="0"/>
        <w:kinsoku/>
        <w:wordWrap/>
        <w:overflowPunct/>
        <w:topLinePunct w:val="0"/>
        <w:autoSpaceDE/>
        <w:autoSpaceDN/>
        <w:bidi w:val="0"/>
        <w:adjustRightInd/>
        <w:snapToGrid/>
        <w:spacing w:before="54" w:line="300" w:lineRule="exact"/>
        <w:ind w:left="187" w:right="0" w:firstLine="0"/>
        <w:jc w:val="left"/>
        <w:textAlignment w:val="auto"/>
        <w:rPr>
          <w:rFonts w:hint="eastAsia" w:ascii="宋体" w:hAnsi="宋体" w:eastAsia="宋体" w:cs="宋体"/>
          <w:sz w:val="21"/>
          <w:szCs w:val="21"/>
        </w:rPr>
      </w:pPr>
      <w:r>
        <w:rPr>
          <w:rFonts w:hint="eastAsia" w:ascii="宋体" w:hAnsi="宋体" w:eastAsia="宋体" w:cs="宋体"/>
          <w:sz w:val="21"/>
          <w:szCs w:val="21"/>
        </w:rPr>
        <w:t>三</w:t>
      </w:r>
      <w:r>
        <w:rPr>
          <w:rFonts w:hint="eastAsia" w:ascii="宋体" w:hAnsi="宋体" w:eastAsia="宋体" w:cs="宋体"/>
          <w:sz w:val="21"/>
          <w:szCs w:val="21"/>
          <w:lang w:eastAsia="zh-CN"/>
        </w:rPr>
        <w:t>、</w:t>
      </w:r>
      <w:r>
        <w:rPr>
          <w:rFonts w:hint="eastAsia" w:ascii="宋体" w:hAnsi="宋体" w:eastAsia="宋体" w:cs="宋体"/>
          <w:b/>
          <w:sz w:val="21"/>
          <w:szCs w:val="21"/>
        </w:rPr>
        <w:t>材料题</w:t>
      </w:r>
      <w:r>
        <w:rPr>
          <w:rFonts w:hint="eastAsia" w:ascii="宋体" w:hAnsi="宋体" w:eastAsia="宋体" w:cs="宋体"/>
          <w:sz w:val="21"/>
          <w:szCs w:val="21"/>
        </w:rPr>
        <w:t>（28 分)</w:t>
      </w:r>
    </w:p>
    <w:p>
      <w:pPr>
        <w:pStyle w:val="11"/>
        <w:keepNext w:val="0"/>
        <w:keepLines w:val="0"/>
        <w:pageBreakBefore w:val="0"/>
        <w:widowControl w:val="0"/>
        <w:numPr>
          <w:ilvl w:val="0"/>
          <w:numId w:val="0"/>
        </w:numPr>
        <w:tabs>
          <w:tab w:val="left" w:pos="669"/>
        </w:tabs>
        <w:kinsoku/>
        <w:wordWrap/>
        <w:overflowPunct/>
        <w:topLinePunct w:val="0"/>
        <w:autoSpaceDE/>
        <w:autoSpaceDN/>
        <w:bidi w:val="0"/>
        <w:adjustRightInd/>
        <w:snapToGrid/>
        <w:spacing w:before="0" w:after="0" w:line="300" w:lineRule="exact"/>
        <w:ind w:right="0" w:rightChars="0"/>
        <w:jc w:val="left"/>
        <w:textAlignment w:val="auto"/>
        <w:rPr>
          <w:rFonts w:hint="eastAsia" w:ascii="宋体" w:hAnsi="宋体" w:eastAsia="宋体" w:cs="宋体"/>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A</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9.</w:t>
      </w:r>
      <w:r>
        <w:rPr>
          <w:rFonts w:hint="eastAsia" w:ascii="宋体" w:hAnsi="宋体" w:eastAsia="宋体" w:cs="宋体"/>
          <w:sz w:val="21"/>
          <w:szCs w:val="21"/>
        </w:rPr>
        <w:t>阅读材料，完成下列要求。（6 分）</w:t>
      </w:r>
    </w:p>
    <w:p>
      <w:pPr>
        <w:pStyle w:val="2"/>
        <w:keepNext w:val="0"/>
        <w:keepLines w:val="0"/>
        <w:pageBreakBefore w:val="0"/>
        <w:widowControl w:val="0"/>
        <w:tabs>
          <w:tab w:val="left" w:pos="1243"/>
        </w:tabs>
        <w:kinsoku/>
        <w:wordWrap/>
        <w:overflowPunct/>
        <w:topLinePunct w:val="0"/>
        <w:autoSpaceDE/>
        <w:autoSpaceDN/>
        <w:bidi w:val="0"/>
        <w:adjustRightInd/>
        <w:snapToGrid/>
        <w:spacing w:before="8" w:line="300" w:lineRule="exact"/>
        <w:ind w:right="244"/>
        <w:textAlignment w:val="auto"/>
        <w:rPr>
          <w:rFonts w:hint="eastAsia" w:ascii="宋体" w:hAnsi="宋体" w:eastAsia="宋体" w:cs="宋体"/>
          <w:sz w:val="21"/>
          <w:szCs w:val="21"/>
        </w:rPr>
      </w:pPr>
      <w:r>
        <w:rPr>
          <w:rFonts w:hint="eastAsia" w:ascii="宋体" w:hAnsi="宋体" w:eastAsia="宋体" w:cs="宋体"/>
          <w:spacing w:val="16"/>
          <w:sz w:val="21"/>
          <w:szCs w:val="21"/>
        </w:rPr>
        <w:t>材</w:t>
      </w:r>
      <w:r>
        <w:rPr>
          <w:rFonts w:hint="eastAsia" w:ascii="宋体" w:hAnsi="宋体" w:eastAsia="宋体" w:cs="宋体"/>
          <w:sz w:val="21"/>
          <w:szCs w:val="21"/>
        </w:rPr>
        <w:t>料</w:t>
      </w:r>
      <w:r>
        <w:rPr>
          <w:rFonts w:hint="eastAsia" w:ascii="宋体" w:hAnsi="宋体" w:cs="宋体"/>
          <w:sz w:val="21"/>
          <w:szCs w:val="21"/>
          <w:lang w:val="en-US" w:eastAsia="zh-CN"/>
        </w:rPr>
        <w:t xml:space="preserve"> </w:t>
      </w:r>
      <w:r>
        <w:rPr>
          <w:rFonts w:hint="eastAsia" w:ascii="宋体" w:hAnsi="宋体" w:eastAsia="宋体" w:cs="宋体"/>
          <w:spacing w:val="16"/>
          <w:sz w:val="21"/>
          <w:szCs w:val="21"/>
        </w:rPr>
        <w:t>周</w:t>
      </w:r>
      <w:r>
        <w:rPr>
          <w:rFonts w:hint="eastAsia" w:ascii="宋体" w:hAnsi="宋体" w:eastAsia="宋体" w:cs="宋体"/>
          <w:spacing w:val="14"/>
          <w:sz w:val="21"/>
          <w:szCs w:val="21"/>
        </w:rPr>
        <w:t>恩</w:t>
      </w:r>
      <w:r>
        <w:rPr>
          <w:rFonts w:hint="eastAsia" w:ascii="宋体" w:hAnsi="宋体" w:eastAsia="宋体" w:cs="宋体"/>
          <w:spacing w:val="16"/>
          <w:sz w:val="21"/>
          <w:szCs w:val="21"/>
        </w:rPr>
        <w:t>来并</w:t>
      </w:r>
      <w:r>
        <w:rPr>
          <w:rFonts w:hint="eastAsia" w:ascii="宋体" w:hAnsi="宋体" w:eastAsia="宋体" w:cs="宋体"/>
          <w:spacing w:val="14"/>
          <w:sz w:val="21"/>
          <w:szCs w:val="21"/>
        </w:rPr>
        <w:t>不</w:t>
      </w:r>
      <w:r>
        <w:rPr>
          <w:rFonts w:hint="eastAsia" w:ascii="宋体" w:hAnsi="宋体" w:eastAsia="宋体" w:cs="宋体"/>
          <w:spacing w:val="16"/>
          <w:sz w:val="21"/>
          <w:szCs w:val="21"/>
        </w:rPr>
        <w:t>打算</w:t>
      </w:r>
      <w:r>
        <w:rPr>
          <w:rFonts w:hint="eastAsia" w:ascii="宋体" w:hAnsi="宋体" w:eastAsia="宋体" w:cs="宋体"/>
          <w:spacing w:val="14"/>
          <w:sz w:val="21"/>
          <w:szCs w:val="21"/>
        </w:rPr>
        <w:t>改</w:t>
      </w:r>
      <w:r>
        <w:rPr>
          <w:rFonts w:hint="eastAsia" w:ascii="宋体" w:hAnsi="宋体" w:eastAsia="宋体" w:cs="宋体"/>
          <w:spacing w:val="16"/>
          <w:sz w:val="21"/>
          <w:szCs w:val="21"/>
        </w:rPr>
        <w:t>变任</w:t>
      </w:r>
      <w:r>
        <w:rPr>
          <w:rFonts w:hint="eastAsia" w:ascii="宋体" w:hAnsi="宋体" w:eastAsia="宋体" w:cs="宋体"/>
          <w:spacing w:val="14"/>
          <w:sz w:val="21"/>
          <w:szCs w:val="21"/>
        </w:rPr>
        <w:t>何</w:t>
      </w:r>
      <w:r>
        <w:rPr>
          <w:rFonts w:hint="eastAsia" w:ascii="宋体" w:hAnsi="宋体" w:eastAsia="宋体" w:cs="宋体"/>
          <w:spacing w:val="16"/>
          <w:sz w:val="21"/>
          <w:szCs w:val="21"/>
        </w:rPr>
        <w:t>一个</w:t>
      </w:r>
      <w:r>
        <w:rPr>
          <w:rFonts w:hint="eastAsia" w:ascii="宋体" w:hAnsi="宋体" w:eastAsia="宋体" w:cs="宋体"/>
          <w:spacing w:val="14"/>
          <w:sz w:val="21"/>
          <w:szCs w:val="21"/>
        </w:rPr>
        <w:t>坚</w:t>
      </w:r>
      <w:r>
        <w:rPr>
          <w:rFonts w:hint="eastAsia" w:ascii="宋体" w:hAnsi="宋体" w:eastAsia="宋体" w:cs="宋体"/>
          <w:spacing w:val="16"/>
          <w:sz w:val="21"/>
          <w:szCs w:val="21"/>
        </w:rPr>
        <w:t>持反</w:t>
      </w:r>
      <w:r>
        <w:rPr>
          <w:rFonts w:hint="eastAsia" w:ascii="宋体" w:hAnsi="宋体" w:eastAsia="宋体" w:cs="宋体"/>
          <w:spacing w:val="14"/>
          <w:sz w:val="21"/>
          <w:szCs w:val="21"/>
        </w:rPr>
        <w:t>共</w:t>
      </w:r>
      <w:r>
        <w:rPr>
          <w:rFonts w:hint="eastAsia" w:ascii="宋体" w:hAnsi="宋体" w:eastAsia="宋体" w:cs="宋体"/>
          <w:spacing w:val="16"/>
          <w:sz w:val="21"/>
          <w:szCs w:val="21"/>
        </w:rPr>
        <w:t>立场</w:t>
      </w:r>
      <w:r>
        <w:rPr>
          <w:rFonts w:hint="eastAsia" w:ascii="宋体" w:hAnsi="宋体" w:eastAsia="宋体" w:cs="宋体"/>
          <w:spacing w:val="14"/>
          <w:sz w:val="21"/>
          <w:szCs w:val="21"/>
        </w:rPr>
        <w:t>的</w:t>
      </w:r>
      <w:r>
        <w:rPr>
          <w:rFonts w:hint="eastAsia" w:ascii="宋体" w:hAnsi="宋体" w:eastAsia="宋体" w:cs="宋体"/>
          <w:spacing w:val="16"/>
          <w:sz w:val="21"/>
          <w:szCs w:val="21"/>
        </w:rPr>
        <w:t>领导</w:t>
      </w:r>
      <w:r>
        <w:rPr>
          <w:rFonts w:hint="eastAsia" w:ascii="宋体" w:hAnsi="宋体" w:eastAsia="宋体" w:cs="宋体"/>
          <w:spacing w:val="14"/>
          <w:sz w:val="21"/>
          <w:szCs w:val="21"/>
        </w:rPr>
        <w:t>人</w:t>
      </w:r>
      <w:r>
        <w:rPr>
          <w:rFonts w:hint="eastAsia" w:ascii="宋体" w:hAnsi="宋体" w:eastAsia="宋体" w:cs="宋体"/>
          <w:spacing w:val="16"/>
          <w:sz w:val="21"/>
          <w:szCs w:val="21"/>
        </w:rPr>
        <w:t>的态</w:t>
      </w:r>
      <w:r>
        <w:rPr>
          <w:rFonts w:hint="eastAsia" w:ascii="宋体" w:hAnsi="宋体" w:eastAsia="宋体" w:cs="宋体"/>
          <w:spacing w:val="14"/>
          <w:sz w:val="21"/>
          <w:szCs w:val="21"/>
        </w:rPr>
        <w:t>度</w:t>
      </w:r>
      <w:r>
        <w:rPr>
          <w:rFonts w:hint="eastAsia" w:ascii="宋体" w:hAnsi="宋体" w:eastAsia="宋体" w:cs="宋体"/>
          <w:spacing w:val="-111"/>
          <w:sz w:val="21"/>
          <w:szCs w:val="21"/>
        </w:rPr>
        <w:t>，</w:t>
      </w:r>
      <w:r>
        <w:rPr>
          <w:rFonts w:hint="eastAsia" w:ascii="宋体" w:hAnsi="宋体" w:eastAsia="宋体" w:cs="宋体"/>
          <w:spacing w:val="16"/>
          <w:sz w:val="21"/>
          <w:szCs w:val="21"/>
        </w:rPr>
        <w:t>但</w:t>
      </w:r>
      <w:r>
        <w:rPr>
          <w:rFonts w:hint="eastAsia" w:ascii="宋体" w:hAnsi="宋体" w:eastAsia="宋体" w:cs="宋体"/>
          <w:spacing w:val="14"/>
          <w:sz w:val="21"/>
          <w:szCs w:val="21"/>
        </w:rPr>
        <w:t>是</w:t>
      </w:r>
      <w:r>
        <w:rPr>
          <w:rFonts w:hint="eastAsia" w:ascii="宋体" w:hAnsi="宋体" w:eastAsia="宋体" w:cs="宋体"/>
          <w:spacing w:val="16"/>
          <w:sz w:val="21"/>
          <w:szCs w:val="21"/>
          <w:u w:val="single"/>
        </w:rPr>
        <w:t>他</w:t>
      </w:r>
      <w:r>
        <w:rPr>
          <w:rFonts w:hint="eastAsia" w:ascii="宋体" w:hAnsi="宋体" w:eastAsia="宋体" w:cs="宋体"/>
          <w:spacing w:val="14"/>
          <w:sz w:val="21"/>
          <w:szCs w:val="21"/>
          <w:u w:val="single"/>
        </w:rPr>
        <w:t>改</w:t>
      </w:r>
      <w:r>
        <w:rPr>
          <w:rFonts w:hint="eastAsia" w:ascii="宋体" w:hAnsi="宋体" w:eastAsia="宋体" w:cs="宋体"/>
          <w:spacing w:val="16"/>
          <w:sz w:val="21"/>
          <w:szCs w:val="21"/>
          <w:u w:val="single"/>
        </w:rPr>
        <w:t>变了</w:t>
      </w:r>
      <w:r>
        <w:rPr>
          <w:rFonts w:hint="eastAsia" w:ascii="宋体" w:hAnsi="宋体" w:eastAsia="宋体" w:cs="宋体"/>
          <w:spacing w:val="14"/>
          <w:sz w:val="21"/>
          <w:szCs w:val="21"/>
          <w:u w:val="single"/>
        </w:rPr>
        <w:t>会</w:t>
      </w:r>
      <w:r>
        <w:rPr>
          <w:rFonts w:hint="eastAsia" w:ascii="宋体" w:hAnsi="宋体" w:eastAsia="宋体" w:cs="宋体"/>
          <w:sz w:val="21"/>
          <w:szCs w:val="21"/>
          <w:u w:val="single"/>
        </w:rPr>
        <w:t>议</w:t>
      </w:r>
      <w:r>
        <w:rPr>
          <w:rFonts w:hint="eastAsia" w:ascii="宋体" w:hAnsi="宋体" w:eastAsia="宋体" w:cs="宋体"/>
          <w:spacing w:val="16"/>
          <w:sz w:val="21"/>
          <w:szCs w:val="21"/>
          <w:u w:val="single"/>
        </w:rPr>
        <w:t>的</w:t>
      </w:r>
      <w:r>
        <w:rPr>
          <w:rFonts w:hint="eastAsia" w:ascii="宋体" w:hAnsi="宋体" w:eastAsia="宋体" w:cs="宋体"/>
          <w:spacing w:val="14"/>
          <w:sz w:val="21"/>
          <w:szCs w:val="21"/>
          <w:u w:val="single"/>
        </w:rPr>
        <w:t>航</w:t>
      </w:r>
      <w:r>
        <w:rPr>
          <w:rFonts w:hint="eastAsia" w:ascii="宋体" w:hAnsi="宋体" w:eastAsia="宋体" w:cs="宋体"/>
          <w:spacing w:val="16"/>
          <w:sz w:val="21"/>
          <w:szCs w:val="21"/>
          <w:u w:val="single"/>
        </w:rPr>
        <w:t>向</w:t>
      </w:r>
      <w:r>
        <w:rPr>
          <w:rFonts w:hint="eastAsia" w:ascii="宋体" w:hAnsi="宋体" w:eastAsia="宋体" w:cs="宋体"/>
          <w:spacing w:val="16"/>
          <w:sz w:val="21"/>
          <w:szCs w:val="21"/>
        </w:rPr>
        <w:t>。</w:t>
      </w:r>
      <w:r>
        <w:rPr>
          <w:rFonts w:hint="eastAsia" w:ascii="宋体" w:hAnsi="宋体" w:eastAsia="宋体" w:cs="宋体"/>
          <w:spacing w:val="14"/>
          <w:sz w:val="21"/>
          <w:szCs w:val="21"/>
        </w:rPr>
        <w:t>周</w:t>
      </w:r>
      <w:r>
        <w:rPr>
          <w:rFonts w:hint="eastAsia" w:ascii="宋体" w:hAnsi="宋体" w:eastAsia="宋体" w:cs="宋体"/>
          <w:spacing w:val="16"/>
          <w:sz w:val="21"/>
          <w:szCs w:val="21"/>
        </w:rPr>
        <w:t>恩来</w:t>
      </w:r>
      <w:r>
        <w:rPr>
          <w:rFonts w:hint="eastAsia" w:ascii="宋体" w:hAnsi="宋体" w:eastAsia="宋体" w:cs="宋体"/>
          <w:spacing w:val="14"/>
          <w:sz w:val="21"/>
          <w:szCs w:val="21"/>
        </w:rPr>
        <w:t>在</w:t>
      </w:r>
      <w:r>
        <w:rPr>
          <w:rFonts w:hint="eastAsia" w:ascii="宋体" w:hAnsi="宋体" w:eastAsia="宋体" w:cs="宋体"/>
          <w:spacing w:val="16"/>
          <w:sz w:val="21"/>
          <w:szCs w:val="21"/>
        </w:rPr>
        <w:t>万隆</w:t>
      </w:r>
      <w:r>
        <w:rPr>
          <w:rFonts w:hint="eastAsia" w:ascii="宋体" w:hAnsi="宋体" w:eastAsia="宋体" w:cs="宋体"/>
          <w:spacing w:val="14"/>
          <w:sz w:val="21"/>
          <w:szCs w:val="21"/>
        </w:rPr>
        <w:t>“</w:t>
      </w:r>
      <w:r>
        <w:rPr>
          <w:rFonts w:hint="eastAsia" w:ascii="宋体" w:hAnsi="宋体" w:eastAsia="宋体" w:cs="宋体"/>
          <w:spacing w:val="16"/>
          <w:sz w:val="21"/>
          <w:szCs w:val="21"/>
        </w:rPr>
        <w:t>完</w:t>
      </w:r>
      <w:r>
        <w:rPr>
          <w:rFonts w:hint="eastAsia" w:ascii="宋体" w:hAnsi="宋体" w:eastAsia="宋体" w:cs="宋体"/>
          <w:spacing w:val="14"/>
          <w:sz w:val="21"/>
          <w:szCs w:val="21"/>
        </w:rPr>
        <w:t>全</w:t>
      </w:r>
      <w:r>
        <w:rPr>
          <w:rFonts w:hint="eastAsia" w:ascii="宋体" w:hAnsi="宋体" w:eastAsia="宋体" w:cs="宋体"/>
          <w:spacing w:val="16"/>
          <w:sz w:val="21"/>
          <w:szCs w:val="21"/>
        </w:rPr>
        <w:t>证明</w:t>
      </w:r>
      <w:r>
        <w:rPr>
          <w:rFonts w:hint="eastAsia" w:ascii="宋体" w:hAnsi="宋体" w:eastAsia="宋体" w:cs="宋体"/>
          <w:spacing w:val="14"/>
          <w:sz w:val="21"/>
          <w:szCs w:val="21"/>
        </w:rPr>
        <w:t>了</w:t>
      </w:r>
      <w:r>
        <w:rPr>
          <w:rFonts w:hint="eastAsia" w:ascii="宋体" w:hAnsi="宋体" w:eastAsia="宋体" w:cs="宋体"/>
          <w:spacing w:val="16"/>
          <w:sz w:val="21"/>
          <w:szCs w:val="21"/>
        </w:rPr>
        <w:t>他是</w:t>
      </w:r>
      <w:r>
        <w:rPr>
          <w:rFonts w:hint="eastAsia" w:ascii="宋体" w:hAnsi="宋体" w:eastAsia="宋体" w:cs="宋体"/>
          <w:spacing w:val="14"/>
          <w:sz w:val="21"/>
          <w:szCs w:val="21"/>
        </w:rPr>
        <w:t>世</w:t>
      </w:r>
      <w:r>
        <w:rPr>
          <w:rFonts w:hint="eastAsia" w:ascii="宋体" w:hAnsi="宋体" w:eastAsia="宋体" w:cs="宋体"/>
          <w:spacing w:val="16"/>
          <w:sz w:val="21"/>
          <w:szCs w:val="21"/>
        </w:rPr>
        <w:t>界上</w:t>
      </w:r>
      <w:r>
        <w:rPr>
          <w:rFonts w:hint="eastAsia" w:ascii="宋体" w:hAnsi="宋体" w:eastAsia="宋体" w:cs="宋体"/>
          <w:spacing w:val="14"/>
          <w:sz w:val="21"/>
          <w:szCs w:val="21"/>
        </w:rPr>
        <w:t>最</w:t>
      </w:r>
      <w:r>
        <w:rPr>
          <w:rFonts w:hint="eastAsia" w:ascii="宋体" w:hAnsi="宋体" w:eastAsia="宋体" w:cs="宋体"/>
          <w:spacing w:val="16"/>
          <w:sz w:val="21"/>
          <w:szCs w:val="21"/>
        </w:rPr>
        <w:t>有经</w:t>
      </w:r>
      <w:r>
        <w:rPr>
          <w:rFonts w:hint="eastAsia" w:ascii="宋体" w:hAnsi="宋体" w:eastAsia="宋体" w:cs="宋体"/>
          <w:spacing w:val="14"/>
          <w:sz w:val="21"/>
          <w:szCs w:val="21"/>
        </w:rPr>
        <w:t>验</w:t>
      </w:r>
      <w:r>
        <w:rPr>
          <w:rFonts w:hint="eastAsia" w:ascii="宋体" w:hAnsi="宋体" w:eastAsia="宋体" w:cs="宋体"/>
          <w:spacing w:val="16"/>
          <w:sz w:val="21"/>
          <w:szCs w:val="21"/>
        </w:rPr>
        <w:t>、最</w:t>
      </w:r>
      <w:r>
        <w:rPr>
          <w:rFonts w:hint="eastAsia" w:ascii="宋体" w:hAnsi="宋体" w:eastAsia="宋体" w:cs="宋体"/>
          <w:spacing w:val="14"/>
          <w:sz w:val="21"/>
          <w:szCs w:val="21"/>
        </w:rPr>
        <w:t>有</w:t>
      </w:r>
      <w:r>
        <w:rPr>
          <w:rFonts w:hint="eastAsia" w:ascii="宋体" w:hAnsi="宋体" w:eastAsia="宋体" w:cs="宋体"/>
          <w:spacing w:val="16"/>
          <w:sz w:val="21"/>
          <w:szCs w:val="21"/>
        </w:rPr>
        <w:t>才干</w:t>
      </w:r>
      <w:r>
        <w:rPr>
          <w:rFonts w:hint="eastAsia" w:ascii="宋体" w:hAnsi="宋体" w:eastAsia="宋体" w:cs="宋体"/>
          <w:spacing w:val="14"/>
          <w:sz w:val="21"/>
          <w:szCs w:val="21"/>
        </w:rPr>
        <w:t>的</w:t>
      </w:r>
      <w:r>
        <w:rPr>
          <w:rFonts w:hint="eastAsia" w:ascii="宋体" w:hAnsi="宋体" w:eastAsia="宋体" w:cs="宋体"/>
          <w:spacing w:val="16"/>
          <w:sz w:val="21"/>
          <w:szCs w:val="21"/>
        </w:rPr>
        <w:t>外交</w:t>
      </w:r>
      <w:r>
        <w:rPr>
          <w:rFonts w:hint="eastAsia" w:ascii="宋体" w:hAnsi="宋体" w:eastAsia="宋体" w:cs="宋体"/>
          <w:spacing w:val="14"/>
          <w:sz w:val="21"/>
          <w:szCs w:val="21"/>
        </w:rPr>
        <w:t>家</w:t>
      </w:r>
      <w:r>
        <w:rPr>
          <w:rFonts w:hint="eastAsia" w:ascii="宋体" w:hAnsi="宋体" w:eastAsia="宋体" w:cs="宋体"/>
          <w:spacing w:val="16"/>
          <w:sz w:val="21"/>
          <w:szCs w:val="21"/>
        </w:rPr>
        <w:t>之一</w:t>
      </w:r>
      <w:r>
        <w:rPr>
          <w:rFonts w:hint="eastAsia" w:ascii="宋体" w:hAnsi="宋体" w:eastAsia="宋体" w:cs="宋体"/>
          <w:sz w:val="21"/>
          <w:szCs w:val="21"/>
        </w:rPr>
        <w:t>。--美国记者鲍大可</w:t>
      </w:r>
    </w:p>
    <w:p>
      <w:pPr>
        <w:pStyle w:val="11"/>
        <w:keepNext w:val="0"/>
        <w:keepLines w:val="0"/>
        <w:pageBreakBefore w:val="0"/>
        <w:widowControl w:val="0"/>
        <w:numPr>
          <w:ilvl w:val="0"/>
          <w:numId w:val="0"/>
        </w:numPr>
        <w:tabs>
          <w:tab w:val="left" w:pos="789"/>
        </w:tabs>
        <w:kinsoku/>
        <w:wordWrap/>
        <w:overflowPunct/>
        <w:topLinePunct w:val="0"/>
        <w:autoSpaceDE/>
        <w:autoSpaceDN/>
        <w:bidi w:val="0"/>
        <w:adjustRightInd/>
        <w:snapToGrid/>
        <w:spacing w:before="4" w:after="0" w:line="300" w:lineRule="exact"/>
        <w:ind w:left="187" w:leftChars="0" w:right="0" w:rightChars="0"/>
        <w:jc w:val="left"/>
        <w:textAlignment w:val="auto"/>
        <w:rPr>
          <w:rFonts w:hint="eastAsia" w:ascii="宋体" w:hAnsi="宋体" w:eastAsia="宋体" w:cs="宋体"/>
          <w:sz w:val="21"/>
          <w:szCs w:val="21"/>
        </w:rPr>
      </w:pPr>
      <w:r>
        <w:rPr>
          <w:rFonts w:hint="eastAsia" w:ascii="宋体" w:hAnsi="宋体" w:eastAsia="宋体" w:cs="宋体"/>
          <w:spacing w:val="14"/>
          <w:sz w:val="21"/>
          <w:szCs w:val="21"/>
          <w:lang w:eastAsia="zh-CN"/>
        </w:rPr>
        <w:t>（</w:t>
      </w:r>
      <w:r>
        <w:rPr>
          <w:rFonts w:hint="eastAsia" w:ascii="宋体" w:hAnsi="宋体" w:eastAsia="宋体" w:cs="宋体"/>
          <w:spacing w:val="14"/>
          <w:sz w:val="21"/>
          <w:szCs w:val="21"/>
          <w:lang w:val="en-US" w:eastAsia="zh-CN"/>
        </w:rPr>
        <w:t>1</w:t>
      </w:r>
      <w:r>
        <w:rPr>
          <w:rFonts w:hint="eastAsia" w:ascii="宋体" w:hAnsi="宋体" w:eastAsia="宋体" w:cs="宋体"/>
          <w:spacing w:val="14"/>
          <w:sz w:val="21"/>
          <w:szCs w:val="21"/>
          <w:lang w:eastAsia="zh-CN"/>
        </w:rPr>
        <w:t>）</w:t>
      </w:r>
      <w:r>
        <w:rPr>
          <w:rFonts w:hint="eastAsia" w:ascii="宋体" w:hAnsi="宋体" w:eastAsia="宋体" w:cs="宋体"/>
          <w:spacing w:val="14"/>
          <w:sz w:val="21"/>
          <w:szCs w:val="21"/>
        </w:rPr>
        <w:t>结合所学知识指出材料中会议名称。</w:t>
      </w:r>
      <w:r>
        <w:rPr>
          <w:rFonts w:hint="eastAsia" w:ascii="宋体" w:hAnsi="宋体" w:eastAsia="宋体" w:cs="宋体"/>
          <w:sz w:val="21"/>
          <w:szCs w:val="21"/>
        </w:rPr>
        <w:t>（2</w:t>
      </w:r>
      <w:r>
        <w:rPr>
          <w:rFonts w:hint="eastAsia" w:ascii="宋体" w:hAnsi="宋体" w:eastAsia="宋体" w:cs="宋体"/>
          <w:spacing w:val="-30"/>
          <w:sz w:val="21"/>
          <w:szCs w:val="21"/>
        </w:rPr>
        <w:t xml:space="preserve"> 分</w:t>
      </w:r>
      <w:r>
        <w:rPr>
          <w:rFonts w:hint="eastAsia" w:ascii="宋体" w:hAnsi="宋体" w:eastAsia="宋体" w:cs="宋体"/>
          <w:sz w:val="21"/>
          <w:szCs w:val="21"/>
        </w:rPr>
        <w:t>）</w:t>
      </w:r>
    </w:p>
    <w:p>
      <w:pPr>
        <w:keepNext w:val="0"/>
        <w:keepLines w:val="0"/>
        <w:pageBreakBefore w:val="0"/>
        <w:kinsoku/>
        <w:wordWrap/>
        <w:overflowPunct/>
        <w:topLinePunct w:val="0"/>
        <w:bidi w:val="0"/>
        <w:spacing w:before="1" w:line="360" w:lineRule="exact"/>
        <w:rPr>
          <w:rFonts w:hint="eastAsia" w:ascii="宋体" w:hAnsi="宋体" w:eastAsia="宋体" w:cs="宋体"/>
          <w:sz w:val="21"/>
          <w:szCs w:val="21"/>
        </w:rPr>
      </w:pPr>
    </w:p>
    <w:p>
      <w:pPr>
        <w:pStyle w:val="11"/>
        <w:keepNext w:val="0"/>
        <w:keepLines w:val="0"/>
        <w:pageBreakBefore w:val="0"/>
        <w:numPr>
          <w:ilvl w:val="0"/>
          <w:numId w:val="0"/>
        </w:numPr>
        <w:tabs>
          <w:tab w:val="left" w:pos="789"/>
        </w:tabs>
        <w:kinsoku/>
        <w:wordWrap/>
        <w:overflowPunct/>
        <w:topLinePunct w:val="0"/>
        <w:bidi w:val="0"/>
        <w:spacing w:before="0" w:after="0" w:line="360" w:lineRule="exact"/>
        <w:ind w:left="187" w:leftChars="0" w:right="0" w:rightChars="0"/>
        <w:jc w:val="left"/>
        <w:rPr>
          <w:rFonts w:hint="eastAsia" w:ascii="宋体" w:hAnsi="宋体" w:eastAsia="宋体" w:cs="宋体"/>
          <w:sz w:val="21"/>
          <w:szCs w:val="21"/>
        </w:rPr>
        <w:sectPr>
          <w:footerReference r:id="rId5" w:type="default"/>
          <w:pgSz w:w="11910" w:h="16840"/>
          <w:pgMar w:top="880" w:right="780" w:bottom="280" w:left="820" w:header="720" w:footer="720" w:gutter="0"/>
          <w:cols w:space="720" w:num="1"/>
        </w:sect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你是否认同划线部分作者的观点?根据材料并结合所学知识简要说明理由。（4</w:t>
      </w:r>
      <w:r>
        <w:rPr>
          <w:rFonts w:hint="eastAsia" w:ascii="宋体" w:hAnsi="宋体" w:eastAsia="宋体" w:cs="宋体"/>
          <w:spacing w:val="-30"/>
          <w:sz w:val="21"/>
          <w:szCs w:val="21"/>
        </w:rPr>
        <w:t xml:space="preserve"> 分</w:t>
      </w:r>
      <w:r>
        <w:rPr>
          <w:rFonts w:hint="eastAsia" w:ascii="宋体" w:hAnsi="宋体" w:eastAsia="宋体" w:cs="宋体"/>
          <w:sz w:val="21"/>
          <w:szCs w:val="21"/>
        </w:rPr>
        <w:t>）</w:t>
      </w:r>
    </w:p>
    <w:p>
      <w:pPr>
        <w:pStyle w:val="11"/>
        <w:keepNext w:val="0"/>
        <w:keepLines w:val="0"/>
        <w:pageBreakBefore w:val="0"/>
        <w:numPr>
          <w:ilvl w:val="0"/>
          <w:numId w:val="0"/>
        </w:numPr>
        <w:tabs>
          <w:tab w:val="left" w:pos="549"/>
        </w:tabs>
        <w:kinsoku/>
        <w:wordWrap/>
        <w:overflowPunct/>
        <w:topLinePunct w:val="0"/>
        <w:bidi w:val="0"/>
        <w:spacing w:before="47" w:after="0" w:line="360" w:lineRule="exact"/>
        <w:ind w:right="0" w:rightChars="0"/>
        <w:jc w:val="left"/>
        <w:rPr>
          <w:rFonts w:hint="eastAsia" w:ascii="宋体" w:hAnsi="宋体" w:eastAsia="宋体" w:cs="宋体"/>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B</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10.</w:t>
      </w:r>
      <w:r>
        <w:rPr>
          <w:rFonts w:hint="eastAsia" w:ascii="宋体" w:hAnsi="宋体" w:eastAsia="宋体" w:cs="宋体"/>
          <w:sz w:val="21"/>
          <w:szCs w:val="21"/>
        </w:rPr>
        <w:t>阅读下列材料，回答问题。（12 分）</w:t>
      </w:r>
    </w:p>
    <w:p>
      <w:pPr>
        <w:pStyle w:val="2"/>
        <w:keepNext w:val="0"/>
        <w:keepLines w:val="0"/>
        <w:pageBreakBefore w:val="0"/>
        <w:kinsoku/>
        <w:wordWrap/>
        <w:overflowPunct/>
        <w:topLinePunct w:val="0"/>
        <w:bidi w:val="0"/>
        <w:spacing w:before="7" w:line="360" w:lineRule="exact"/>
        <w:ind w:left="187" w:right="229"/>
        <w:jc w:val="both"/>
        <w:rPr>
          <w:rFonts w:hint="eastAsia" w:ascii="宋体" w:hAnsi="宋体" w:eastAsia="宋体" w:cs="宋体"/>
          <w:sz w:val="21"/>
          <w:szCs w:val="21"/>
        </w:rPr>
      </w:pPr>
      <w:r>
        <w:rPr>
          <w:rFonts w:hint="eastAsia" w:ascii="宋体" w:hAnsi="宋体" w:eastAsia="宋体" w:cs="宋体"/>
          <w:sz w:val="21"/>
          <w:szCs w:val="21"/>
        </w:rPr>
        <w:t xml:space="preserve">材料一  </w:t>
      </w:r>
      <w:r>
        <w:rPr>
          <w:rFonts w:hint="eastAsia" w:ascii="宋体" w:hAnsi="宋体" w:eastAsia="宋体" w:cs="宋体"/>
          <w:spacing w:val="-8"/>
          <w:sz w:val="21"/>
          <w:szCs w:val="21"/>
        </w:rPr>
        <w:t>我们相信，中印两国的关系会一天一天地好起来的。某些成熟的、悬而未决的问题一</w:t>
      </w:r>
      <w:r>
        <w:rPr>
          <w:rFonts w:hint="eastAsia" w:ascii="宋体" w:hAnsi="宋体" w:eastAsia="宋体" w:cs="宋体"/>
          <w:sz w:val="21"/>
          <w:szCs w:val="21"/>
        </w:rPr>
        <w:t>定会顺利地解决的。新中国成立后就确定了处理中印两国关系的原则，那就是......</w:t>
      </w:r>
    </w:p>
    <w:p>
      <w:pPr>
        <w:pStyle w:val="2"/>
        <w:keepNext w:val="0"/>
        <w:keepLines w:val="0"/>
        <w:pageBreakBefore w:val="0"/>
        <w:kinsoku/>
        <w:wordWrap/>
        <w:overflowPunct/>
        <w:topLinePunct w:val="0"/>
        <w:bidi w:val="0"/>
        <w:spacing w:before="2" w:line="360" w:lineRule="exact"/>
        <w:ind w:right="1117"/>
        <w:jc w:val="right"/>
        <w:rPr>
          <w:rFonts w:hint="eastAsia" w:ascii="宋体" w:hAnsi="宋体" w:eastAsia="宋体" w:cs="宋体"/>
          <w:sz w:val="21"/>
          <w:szCs w:val="21"/>
        </w:rPr>
      </w:pPr>
      <w:r>
        <w:rPr>
          <w:rFonts w:hint="eastAsia" w:ascii="宋体" w:hAnsi="宋体" w:eastAsia="宋体" w:cs="宋体"/>
          <w:sz w:val="21"/>
          <w:szCs w:val="21"/>
        </w:rPr>
        <w:t>——周恩来</w:t>
      </w:r>
    </w:p>
    <w:p>
      <w:pPr>
        <w:pStyle w:val="2"/>
        <w:keepNext w:val="0"/>
        <w:keepLines w:val="0"/>
        <w:pageBreakBefore w:val="0"/>
        <w:kinsoku/>
        <w:wordWrap/>
        <w:overflowPunct/>
        <w:topLinePunct w:val="0"/>
        <w:bidi w:val="0"/>
        <w:spacing w:before="5" w:line="360" w:lineRule="exact"/>
        <w:ind w:left="187" w:right="109"/>
        <w:jc w:val="both"/>
        <w:rPr>
          <w:rFonts w:hint="eastAsia" w:ascii="宋体" w:hAnsi="宋体" w:eastAsia="宋体" w:cs="宋体"/>
          <w:sz w:val="21"/>
          <w:szCs w:val="21"/>
        </w:rPr>
      </w:pPr>
      <w:r>
        <w:rPr>
          <w:rFonts w:hint="eastAsia" w:ascii="宋体" w:hAnsi="宋体" w:eastAsia="宋体" w:cs="宋体"/>
          <w:sz w:val="21"/>
          <w:szCs w:val="21"/>
        </w:rPr>
        <w:t xml:space="preserve">材料二 </w:t>
      </w:r>
      <w:r>
        <w:rPr>
          <w:rFonts w:hint="eastAsia" w:ascii="宋体" w:hAnsi="宋体" w:eastAsia="宋体" w:cs="宋体"/>
          <w:spacing w:val="-9"/>
          <w:sz w:val="21"/>
          <w:szCs w:val="21"/>
        </w:rPr>
        <w:t>进入</w:t>
      </w:r>
      <w:r>
        <w:rPr>
          <w:rFonts w:hint="eastAsia" w:ascii="宋体" w:hAnsi="宋体" w:eastAsia="宋体" w:cs="宋体"/>
          <w:sz w:val="21"/>
          <w:szCs w:val="21"/>
        </w:rPr>
        <w:t>（20 世纪</w:t>
      </w:r>
      <w:r>
        <w:rPr>
          <w:rFonts w:hint="eastAsia" w:ascii="宋体" w:hAnsi="宋体" w:eastAsia="宋体" w:cs="宋体"/>
          <w:spacing w:val="-7"/>
          <w:sz w:val="21"/>
          <w:szCs w:val="21"/>
        </w:rPr>
        <w:t xml:space="preserve">）70 </w:t>
      </w:r>
      <w:r>
        <w:rPr>
          <w:rFonts w:hint="eastAsia" w:ascii="宋体" w:hAnsi="宋体" w:eastAsia="宋体" w:cs="宋体"/>
          <w:spacing w:val="-10"/>
          <w:sz w:val="21"/>
          <w:szCs w:val="21"/>
        </w:rPr>
        <w:t xml:space="preserve">年代，国际形势在战后 </w:t>
      </w:r>
      <w:r>
        <w:rPr>
          <w:rFonts w:hint="eastAsia" w:ascii="宋体" w:hAnsi="宋体" w:eastAsia="宋体" w:cs="宋体"/>
          <w:sz w:val="21"/>
          <w:szCs w:val="21"/>
        </w:rPr>
        <w:t xml:space="preserve">20 </w:t>
      </w:r>
      <w:r>
        <w:rPr>
          <w:rFonts w:hint="eastAsia" w:ascii="宋体" w:hAnsi="宋体" w:eastAsia="宋体" w:cs="宋体"/>
          <w:spacing w:val="-3"/>
          <w:sz w:val="21"/>
          <w:szCs w:val="21"/>
        </w:rPr>
        <w:t xml:space="preserve">多年中发生了巨大变化。在这种形势下， </w:t>
      </w:r>
      <w:r>
        <w:rPr>
          <w:rFonts w:hint="eastAsia" w:ascii="宋体" w:hAnsi="宋体" w:eastAsia="宋体" w:cs="宋体"/>
          <w:spacing w:val="-4"/>
          <w:sz w:val="21"/>
          <w:szCs w:val="21"/>
        </w:rPr>
        <w:t xml:space="preserve">中美两国领导人都认为有必要结束长达 </w:t>
      </w:r>
      <w:r>
        <w:rPr>
          <w:rFonts w:hint="eastAsia" w:ascii="宋体" w:hAnsi="宋体" w:eastAsia="宋体" w:cs="宋体"/>
          <w:sz w:val="21"/>
          <w:szCs w:val="21"/>
        </w:rPr>
        <w:t>20 多年的敌视状态，实现两国关系正常化。</w:t>
      </w:r>
    </w:p>
    <w:p>
      <w:pPr>
        <w:pStyle w:val="2"/>
        <w:keepNext w:val="0"/>
        <w:keepLines w:val="0"/>
        <w:pageBreakBefore w:val="0"/>
        <w:kinsoku/>
        <w:wordWrap/>
        <w:overflowPunct/>
        <w:topLinePunct w:val="0"/>
        <w:bidi w:val="0"/>
        <w:spacing w:before="3" w:line="360" w:lineRule="exact"/>
        <w:ind w:left="187" w:right="109" w:firstLine="4368"/>
        <w:jc w:val="both"/>
        <w:rPr>
          <w:rFonts w:hint="eastAsia" w:ascii="宋体" w:hAnsi="宋体" w:eastAsia="宋体" w:cs="宋体"/>
          <w:sz w:val="21"/>
          <w:szCs w:val="21"/>
        </w:rPr>
      </w:pPr>
      <w:r>
        <w:rPr>
          <w:rFonts w:hint="eastAsia" w:ascii="宋体" w:hAnsi="宋体" w:eastAsia="宋体" w:cs="宋体"/>
          <w:sz w:val="21"/>
          <w:szCs w:val="21"/>
        </w:rPr>
        <w:t>——摘自郭大钧《中华人民共和国史・1949—1993》</w:t>
      </w:r>
      <w:r>
        <w:rPr>
          <w:rFonts w:hint="eastAsia" w:ascii="宋体" w:hAnsi="宋体" w:eastAsia="宋体" w:cs="宋体"/>
          <w:spacing w:val="5"/>
          <w:sz w:val="21"/>
          <w:szCs w:val="21"/>
        </w:rPr>
        <w:t xml:space="preserve">材料三  </w:t>
      </w:r>
      <w:r>
        <w:rPr>
          <w:rFonts w:hint="eastAsia" w:ascii="宋体" w:hAnsi="宋体" w:eastAsia="宋体" w:cs="宋体"/>
          <w:sz w:val="21"/>
          <w:szCs w:val="21"/>
        </w:rPr>
        <w:t xml:space="preserve">2021 </w:t>
      </w:r>
      <w:r>
        <w:rPr>
          <w:rFonts w:hint="eastAsia" w:ascii="宋体" w:hAnsi="宋体" w:eastAsia="宋体" w:cs="宋体"/>
          <w:spacing w:val="-27"/>
          <w:sz w:val="21"/>
          <w:szCs w:val="21"/>
        </w:rPr>
        <w:t xml:space="preserve">年 </w:t>
      </w:r>
      <w:r>
        <w:rPr>
          <w:rFonts w:hint="eastAsia" w:ascii="宋体" w:hAnsi="宋体" w:eastAsia="宋体" w:cs="宋体"/>
          <w:sz w:val="21"/>
          <w:szCs w:val="21"/>
        </w:rPr>
        <w:t xml:space="preserve">3 </w:t>
      </w:r>
      <w:r>
        <w:rPr>
          <w:rFonts w:hint="eastAsia" w:ascii="宋体" w:hAnsi="宋体" w:eastAsia="宋体" w:cs="宋体"/>
          <w:spacing w:val="-28"/>
          <w:sz w:val="21"/>
          <w:szCs w:val="21"/>
        </w:rPr>
        <w:t xml:space="preserve">月 </w:t>
      </w:r>
      <w:r>
        <w:rPr>
          <w:rFonts w:hint="eastAsia" w:ascii="宋体" w:hAnsi="宋体" w:eastAsia="宋体" w:cs="宋体"/>
          <w:sz w:val="21"/>
          <w:szCs w:val="21"/>
        </w:rPr>
        <w:t>23 日针对美国、加拿大、英国和欧盟基于谎言和虚假信息，以人权为由对中国有关人员和机构实施制裁。外交部发言人华春莹表示，“来而不往非礼也”，中国将会</w:t>
      </w:r>
      <w:r>
        <w:rPr>
          <w:rFonts w:hint="eastAsia" w:ascii="宋体" w:hAnsi="宋体" w:eastAsia="宋体" w:cs="宋体"/>
          <w:spacing w:val="-8"/>
          <w:sz w:val="21"/>
          <w:szCs w:val="21"/>
        </w:rPr>
        <w:t xml:space="preserve">对上述国家实施对等制裁。并强调“今天的中国不是伊拉克、叙利亚，更不是 </w:t>
      </w:r>
      <w:r>
        <w:rPr>
          <w:rFonts w:hint="eastAsia" w:ascii="宋体" w:hAnsi="宋体" w:eastAsia="宋体" w:cs="宋体"/>
          <w:sz w:val="21"/>
          <w:szCs w:val="21"/>
        </w:rPr>
        <w:t xml:space="preserve">120 </w:t>
      </w:r>
      <w:r>
        <w:rPr>
          <w:rFonts w:hint="eastAsia" w:ascii="宋体" w:hAnsi="宋体" w:eastAsia="宋体" w:cs="宋体"/>
          <w:spacing w:val="-3"/>
          <w:sz w:val="21"/>
          <w:szCs w:val="21"/>
        </w:rPr>
        <w:t>年前的中国。</w:t>
      </w:r>
    </w:p>
    <w:p>
      <w:pPr>
        <w:pStyle w:val="2"/>
        <w:keepNext w:val="0"/>
        <w:keepLines w:val="0"/>
        <w:pageBreakBefore w:val="0"/>
        <w:kinsoku/>
        <w:wordWrap/>
        <w:overflowPunct/>
        <w:topLinePunct w:val="0"/>
        <w:bidi w:val="0"/>
        <w:spacing w:before="5" w:line="360" w:lineRule="exact"/>
        <w:ind w:left="6668"/>
        <w:rPr>
          <w:rFonts w:hint="eastAsia" w:ascii="宋体" w:hAnsi="宋体" w:eastAsia="宋体" w:cs="宋体"/>
          <w:sz w:val="21"/>
          <w:szCs w:val="21"/>
        </w:rPr>
      </w:pPr>
      <w:r>
        <w:rPr>
          <w:rFonts w:hint="eastAsia" w:ascii="宋体" w:hAnsi="宋体" w:eastAsia="宋体" w:cs="宋体"/>
          <w:sz w:val="21"/>
          <w:szCs w:val="21"/>
        </w:rPr>
        <w:t>——摘自《西海都市报》</w:t>
      </w:r>
    </w:p>
    <w:p>
      <w:pPr>
        <w:pStyle w:val="11"/>
        <w:keepNext w:val="0"/>
        <w:keepLines w:val="0"/>
        <w:pageBreakBefore w:val="0"/>
        <w:numPr>
          <w:ilvl w:val="0"/>
          <w:numId w:val="0"/>
        </w:numPr>
        <w:tabs>
          <w:tab w:val="left" w:pos="789"/>
        </w:tabs>
        <w:kinsoku/>
        <w:wordWrap/>
        <w:overflowPunct/>
        <w:topLinePunct w:val="0"/>
        <w:bidi w:val="0"/>
        <w:spacing w:before="5" w:after="0" w:line="360" w:lineRule="exact"/>
        <w:ind w:left="187" w:leftChars="0" w:right="0" w:rightChars="0"/>
        <w:jc w:val="left"/>
        <w:rPr>
          <w:rFonts w:hint="eastAsia" w:ascii="宋体" w:hAnsi="宋体" w:eastAsia="宋体" w:cs="宋体"/>
          <w:sz w:val="21"/>
          <w:szCs w:val="21"/>
        </w:rPr>
      </w:pPr>
      <w:r>
        <w:rPr>
          <w:rFonts w:hint="eastAsia" w:ascii="宋体" w:hAnsi="宋体" w:eastAsia="宋体" w:cs="宋体"/>
          <w:spacing w:val="-14"/>
          <w:sz w:val="21"/>
          <w:szCs w:val="21"/>
          <w:lang w:eastAsia="zh-CN"/>
        </w:rPr>
        <w:t>（</w:t>
      </w:r>
      <w:r>
        <w:rPr>
          <w:rFonts w:hint="eastAsia" w:ascii="宋体" w:hAnsi="宋体" w:eastAsia="宋体" w:cs="宋体"/>
          <w:spacing w:val="-14"/>
          <w:sz w:val="21"/>
          <w:szCs w:val="21"/>
          <w:lang w:val="en-US" w:eastAsia="zh-CN"/>
        </w:rPr>
        <w:t>1</w:t>
      </w:r>
      <w:r>
        <w:rPr>
          <w:rFonts w:hint="eastAsia" w:ascii="宋体" w:hAnsi="宋体" w:eastAsia="宋体" w:cs="宋体"/>
          <w:spacing w:val="-14"/>
          <w:sz w:val="21"/>
          <w:szCs w:val="21"/>
          <w:lang w:eastAsia="zh-CN"/>
        </w:rPr>
        <w:t>）</w:t>
      </w:r>
      <w:r>
        <w:rPr>
          <w:rFonts w:hint="eastAsia" w:ascii="宋体" w:hAnsi="宋体" w:eastAsia="宋体" w:cs="宋体"/>
          <w:spacing w:val="-14"/>
          <w:sz w:val="21"/>
          <w:szCs w:val="21"/>
        </w:rPr>
        <w:t>根据材料一，指出中国处理国际关系的重要原则。结合所学知识概括这一原则产生的影响。</w:t>
      </w:r>
    </w:p>
    <w:p>
      <w:pPr>
        <w:pStyle w:val="2"/>
        <w:keepNext w:val="0"/>
        <w:keepLines w:val="0"/>
        <w:pageBreakBefore w:val="0"/>
        <w:kinsoku/>
        <w:wordWrap/>
        <w:overflowPunct/>
        <w:topLinePunct w:val="0"/>
        <w:bidi w:val="0"/>
        <w:spacing w:before="4" w:line="360" w:lineRule="exact"/>
        <w:ind w:left="187"/>
        <w:rPr>
          <w:rFonts w:hint="eastAsia" w:ascii="宋体" w:hAnsi="宋体" w:eastAsia="宋体" w:cs="宋体"/>
          <w:sz w:val="21"/>
          <w:szCs w:val="21"/>
        </w:rPr>
      </w:pPr>
      <w:r>
        <w:rPr>
          <w:rFonts w:hint="eastAsia" w:ascii="宋体" w:hAnsi="宋体" w:eastAsia="宋体" w:cs="宋体"/>
          <w:sz w:val="21"/>
          <w:szCs w:val="21"/>
        </w:rPr>
        <w:t>（6 分）</w:t>
      </w:r>
    </w:p>
    <w:p>
      <w:pPr>
        <w:keepNext w:val="0"/>
        <w:keepLines w:val="0"/>
        <w:pageBreakBefore w:val="0"/>
        <w:kinsoku/>
        <w:wordWrap/>
        <w:overflowPunct/>
        <w:topLinePunct w:val="0"/>
        <w:bidi w:val="0"/>
        <w:spacing w:before="0" w:line="360" w:lineRule="exact"/>
        <w:rPr>
          <w:rFonts w:hint="eastAsia" w:ascii="宋体" w:hAnsi="宋体" w:eastAsia="宋体" w:cs="宋体"/>
          <w:sz w:val="21"/>
          <w:szCs w:val="21"/>
        </w:rPr>
      </w:pPr>
    </w:p>
    <w:p>
      <w:pPr>
        <w:keepNext w:val="0"/>
        <w:keepLines w:val="0"/>
        <w:pageBreakBefore w:val="0"/>
        <w:kinsoku/>
        <w:wordWrap/>
        <w:overflowPunct/>
        <w:topLinePunct w:val="0"/>
        <w:bidi w:val="0"/>
        <w:spacing w:before="10" w:line="360" w:lineRule="exact"/>
        <w:rPr>
          <w:rFonts w:hint="eastAsia" w:ascii="宋体" w:hAnsi="宋体" w:eastAsia="宋体" w:cs="宋体"/>
          <w:sz w:val="21"/>
          <w:szCs w:val="21"/>
        </w:rPr>
      </w:pPr>
    </w:p>
    <w:p>
      <w:pPr>
        <w:pStyle w:val="11"/>
        <w:keepNext w:val="0"/>
        <w:keepLines w:val="0"/>
        <w:pageBreakBefore w:val="0"/>
        <w:numPr>
          <w:ilvl w:val="0"/>
          <w:numId w:val="0"/>
        </w:numPr>
        <w:tabs>
          <w:tab w:val="left" w:pos="789"/>
        </w:tabs>
        <w:kinsoku/>
        <w:wordWrap/>
        <w:overflowPunct/>
        <w:topLinePunct w:val="0"/>
        <w:bidi w:val="0"/>
        <w:spacing w:before="0" w:after="0" w:line="360" w:lineRule="exact"/>
        <w:ind w:left="187" w:leftChars="0" w:right="0" w:rightChars="0"/>
        <w:jc w:val="left"/>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根据材料二，分析中美两国领导人都认为有必要实现两国关系正常化的原因。（2</w:t>
      </w:r>
      <w:r>
        <w:rPr>
          <w:rFonts w:hint="eastAsia" w:ascii="宋体" w:hAnsi="宋体" w:eastAsia="宋体" w:cs="宋体"/>
          <w:spacing w:val="-30"/>
          <w:sz w:val="21"/>
          <w:szCs w:val="21"/>
        </w:rPr>
        <w:t xml:space="preserve"> 分</w:t>
      </w:r>
      <w:r>
        <w:rPr>
          <w:rFonts w:hint="eastAsia" w:ascii="宋体" w:hAnsi="宋体" w:eastAsia="宋体" w:cs="宋体"/>
          <w:sz w:val="21"/>
          <w:szCs w:val="21"/>
        </w:rPr>
        <w:t>）</w:t>
      </w:r>
    </w:p>
    <w:p>
      <w:pPr>
        <w:keepNext w:val="0"/>
        <w:keepLines w:val="0"/>
        <w:pageBreakBefore w:val="0"/>
        <w:kinsoku/>
        <w:wordWrap/>
        <w:overflowPunct/>
        <w:topLinePunct w:val="0"/>
        <w:bidi w:val="0"/>
        <w:spacing w:before="0" w:line="360" w:lineRule="exact"/>
        <w:rPr>
          <w:rFonts w:hint="eastAsia" w:ascii="宋体" w:hAnsi="宋体" w:eastAsia="宋体" w:cs="宋体"/>
          <w:sz w:val="21"/>
          <w:szCs w:val="21"/>
        </w:rPr>
      </w:pPr>
    </w:p>
    <w:p>
      <w:pPr>
        <w:keepNext w:val="0"/>
        <w:keepLines w:val="0"/>
        <w:pageBreakBefore w:val="0"/>
        <w:kinsoku/>
        <w:wordWrap/>
        <w:overflowPunct/>
        <w:topLinePunct w:val="0"/>
        <w:bidi w:val="0"/>
        <w:spacing w:before="3" w:line="360" w:lineRule="exact"/>
        <w:rPr>
          <w:rFonts w:hint="eastAsia" w:ascii="宋体" w:hAnsi="宋体" w:eastAsia="宋体" w:cs="宋体"/>
          <w:sz w:val="21"/>
          <w:szCs w:val="21"/>
        </w:rPr>
      </w:pPr>
    </w:p>
    <w:p>
      <w:pPr>
        <w:pStyle w:val="11"/>
        <w:keepNext w:val="0"/>
        <w:keepLines w:val="0"/>
        <w:pageBreakBefore w:val="0"/>
        <w:numPr>
          <w:ilvl w:val="0"/>
          <w:numId w:val="0"/>
        </w:numPr>
        <w:tabs>
          <w:tab w:val="left" w:pos="789"/>
        </w:tabs>
        <w:kinsoku/>
        <w:wordWrap/>
        <w:overflowPunct/>
        <w:topLinePunct w:val="0"/>
        <w:bidi w:val="0"/>
        <w:spacing w:before="1" w:after="0" w:line="360" w:lineRule="exact"/>
        <w:ind w:left="187" w:leftChars="0" w:right="229" w:rightChars="0"/>
        <w:jc w:val="left"/>
        <w:rPr>
          <w:rFonts w:hint="eastAsia" w:ascii="宋体" w:hAnsi="宋体" w:eastAsia="宋体" w:cs="宋体"/>
          <w:sz w:val="21"/>
          <w:szCs w:val="21"/>
        </w:rPr>
      </w:pPr>
      <w:r>
        <w:rPr>
          <w:rFonts w:hint="eastAsia" w:ascii="宋体" w:hAnsi="宋体" w:eastAsia="宋体" w:cs="宋体"/>
          <w:spacing w:val="-3"/>
          <w:sz w:val="21"/>
          <w:szCs w:val="21"/>
          <w:lang w:eastAsia="zh-CN"/>
        </w:rPr>
        <w:t>（</w:t>
      </w:r>
      <w:r>
        <w:rPr>
          <w:rFonts w:hint="eastAsia" w:ascii="宋体" w:hAnsi="宋体" w:eastAsia="宋体" w:cs="宋体"/>
          <w:spacing w:val="-3"/>
          <w:sz w:val="21"/>
          <w:szCs w:val="21"/>
          <w:lang w:val="en-US" w:eastAsia="zh-CN"/>
        </w:rPr>
        <w:t>3</w:t>
      </w:r>
      <w:r>
        <w:rPr>
          <w:rFonts w:hint="eastAsia" w:ascii="宋体" w:hAnsi="宋体" w:eastAsia="宋体" w:cs="宋体"/>
          <w:spacing w:val="-3"/>
          <w:sz w:val="21"/>
          <w:szCs w:val="21"/>
          <w:lang w:eastAsia="zh-CN"/>
        </w:rPr>
        <w:t>）</w:t>
      </w:r>
      <w:r>
        <w:rPr>
          <w:rFonts w:hint="eastAsia" w:ascii="宋体" w:hAnsi="宋体" w:eastAsia="宋体" w:cs="宋体"/>
          <w:spacing w:val="-3"/>
          <w:sz w:val="21"/>
          <w:szCs w:val="21"/>
        </w:rPr>
        <w:t>根据材料三并结合所学知识，分析各国外交的根本出发点。看到外交部发言人华春莹的</w:t>
      </w:r>
      <w:r>
        <w:rPr>
          <w:rFonts w:hint="eastAsia" w:ascii="宋体" w:hAnsi="宋体" w:eastAsia="宋体" w:cs="宋体"/>
          <w:spacing w:val="-5"/>
          <w:sz w:val="21"/>
          <w:szCs w:val="21"/>
        </w:rPr>
        <w:t>发言后，谈谈你的感想。</w:t>
      </w:r>
      <w:r>
        <w:rPr>
          <w:rFonts w:hint="eastAsia" w:ascii="宋体" w:hAnsi="宋体" w:eastAsia="宋体" w:cs="宋体"/>
          <w:sz w:val="21"/>
          <w:szCs w:val="21"/>
        </w:rPr>
        <w:t>（4</w:t>
      </w:r>
      <w:r>
        <w:rPr>
          <w:rFonts w:hint="eastAsia" w:ascii="宋体" w:hAnsi="宋体" w:eastAsia="宋体" w:cs="宋体"/>
          <w:spacing w:val="-30"/>
          <w:sz w:val="21"/>
          <w:szCs w:val="21"/>
        </w:rPr>
        <w:t xml:space="preserve"> 分</w:t>
      </w:r>
      <w:r>
        <w:rPr>
          <w:rFonts w:hint="eastAsia" w:ascii="宋体" w:hAnsi="宋体" w:eastAsia="宋体" w:cs="宋体"/>
          <w:sz w:val="21"/>
          <w:szCs w:val="21"/>
        </w:rPr>
        <w:t>）</w:t>
      </w:r>
    </w:p>
    <w:p>
      <w:pPr>
        <w:keepNext w:val="0"/>
        <w:keepLines w:val="0"/>
        <w:pageBreakBefore w:val="0"/>
        <w:kinsoku/>
        <w:wordWrap/>
        <w:overflowPunct/>
        <w:topLinePunct w:val="0"/>
        <w:bidi w:val="0"/>
        <w:spacing w:before="0" w:line="360" w:lineRule="exact"/>
        <w:rPr>
          <w:rFonts w:hint="eastAsia" w:ascii="宋体" w:hAnsi="宋体" w:eastAsia="宋体" w:cs="宋体"/>
          <w:sz w:val="21"/>
          <w:szCs w:val="21"/>
        </w:rPr>
      </w:pPr>
    </w:p>
    <w:p>
      <w:pPr>
        <w:keepNext w:val="0"/>
        <w:keepLines w:val="0"/>
        <w:pageBreakBefore w:val="0"/>
        <w:kinsoku/>
        <w:wordWrap/>
        <w:overflowPunct/>
        <w:topLinePunct w:val="0"/>
        <w:bidi w:val="0"/>
        <w:spacing w:before="0" w:line="360" w:lineRule="exact"/>
        <w:rPr>
          <w:rFonts w:hint="eastAsia" w:ascii="宋体" w:hAnsi="宋体" w:eastAsia="宋体" w:cs="宋体"/>
          <w:sz w:val="21"/>
          <w:szCs w:val="21"/>
        </w:rPr>
      </w:pPr>
    </w:p>
    <w:p>
      <w:pPr>
        <w:keepNext w:val="0"/>
        <w:keepLines w:val="0"/>
        <w:pageBreakBefore w:val="0"/>
        <w:kinsoku/>
        <w:wordWrap/>
        <w:overflowPunct/>
        <w:topLinePunct w:val="0"/>
        <w:bidi w:val="0"/>
        <w:spacing w:before="2" w:line="360" w:lineRule="exact"/>
        <w:rPr>
          <w:rFonts w:hint="eastAsia" w:ascii="宋体" w:hAnsi="宋体" w:eastAsia="宋体" w:cs="宋体"/>
          <w:sz w:val="21"/>
          <w:szCs w:val="21"/>
        </w:rPr>
      </w:pPr>
    </w:p>
    <w:p>
      <w:pPr>
        <w:pStyle w:val="11"/>
        <w:keepNext w:val="0"/>
        <w:keepLines w:val="0"/>
        <w:pageBreakBefore w:val="0"/>
        <w:numPr>
          <w:ilvl w:val="0"/>
          <w:numId w:val="0"/>
        </w:numPr>
        <w:tabs>
          <w:tab w:val="left" w:pos="549"/>
        </w:tabs>
        <w:kinsoku/>
        <w:wordWrap/>
        <w:overflowPunct/>
        <w:topLinePunct w:val="0"/>
        <w:bidi w:val="0"/>
        <w:spacing w:before="0" w:after="0" w:line="360" w:lineRule="exact"/>
        <w:ind w:right="0" w:rightChars="0"/>
        <w:jc w:val="left"/>
        <w:rPr>
          <w:rFonts w:hint="eastAsia" w:ascii="宋体" w:hAnsi="宋体" w:eastAsia="宋体" w:cs="宋体"/>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层次</w:t>
      </w:r>
      <w:r>
        <w:rPr>
          <w:rFonts w:hint="eastAsia" w:ascii="宋体" w:hAnsi="宋体" w:cs="宋体"/>
          <w:b w:val="0"/>
          <w:bCs w:val="0"/>
          <w:sz w:val="21"/>
          <w:szCs w:val="21"/>
          <w:lang w:val="en-US" w:eastAsia="zh-CN"/>
        </w:rPr>
        <w:t>C</w:t>
      </w:r>
      <w:r>
        <w:rPr>
          <w:rFonts w:hint="eastAsia" w:ascii="宋体" w:hAnsi="宋体" w:eastAsia="宋体" w:cs="宋体"/>
          <w:b w:val="0"/>
          <w:bCs w:val="0"/>
          <w:sz w:val="21"/>
          <w:szCs w:val="21"/>
          <w:lang w:val="en-US" w:eastAsia="zh-CN"/>
        </w:rPr>
        <w:t>)</w:t>
      </w:r>
      <w:r>
        <w:rPr>
          <w:rFonts w:hint="eastAsia" w:ascii="宋体" w:hAnsi="宋体" w:eastAsia="宋体" w:cs="宋体"/>
          <w:sz w:val="21"/>
          <w:szCs w:val="21"/>
          <w:lang w:val="en-US" w:eastAsia="zh-CN"/>
        </w:rPr>
        <w:t>11.</w:t>
      </w:r>
      <w:r>
        <w:rPr>
          <w:rFonts w:hint="eastAsia" w:ascii="宋体" w:hAnsi="宋体" w:eastAsia="宋体" w:cs="宋体"/>
          <w:sz w:val="21"/>
          <w:szCs w:val="21"/>
        </w:rPr>
        <w:t>阅读材料，完成下列要求。（10 分）</w:t>
      </w:r>
    </w:p>
    <w:p>
      <w:pPr>
        <w:pStyle w:val="2"/>
        <w:keepNext w:val="0"/>
        <w:keepLines w:val="0"/>
        <w:pageBreakBefore w:val="0"/>
        <w:kinsoku/>
        <w:wordWrap/>
        <w:overflowPunct/>
        <w:topLinePunct w:val="0"/>
        <w:bidi w:val="0"/>
        <w:spacing w:before="7" w:line="360" w:lineRule="exact"/>
        <w:ind w:left="187" w:right="109"/>
        <w:rPr>
          <w:rFonts w:hint="eastAsia" w:ascii="宋体" w:hAnsi="宋体" w:eastAsia="宋体" w:cs="宋体"/>
          <w:sz w:val="21"/>
          <w:szCs w:val="21"/>
        </w:rPr>
      </w:pPr>
      <w:r>
        <w:rPr>
          <w:rFonts w:hint="eastAsia" w:ascii="宋体" w:hAnsi="宋体" w:eastAsia="宋体" w:cs="宋体"/>
          <w:sz w:val="21"/>
          <w:szCs w:val="21"/>
        </w:rPr>
        <w:t>材料：1973</w:t>
      </w:r>
      <w:r>
        <w:rPr>
          <w:rFonts w:hint="eastAsia" w:ascii="宋体" w:hAnsi="宋体" w:eastAsia="宋体" w:cs="宋体"/>
          <w:spacing w:val="-9"/>
          <w:sz w:val="21"/>
          <w:szCs w:val="21"/>
        </w:rPr>
        <w:t xml:space="preserve"> 年，袁隆平率领科研团队开启杂交水稻王国的大门，在数年的时间内就解决了十多</w:t>
      </w:r>
      <w:r>
        <w:rPr>
          <w:rFonts w:hint="eastAsia" w:ascii="宋体" w:hAnsi="宋体" w:eastAsia="宋体" w:cs="宋体"/>
          <w:spacing w:val="-14"/>
          <w:sz w:val="21"/>
          <w:szCs w:val="21"/>
        </w:rPr>
        <w:t xml:space="preserve">亿人的吃饭问题，有力回答了世界“谁来养活中国”的疑问。从 </w:t>
      </w:r>
      <w:r>
        <w:rPr>
          <w:rFonts w:hint="eastAsia" w:ascii="宋体" w:hAnsi="宋体" w:eastAsia="宋体" w:cs="宋体"/>
          <w:sz w:val="21"/>
          <w:szCs w:val="21"/>
        </w:rPr>
        <w:t>1979</w:t>
      </w:r>
      <w:r>
        <w:rPr>
          <w:rFonts w:hint="eastAsia" w:ascii="宋体" w:hAnsi="宋体" w:eastAsia="宋体" w:cs="宋体"/>
          <w:spacing w:val="-9"/>
          <w:sz w:val="21"/>
          <w:szCs w:val="21"/>
        </w:rPr>
        <w:t xml:space="preserve"> 年首次走出国门、在美国开花结果开始，中国杂交水稻已在世界上许多国家和地区进行研究和推广。杂交水稻不仅解决</w:t>
      </w:r>
      <w:r>
        <w:rPr>
          <w:rFonts w:hint="eastAsia" w:ascii="宋体" w:hAnsi="宋体" w:eastAsia="宋体" w:cs="宋体"/>
          <w:spacing w:val="-14"/>
          <w:sz w:val="21"/>
          <w:szCs w:val="21"/>
        </w:rPr>
        <w:t xml:space="preserve">了中国人的吃饭问题，对世界减少饥饿也作出了卓越的贡献。从亚洲到美洲，再到非洲、欧洲， </w:t>
      </w:r>
      <w:r>
        <w:rPr>
          <w:rFonts w:hint="eastAsia" w:ascii="宋体" w:hAnsi="宋体" w:eastAsia="宋体" w:cs="宋体"/>
          <w:spacing w:val="-7"/>
          <w:sz w:val="21"/>
          <w:szCs w:val="21"/>
        </w:rPr>
        <w:t xml:space="preserve">增产优势明显的杂交水稻被冠以“东方魔稻”的美称。国际友人尊称袁隆平为“当代神农氏”， </w:t>
      </w:r>
      <w:r>
        <w:rPr>
          <w:rFonts w:hint="eastAsia" w:ascii="宋体" w:hAnsi="宋体" w:eastAsia="宋体" w:cs="宋体"/>
          <w:sz w:val="21"/>
          <w:szCs w:val="21"/>
        </w:rPr>
        <w:t>他培育的杂交水稻是中国继四大发明之后，对人类作出的“第五大贡献”。</w:t>
      </w:r>
      <w:r>
        <w:rPr>
          <w:rFonts w:hint="eastAsia" w:ascii="宋体" w:hAnsi="宋体" w:cs="宋体"/>
          <w:sz w:val="21"/>
          <w:szCs w:val="21"/>
          <w:lang w:val="en-US" w:eastAsia="zh-CN"/>
        </w:rPr>
        <w:t xml:space="preserve">   </w:t>
      </w:r>
      <w:r>
        <w:rPr>
          <w:rFonts w:hint="eastAsia" w:ascii="宋体" w:hAnsi="宋体" w:eastAsia="宋体" w:cs="宋体"/>
          <w:sz w:val="21"/>
          <w:szCs w:val="21"/>
        </w:rPr>
        <w:t>——摘编自甘丽华《一株水稻开启研究，一粒种子改变世界》</w:t>
      </w:r>
    </w:p>
    <w:p>
      <w:pPr>
        <w:pStyle w:val="11"/>
        <w:keepNext w:val="0"/>
        <w:keepLines w:val="0"/>
        <w:pageBreakBefore w:val="0"/>
        <w:numPr>
          <w:ilvl w:val="0"/>
          <w:numId w:val="0"/>
        </w:numPr>
        <w:tabs>
          <w:tab w:val="left" w:pos="789"/>
        </w:tabs>
        <w:kinsoku/>
        <w:wordWrap/>
        <w:overflowPunct/>
        <w:topLinePunct w:val="0"/>
        <w:bidi w:val="0"/>
        <w:spacing w:before="81" w:after="0" w:line="360" w:lineRule="exact"/>
        <w:ind w:left="187" w:leftChars="0" w:right="0" w:rightChars="0"/>
        <w:jc w:val="left"/>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根据材料，指出袁隆平获得的尊称。（2</w:t>
      </w:r>
      <w:r>
        <w:rPr>
          <w:rFonts w:hint="eastAsia" w:ascii="宋体" w:hAnsi="宋体" w:eastAsia="宋体" w:cs="宋体"/>
          <w:spacing w:val="-30"/>
          <w:sz w:val="21"/>
          <w:szCs w:val="21"/>
        </w:rPr>
        <w:t xml:space="preserve"> 分</w:t>
      </w:r>
      <w:r>
        <w:rPr>
          <w:rFonts w:hint="eastAsia" w:ascii="宋体" w:hAnsi="宋体" w:eastAsia="宋体" w:cs="宋体"/>
          <w:sz w:val="21"/>
          <w:szCs w:val="21"/>
        </w:rPr>
        <w:t>）</w:t>
      </w:r>
    </w:p>
    <w:p>
      <w:pPr>
        <w:keepNext w:val="0"/>
        <w:keepLines w:val="0"/>
        <w:pageBreakBefore w:val="0"/>
        <w:kinsoku/>
        <w:wordWrap/>
        <w:overflowPunct/>
        <w:topLinePunct w:val="0"/>
        <w:bidi w:val="0"/>
        <w:spacing w:before="0" w:line="360" w:lineRule="exact"/>
        <w:rPr>
          <w:rFonts w:hint="eastAsia" w:ascii="宋体" w:hAnsi="宋体" w:eastAsia="宋体" w:cs="宋体"/>
          <w:sz w:val="21"/>
          <w:szCs w:val="21"/>
        </w:rPr>
      </w:pPr>
    </w:p>
    <w:p>
      <w:pPr>
        <w:keepNext w:val="0"/>
        <w:keepLines w:val="0"/>
        <w:pageBreakBefore w:val="0"/>
        <w:kinsoku/>
        <w:wordWrap/>
        <w:overflowPunct/>
        <w:topLinePunct w:val="0"/>
        <w:bidi w:val="0"/>
        <w:spacing w:before="3" w:line="360" w:lineRule="exact"/>
        <w:rPr>
          <w:rFonts w:hint="eastAsia" w:ascii="宋体" w:hAnsi="宋体" w:eastAsia="宋体" w:cs="宋体"/>
          <w:sz w:val="21"/>
          <w:szCs w:val="21"/>
        </w:rPr>
      </w:pPr>
    </w:p>
    <w:p>
      <w:pPr>
        <w:pStyle w:val="11"/>
        <w:keepNext w:val="0"/>
        <w:keepLines w:val="0"/>
        <w:pageBreakBefore w:val="0"/>
        <w:numPr>
          <w:ilvl w:val="0"/>
          <w:numId w:val="0"/>
        </w:numPr>
        <w:tabs>
          <w:tab w:val="left" w:pos="789"/>
        </w:tabs>
        <w:kinsoku/>
        <w:wordWrap/>
        <w:overflowPunct/>
        <w:topLinePunct w:val="0"/>
        <w:bidi w:val="0"/>
        <w:spacing w:before="0" w:after="0" w:line="360" w:lineRule="exact"/>
        <w:ind w:left="187" w:leftChars="0" w:right="229" w:rightChars="0"/>
        <w:jc w:val="left"/>
        <w:rPr>
          <w:rFonts w:hint="eastAsia" w:ascii="宋体" w:hAnsi="宋体" w:eastAsia="宋体" w:cs="宋体"/>
          <w:sz w:val="21"/>
          <w:szCs w:val="21"/>
        </w:rPr>
      </w:pPr>
      <w:r>
        <w:rPr>
          <w:rFonts w:hint="eastAsia" w:ascii="宋体" w:hAnsi="宋体" w:eastAsia="宋体" w:cs="宋体"/>
          <w:spacing w:val="-4"/>
          <w:sz w:val="21"/>
          <w:szCs w:val="21"/>
          <w:lang w:eastAsia="zh-CN"/>
        </w:rPr>
        <w:t>（</w:t>
      </w:r>
      <w:r>
        <w:rPr>
          <w:rFonts w:hint="eastAsia" w:ascii="宋体" w:hAnsi="宋体" w:eastAsia="宋体" w:cs="宋体"/>
          <w:spacing w:val="-4"/>
          <w:sz w:val="21"/>
          <w:szCs w:val="21"/>
          <w:lang w:val="en-US" w:eastAsia="zh-CN"/>
        </w:rPr>
        <w:t>2</w:t>
      </w:r>
      <w:r>
        <w:rPr>
          <w:rFonts w:hint="eastAsia" w:ascii="宋体" w:hAnsi="宋体" w:eastAsia="宋体" w:cs="宋体"/>
          <w:spacing w:val="-4"/>
          <w:sz w:val="21"/>
          <w:szCs w:val="21"/>
          <w:lang w:eastAsia="zh-CN"/>
        </w:rPr>
        <w:t>）</w:t>
      </w:r>
      <w:r>
        <w:rPr>
          <w:rFonts w:hint="eastAsia" w:ascii="宋体" w:hAnsi="宋体" w:eastAsia="宋体" w:cs="宋体"/>
          <w:spacing w:val="-4"/>
          <w:sz w:val="21"/>
          <w:szCs w:val="21"/>
        </w:rPr>
        <w:t>阅读以上材料，围绕其主题提炼一个观点，并结合材料和所学知识加以论述。</w:t>
      </w:r>
      <w:r>
        <w:rPr>
          <w:rFonts w:hint="eastAsia" w:ascii="宋体" w:hAnsi="宋体" w:eastAsia="宋体" w:cs="宋体"/>
          <w:sz w:val="21"/>
          <w:szCs w:val="21"/>
        </w:rPr>
        <w:t>（</w:t>
      </w:r>
      <w:r>
        <w:rPr>
          <w:rFonts w:hint="eastAsia" w:ascii="宋体" w:hAnsi="宋体" w:eastAsia="宋体" w:cs="宋体"/>
          <w:spacing w:val="-8"/>
          <w:sz w:val="21"/>
          <w:szCs w:val="21"/>
        </w:rPr>
        <w:t>要求：观</w:t>
      </w:r>
      <w:r>
        <w:rPr>
          <w:rFonts w:hint="eastAsia" w:ascii="宋体" w:hAnsi="宋体" w:eastAsia="宋体" w:cs="宋体"/>
          <w:sz w:val="21"/>
          <w:szCs w:val="21"/>
        </w:rPr>
        <w:t>点明确，史论结合，条理清楚）（8</w:t>
      </w:r>
      <w:r>
        <w:rPr>
          <w:rFonts w:hint="eastAsia" w:ascii="宋体" w:hAnsi="宋体" w:eastAsia="宋体" w:cs="宋体"/>
          <w:spacing w:val="-30"/>
          <w:sz w:val="21"/>
          <w:szCs w:val="21"/>
        </w:rPr>
        <w:t xml:space="preserve"> 分</w:t>
      </w:r>
      <w:r>
        <w:rPr>
          <w:rFonts w:hint="eastAsia" w:ascii="宋体" w:hAnsi="宋体" w:eastAsia="宋体" w:cs="宋体"/>
          <w:sz w:val="21"/>
          <w:szCs w:val="21"/>
        </w:rPr>
        <w:t>）</w:t>
      </w:r>
    </w:p>
    <w:p>
      <w:pPr>
        <w:pStyle w:val="4"/>
        <w:keepNext w:val="0"/>
        <w:keepLines w:val="0"/>
        <w:pageBreakBefore w:val="0"/>
        <w:widowControl w:val="0"/>
        <w:kinsoku/>
        <w:wordWrap/>
        <w:overflowPunct/>
        <w:topLinePunct w:val="0"/>
        <w:autoSpaceDE/>
        <w:autoSpaceDN/>
        <w:bidi w:val="0"/>
        <w:spacing w:line="360" w:lineRule="exact"/>
        <w:ind w:left="0" w:leftChars="0" w:firstLine="0" w:firstLineChars="0"/>
        <w:jc w:val="left"/>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p>
    <w:p>
      <w:pPr>
        <w:pStyle w:val="4"/>
        <w:keepNext w:val="0"/>
        <w:keepLines w:val="0"/>
        <w:pageBreakBefore w:val="0"/>
        <w:widowControl w:val="0"/>
        <w:kinsoku/>
        <w:wordWrap/>
        <w:overflowPunct/>
        <w:topLinePunct w:val="0"/>
        <w:autoSpaceDE/>
        <w:autoSpaceDN/>
        <w:bidi w:val="0"/>
        <w:spacing w:line="360" w:lineRule="exact"/>
        <w:ind w:left="0" w:leftChars="0" w:firstLine="0" w:firstLineChars="0"/>
        <w:jc w:val="left"/>
        <w:textAlignment w:val="auto"/>
        <w:outlineLvl w:val="9"/>
        <w:rPr>
          <w:rFonts w:hint="eastAsia" w:ascii="宋体" w:hAnsi="宋体" w:eastAsia="宋体" w:cs="宋体"/>
          <w:color w:val="FF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32"/>
          <w:szCs w:val="32"/>
          <w:lang w:eastAsia="zh-CN"/>
        </w:rPr>
      </w:pPr>
      <w:r>
        <w:rPr>
          <w:rFonts w:hint="eastAsia" w:ascii="楷体" w:hAnsi="楷体" w:eastAsia="楷体" w:cs="楷体"/>
          <w:b/>
          <w:bCs/>
          <w:sz w:val="30"/>
          <w:szCs w:val="30"/>
          <w:lang w:val="en-US" w:eastAsia="zh-CN"/>
        </w:rPr>
        <w:t>莆田中山中学2021-2022学年八（下）历史校本作业1</w:t>
      </w:r>
      <w:r>
        <w:rPr>
          <w:rFonts w:hint="eastAsia" w:ascii="宋体" w:hAnsi="宋体" w:eastAsia="宋体" w:cs="宋体"/>
          <w:b/>
          <w:bCs/>
          <w:sz w:val="32"/>
          <w:szCs w:val="32"/>
        </w:rPr>
        <w:t>（</w:t>
      </w:r>
      <w:r>
        <w:rPr>
          <w:rFonts w:hint="eastAsia" w:ascii="宋体" w:hAnsi="宋体" w:eastAsia="宋体" w:cs="宋体"/>
          <w:b/>
          <w:bCs/>
          <w:sz w:val="32"/>
          <w:szCs w:val="32"/>
          <w:lang w:val="en-US" w:eastAsia="zh-CN"/>
        </w:rPr>
        <w:t>1-3</w:t>
      </w:r>
      <w:r>
        <w:rPr>
          <w:rFonts w:hint="eastAsia" w:ascii="宋体" w:hAnsi="宋体" w:eastAsia="宋体" w:cs="宋体"/>
          <w:b/>
          <w:bCs/>
          <w:sz w:val="32"/>
          <w:szCs w:val="32"/>
        </w:rPr>
        <w:t>课</w:t>
      </w:r>
      <w:r>
        <w:rPr>
          <w:rFonts w:hint="eastAsia" w:ascii="宋体" w:hAnsi="宋体" w:cs="宋体"/>
          <w:b/>
          <w:bCs/>
          <w:sz w:val="32"/>
          <w:szCs w:val="32"/>
          <w:lang w:eastAsia="zh-CN"/>
        </w:rPr>
        <w:t>）</w:t>
      </w:r>
    </w:p>
    <w:p>
      <w:pPr>
        <w:keepNext w:val="0"/>
        <w:keepLines w:val="0"/>
        <w:pageBreakBefore w:val="0"/>
        <w:kinsoku/>
        <w:wordWrap/>
        <w:overflowPunct/>
        <w:topLinePunct w:val="0"/>
        <w:bidi w:val="0"/>
        <w:spacing w:line="360" w:lineRule="exact"/>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参考答案</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一．</w:t>
      </w:r>
      <w:r>
        <w:rPr>
          <w:rFonts w:hint="eastAsia" w:ascii="宋体" w:hAnsi="宋体" w:eastAsia="宋体" w:cs="宋体"/>
          <w:b/>
          <w:bCs/>
          <w:sz w:val="21"/>
          <w:szCs w:val="21"/>
        </w:rPr>
        <w:t>填空题（</w:t>
      </w:r>
      <w:r>
        <w:rPr>
          <w:rFonts w:hint="eastAsia" w:ascii="宋体" w:hAnsi="宋体" w:eastAsia="宋体" w:cs="宋体"/>
          <w:b/>
          <w:bCs/>
          <w:sz w:val="21"/>
          <w:szCs w:val="21"/>
          <w:lang w:val="en-US" w:eastAsia="zh-CN"/>
        </w:rPr>
        <w:t>每题5</w:t>
      </w:r>
      <w:r>
        <w:rPr>
          <w:rFonts w:hint="eastAsia" w:ascii="宋体" w:hAnsi="宋体" w:eastAsia="宋体" w:cs="宋体"/>
          <w:b/>
          <w:bCs/>
          <w:sz w:val="21"/>
          <w:szCs w:val="21"/>
        </w:rPr>
        <w:t>分，共</w:t>
      </w:r>
      <w:r>
        <w:rPr>
          <w:rFonts w:hint="eastAsia" w:ascii="宋体" w:hAnsi="宋体" w:eastAsia="宋体" w:cs="宋体"/>
          <w:b/>
          <w:bCs/>
          <w:sz w:val="21"/>
          <w:szCs w:val="21"/>
          <w:lang w:val="en-US" w:eastAsia="zh-CN"/>
        </w:rPr>
        <w:t>50</w:t>
      </w:r>
      <w:r>
        <w:rPr>
          <w:rFonts w:hint="eastAsia" w:ascii="宋体" w:hAnsi="宋体" w:eastAsia="宋体" w:cs="宋体"/>
          <w:b/>
          <w:bCs/>
          <w:sz w:val="21"/>
          <w:szCs w:val="21"/>
        </w:rPr>
        <w:t>分）</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 xml:space="preserve">1.《共同纲领》     </w:t>
      </w:r>
      <w:r>
        <w:rPr>
          <w:rFonts w:hint="eastAsia" w:ascii="宋体" w:hAnsi="宋体" w:eastAsia="宋体" w:cs="宋体"/>
          <w:sz w:val="21"/>
          <w:szCs w:val="21"/>
          <w:lang w:val="en-US" w:eastAsia="zh-CN"/>
        </w:rPr>
        <w:t xml:space="preserve">2.中华人民共和国的成立     </w:t>
      </w:r>
      <w:r>
        <w:rPr>
          <w:rFonts w:hint="eastAsia" w:ascii="宋体" w:hAnsi="宋体" w:eastAsia="宋体" w:cs="宋体"/>
          <w:b w:val="0"/>
          <w:bCs w:val="0"/>
          <w:sz w:val="21"/>
          <w:szCs w:val="21"/>
          <w:lang w:val="en-US" w:eastAsia="zh-CN"/>
        </w:rPr>
        <w:t xml:space="preserve">3.西藏和平解放       </w:t>
      </w:r>
      <w:r>
        <w:rPr>
          <w:rFonts w:hint="eastAsia" w:ascii="宋体" w:hAnsi="宋体" w:eastAsia="宋体" w:cs="宋体"/>
          <w:sz w:val="21"/>
          <w:szCs w:val="21"/>
          <w:lang w:val="en-US" w:eastAsia="zh-CN"/>
        </w:rPr>
        <w:t>4.抗美援朝、中国人民志愿军、彭德怀5</w:t>
      </w:r>
      <w:r>
        <w:rPr>
          <w:rFonts w:hint="eastAsia" w:ascii="宋体" w:hAnsi="宋体" w:eastAsia="宋体" w:cs="宋体"/>
          <w:sz w:val="21"/>
          <w:szCs w:val="21"/>
        </w:rPr>
        <w:t>．</w:t>
      </w:r>
      <w:r>
        <w:rPr>
          <w:rFonts w:hint="eastAsia" w:ascii="宋体" w:hAnsi="宋体" w:eastAsia="宋体" w:cs="宋体"/>
          <w:sz w:val="21"/>
          <w:szCs w:val="21"/>
          <w:lang w:val="en-US" w:eastAsia="zh-CN"/>
        </w:rPr>
        <w:t>黄继光、上甘岭6.土地改革、《中华人民共和国土地改革法》</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Cs/>
          <w:sz w:val="21"/>
          <w:szCs w:val="21"/>
          <w:lang w:val="en-US"/>
        </w:rPr>
      </w:pPr>
      <w:r>
        <w:rPr>
          <w:rFonts w:hint="eastAsia" w:ascii="宋体" w:hAnsi="宋体" w:eastAsia="宋体" w:cs="宋体"/>
          <w:b/>
          <w:bCs/>
          <w:sz w:val="21"/>
          <w:szCs w:val="21"/>
          <w:lang w:val="en-US" w:eastAsia="zh-CN"/>
        </w:rPr>
        <w:t>二、</w:t>
      </w:r>
      <w:r>
        <w:rPr>
          <w:rFonts w:hint="eastAsia" w:ascii="宋体" w:hAnsi="宋体" w:eastAsia="宋体" w:cs="宋体"/>
          <w:b/>
          <w:bCs/>
          <w:sz w:val="21"/>
          <w:szCs w:val="21"/>
        </w:rPr>
        <w:t>选择题（每题</w:t>
      </w:r>
      <w:r>
        <w:rPr>
          <w:rFonts w:hint="eastAsia" w:ascii="宋体" w:hAnsi="宋体" w:eastAsia="宋体" w:cs="宋体"/>
          <w:b/>
          <w:bCs/>
          <w:sz w:val="21"/>
          <w:szCs w:val="21"/>
          <w:lang w:val="en-US" w:eastAsia="zh-CN"/>
        </w:rPr>
        <w:t>5</w:t>
      </w:r>
      <w:r>
        <w:rPr>
          <w:rFonts w:hint="eastAsia" w:ascii="宋体" w:hAnsi="宋体" w:eastAsia="宋体" w:cs="宋体"/>
          <w:b/>
          <w:bCs/>
          <w:sz w:val="21"/>
          <w:szCs w:val="21"/>
        </w:rPr>
        <w:t>分，共</w:t>
      </w:r>
      <w:r>
        <w:rPr>
          <w:rFonts w:hint="eastAsia" w:ascii="宋体" w:hAnsi="宋体" w:eastAsia="宋体" w:cs="宋体"/>
          <w:b/>
          <w:bCs/>
          <w:sz w:val="21"/>
          <w:szCs w:val="21"/>
          <w:lang w:val="en-US" w:eastAsia="zh-CN"/>
        </w:rPr>
        <w:t>20</w:t>
      </w:r>
      <w:r>
        <w:rPr>
          <w:rFonts w:hint="eastAsia" w:ascii="宋体" w:hAnsi="宋体" w:eastAsia="宋体" w:cs="宋体"/>
          <w:b/>
          <w:bCs/>
          <w:sz w:val="21"/>
          <w:szCs w:val="21"/>
        </w:rPr>
        <w:t>分</w:t>
      </w:r>
      <w:r>
        <w:rPr>
          <w:rFonts w:hint="eastAsia" w:ascii="宋体" w:hAnsi="宋体" w:eastAsia="宋体" w:cs="宋体"/>
          <w:bCs/>
          <w:sz w:val="21"/>
          <w:szCs w:val="21"/>
        </w:rPr>
        <w:t>）</w:t>
      </w:r>
      <w:r>
        <w:rPr>
          <w:rFonts w:hint="eastAsia" w:ascii="宋体" w:hAnsi="宋体" w:eastAsia="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sz w:val="21"/>
          <w:szCs w:val="21"/>
          <w:lang w:val="en-US" w:eastAsia="zh-CN"/>
        </w:rPr>
        <w:t xml:space="preserve">C   8.B   </w:t>
      </w:r>
      <w:r>
        <w:rPr>
          <w:rFonts w:hint="eastAsia" w:ascii="宋体" w:hAnsi="宋体" w:eastAsia="宋体" w:cs="宋体"/>
          <w:color w:val="000000"/>
          <w:kern w:val="0"/>
          <w:sz w:val="21"/>
          <w:szCs w:val="21"/>
          <w:lang w:val="en-US" w:eastAsia="zh-CN"/>
        </w:rPr>
        <w:t>9.C  10.D</w:t>
      </w:r>
    </w:p>
    <w:p>
      <w:pPr>
        <w:keepNext w:val="0"/>
        <w:keepLines w:val="0"/>
        <w:pageBreakBefore w:val="0"/>
        <w:widowControl w:val="0"/>
        <w:numPr>
          <w:ilvl w:val="0"/>
          <w:numId w:val="0"/>
        </w:numPr>
        <w:tabs>
          <w:tab w:val="left" w:pos="2409"/>
          <w:tab w:val="left" w:pos="4439"/>
          <w:tab w:val="left" w:pos="6469"/>
          <w:tab w:val="left" w:pos="7427"/>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21"/>
          <w:szCs w:val="21"/>
          <w:lang w:val="en-US" w:eastAsia="zh-CN"/>
        </w:rPr>
      </w:pPr>
      <w:r>
        <w:rPr>
          <w:rFonts w:hint="eastAsia" w:ascii="宋体" w:hAnsi="宋体" w:eastAsia="宋体" w:cs="宋体"/>
          <w:color w:val="000000" w:themeColor="text1"/>
          <w:sz w:val="21"/>
          <w:szCs w:val="21"/>
          <w:lang w:val="en-US" w:eastAsia="zh-CN"/>
          <w14:textFill>
            <w14:solidFill>
              <w14:schemeClr w14:val="tx1"/>
            </w14:solidFill>
          </w14:textFill>
        </w:rPr>
        <w:t>三</w:t>
      </w:r>
      <w:r>
        <w:rPr>
          <w:rFonts w:hint="eastAsia" w:ascii="宋体" w:hAnsi="宋体" w:eastAsia="宋体" w:cs="宋体"/>
          <w:b/>
          <w:bCs/>
          <w:sz w:val="21"/>
          <w:szCs w:val="21"/>
          <w:lang w:val="en-US" w:eastAsia="zh-CN"/>
        </w:rPr>
        <w:t>．</w:t>
      </w:r>
      <w:r>
        <w:rPr>
          <w:rFonts w:hint="eastAsia" w:ascii="宋体" w:hAnsi="宋体" w:eastAsia="宋体" w:cs="宋体"/>
          <w:b/>
          <w:bCs/>
          <w:sz w:val="21"/>
          <w:szCs w:val="21"/>
        </w:rPr>
        <w:t>材料</w:t>
      </w:r>
      <w:r>
        <w:rPr>
          <w:rFonts w:hint="eastAsia" w:ascii="宋体" w:hAnsi="宋体" w:eastAsia="宋体" w:cs="宋体"/>
          <w:b/>
          <w:bCs/>
          <w:sz w:val="21"/>
          <w:szCs w:val="21"/>
          <w:lang w:val="en-US" w:eastAsia="zh-CN"/>
        </w:rPr>
        <w:t>解析题</w:t>
      </w:r>
      <w:r>
        <w:rPr>
          <w:rFonts w:hint="eastAsia" w:ascii="宋体" w:hAnsi="宋体" w:eastAsia="宋体" w:cs="宋体"/>
          <w:b w:val="0"/>
          <w:bCs w:val="0"/>
          <w:sz w:val="21"/>
          <w:szCs w:val="21"/>
          <w:lang w:val="en-US" w:eastAsia="zh-CN"/>
        </w:rPr>
        <w:t>（18分)</w:t>
      </w:r>
    </w:p>
    <w:p>
      <w:pPr>
        <w:keepNext w:val="0"/>
        <w:keepLines w:val="0"/>
        <w:pageBreakBefore w:val="0"/>
        <w:widowControl w:val="0"/>
        <w:kinsoku/>
        <w:wordWrap/>
        <w:overflowPunct/>
        <w:topLinePunct w:val="0"/>
        <w:autoSpaceDE/>
        <w:autoSpaceDN/>
        <w:bidi w:val="0"/>
        <w:adjustRightInd/>
        <w:snapToGrid/>
        <w:spacing w:line="360" w:lineRule="exact"/>
        <w:ind w:left="283" w:leftChars="135"/>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（1）背景：为经济建设创造了良好的国际环境；为了保家卫国：中共中央作出英明决策。（</w:t>
      </w:r>
      <w:r>
        <w:rPr>
          <w:rFonts w:hint="eastAsia" w:ascii="宋体" w:hAnsi="宋体" w:eastAsia="宋体" w:cs="宋体"/>
          <w:sz w:val="21"/>
          <w:szCs w:val="21"/>
          <w:lang w:val="en-US" w:eastAsia="zh-CN"/>
        </w:rPr>
        <w:t>任意两点4</w:t>
      </w:r>
      <w:r>
        <w:rPr>
          <w:rFonts w:hint="eastAsia" w:ascii="宋体" w:hAnsi="宋体" w:eastAsia="宋体" w:cs="宋体"/>
          <w:sz w:val="21"/>
          <w:szCs w:val="21"/>
        </w:rPr>
        <w:t>分）</w:t>
      </w:r>
    </w:p>
    <w:p>
      <w:pPr>
        <w:keepNext w:val="0"/>
        <w:keepLines w:val="0"/>
        <w:pageBreakBefore w:val="0"/>
        <w:widowControl w:val="0"/>
        <w:kinsoku/>
        <w:wordWrap/>
        <w:overflowPunct/>
        <w:topLinePunct w:val="0"/>
        <w:autoSpaceDE/>
        <w:autoSpaceDN/>
        <w:bidi w:val="0"/>
        <w:adjustRightInd/>
        <w:snapToGrid/>
        <w:spacing w:line="360" w:lineRule="exact"/>
        <w:ind w:left="283" w:leftChars="135"/>
        <w:textAlignment w:val="auto"/>
        <w:rPr>
          <w:rFonts w:hint="eastAsia" w:ascii="宋体" w:hAnsi="宋体" w:eastAsia="宋体" w:cs="宋体"/>
          <w:sz w:val="21"/>
          <w:szCs w:val="21"/>
        </w:rPr>
      </w:pPr>
      <w:r>
        <w:rPr>
          <w:rFonts w:hint="eastAsia" w:ascii="宋体" w:hAnsi="宋体" w:eastAsia="宋体" w:cs="宋体"/>
          <w:sz w:val="21"/>
          <w:szCs w:val="21"/>
        </w:rPr>
        <w:t>（2）原因：中朝人民共同作战；中共中央坚持正确的战略方针；志愿军战士英勇作战，发扬爱国主义和革命英雄主义精神。（</w:t>
      </w:r>
      <w:r>
        <w:rPr>
          <w:rFonts w:hint="eastAsia" w:ascii="宋体" w:hAnsi="宋体" w:eastAsia="宋体" w:cs="宋体"/>
          <w:sz w:val="21"/>
          <w:szCs w:val="21"/>
          <w:lang w:val="en-US" w:eastAsia="zh-CN"/>
        </w:rPr>
        <w:t>任意两点4</w:t>
      </w:r>
      <w:r>
        <w:rPr>
          <w:rFonts w:hint="eastAsia" w:ascii="宋体" w:hAnsi="宋体" w:eastAsia="宋体" w:cs="宋体"/>
          <w:sz w:val="21"/>
          <w:szCs w:val="21"/>
        </w:rPr>
        <w:t>分）</w:t>
      </w:r>
    </w:p>
    <w:p>
      <w:pPr>
        <w:keepNext w:val="0"/>
        <w:keepLines w:val="0"/>
        <w:pageBreakBefore w:val="0"/>
        <w:widowControl w:val="0"/>
        <w:kinsoku/>
        <w:wordWrap/>
        <w:overflowPunct/>
        <w:topLinePunct w:val="0"/>
        <w:autoSpaceDE/>
        <w:autoSpaceDN/>
        <w:bidi w:val="0"/>
        <w:adjustRightInd/>
        <w:snapToGrid/>
        <w:spacing w:line="360" w:lineRule="exact"/>
        <w:ind w:left="210" w:leftChars="100" w:firstLine="73" w:firstLineChars="35"/>
        <w:textAlignment w:val="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伟大</w:t>
      </w:r>
      <w:r>
        <w:rPr>
          <w:rFonts w:hint="eastAsia" w:ascii="宋体" w:hAnsi="宋体" w:eastAsia="宋体" w:cs="宋体"/>
          <w:sz w:val="21"/>
          <w:szCs w:val="21"/>
        </w:rPr>
        <w:t>意义：</w:t>
      </w:r>
      <w:r>
        <w:rPr>
          <w:rFonts w:hint="eastAsia" w:ascii="宋体" w:hAnsi="宋体" w:eastAsia="宋体" w:cs="宋体"/>
          <w:sz w:val="21"/>
          <w:szCs w:val="21"/>
          <w:lang w:val="en-US" w:eastAsia="zh-CN"/>
        </w:rPr>
        <w:t>捍卫了新中国的安全；保卫了中国人民和平生活；维护了亚洲和世界和平，大大提高了我国的国际地位。</w:t>
      </w:r>
      <w:r>
        <w:rPr>
          <w:rFonts w:hint="eastAsia" w:ascii="宋体" w:hAnsi="宋体" w:eastAsia="宋体" w:cs="宋体"/>
          <w:sz w:val="21"/>
          <w:szCs w:val="21"/>
        </w:rPr>
        <w:t>（</w:t>
      </w:r>
      <w:r>
        <w:rPr>
          <w:rFonts w:hint="eastAsia" w:ascii="宋体" w:hAnsi="宋体" w:eastAsia="宋体" w:cs="宋体"/>
          <w:sz w:val="21"/>
          <w:szCs w:val="21"/>
          <w:lang w:val="en-US" w:eastAsia="zh-CN"/>
        </w:rPr>
        <w:t>任意3点6</w:t>
      </w:r>
      <w:r>
        <w:rPr>
          <w:rFonts w:hint="eastAsia" w:ascii="宋体" w:hAnsi="宋体" w:eastAsia="宋体" w:cs="宋体"/>
          <w:sz w:val="21"/>
          <w:szCs w:val="21"/>
        </w:rPr>
        <w:t>分）</w:t>
      </w:r>
    </w:p>
    <w:p>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抗美援朝精神内涵：高度的爱国主义、革命英雄主义、革命乐观主义、革命忠诚及国际主义精神。</w:t>
      </w:r>
      <w:r>
        <w:rPr>
          <w:rFonts w:hint="eastAsia" w:ascii="宋体" w:hAnsi="宋体" w:eastAsia="宋体" w:cs="宋体"/>
          <w:sz w:val="21"/>
          <w:szCs w:val="21"/>
        </w:rPr>
        <w:t>（</w:t>
      </w:r>
      <w:r>
        <w:rPr>
          <w:rFonts w:hint="eastAsia" w:ascii="宋体" w:hAnsi="宋体" w:eastAsia="宋体" w:cs="宋体"/>
          <w:sz w:val="21"/>
          <w:szCs w:val="21"/>
          <w:lang w:val="en-US" w:eastAsia="zh-CN"/>
        </w:rPr>
        <w:t>任意两点4</w:t>
      </w:r>
      <w:r>
        <w:rPr>
          <w:rFonts w:hint="eastAsia" w:ascii="宋体" w:hAnsi="宋体" w:eastAsia="宋体" w:cs="宋体"/>
          <w:sz w:val="21"/>
          <w:szCs w:val="21"/>
        </w:rPr>
        <w:t>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b/>
          <w:bCs/>
          <w:sz w:val="21"/>
          <w:szCs w:val="21"/>
          <w:lang w:val="en-US" w:eastAsia="zh-CN"/>
        </w:rPr>
        <w:t>四、材料论述题</w:t>
      </w:r>
      <w:r>
        <w:rPr>
          <w:rFonts w:hint="eastAsia" w:ascii="宋体" w:hAnsi="宋体" w:eastAsia="宋体" w:cs="宋体"/>
          <w:sz w:val="21"/>
          <w:szCs w:val="21"/>
          <w:lang w:val="en-US" w:eastAsia="zh-CN"/>
        </w:rPr>
        <w:t>（12分）</w:t>
      </w:r>
    </w:p>
    <w:p>
      <w:pPr>
        <w:keepNext w:val="0"/>
        <w:keepLines w:val="0"/>
        <w:pageBreakBefore w:val="0"/>
        <w:widowControl w:val="0"/>
        <w:numPr>
          <w:ilvl w:val="0"/>
          <w:numId w:val="0"/>
        </w:numPr>
        <w:tabs>
          <w:tab w:val="left" w:pos="2420"/>
          <w:tab w:val="center" w:pos="4380"/>
        </w:tabs>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bidi="ar"/>
        </w:rPr>
        <w:t>12.(1)时间：1949年10月1日（2分）</w:t>
      </w:r>
    </w:p>
    <w:p>
      <w:pPr>
        <w:keepNext w:val="0"/>
        <w:keepLines w:val="0"/>
        <w:pageBreakBefore w:val="0"/>
        <w:widowControl w:val="0"/>
        <w:numPr>
          <w:ilvl w:val="0"/>
          <w:numId w:val="0"/>
        </w:numPr>
        <w:tabs>
          <w:tab w:val="left" w:pos="2420"/>
          <w:tab w:val="center" w:pos="4380"/>
        </w:tabs>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bidi="ar"/>
        </w:rPr>
        <w:t>(2)示例观点：中国共产党带领人民开辟了中国历史的新纪元。（2分）</w:t>
      </w:r>
    </w:p>
    <w:p>
      <w:pPr>
        <w:keepNext w:val="0"/>
        <w:keepLines w:val="0"/>
        <w:pageBreakBefore w:val="0"/>
        <w:widowControl w:val="0"/>
        <w:numPr>
          <w:ilvl w:val="0"/>
          <w:numId w:val="0"/>
        </w:numPr>
        <w:tabs>
          <w:tab w:val="left" w:pos="2420"/>
          <w:tab w:val="center" w:pos="43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kern w:val="0"/>
          <w:sz w:val="21"/>
          <w:szCs w:val="21"/>
          <w:lang w:val="en-US" w:eastAsia="zh-CN" w:bidi="ar"/>
        </w:rPr>
        <w:t xml:space="preserve">     论述：1921年，中共一大的召开，标志着中国共产党的成立，这是中国历史上开天辟地的大事，中国共产党自诞生之日起，就勇敢地担当起带领中国人民创造幸福，实现中华民族伟大复兴的历史使命；1934年，红军开始两万五千里的长征，长征途中，中国共产党人发扬百折不挠、自强不息的精神，使中国革命转危为安；在中国共产党领导下，1949年10月1日，中华人民共和国的成立，开辟了中国历史的新纪元，中国人从此站起来了，成为国家的主人。 综上所述：中国共产党带领中华民族获得新生、实现复兴。（8分）</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32"/>
          <w:szCs w:val="32"/>
        </w:rPr>
      </w:pPr>
      <w:r>
        <w:rPr>
          <w:rFonts w:hint="eastAsia" w:ascii="楷体" w:hAnsi="楷体" w:eastAsia="楷体" w:cs="楷体"/>
          <w:b/>
          <w:bCs/>
          <w:sz w:val="30"/>
          <w:szCs w:val="30"/>
          <w:lang w:val="en-US" w:eastAsia="zh-CN"/>
        </w:rPr>
        <w:t>莆田中山中学2021-2022学年八（下）历史校本作业2</w:t>
      </w:r>
      <w:r>
        <w:rPr>
          <w:rFonts w:hint="eastAsia" w:ascii="宋体" w:hAnsi="宋体" w:eastAsia="宋体" w:cs="宋体"/>
          <w:b/>
          <w:bCs/>
          <w:sz w:val="32"/>
          <w:szCs w:val="32"/>
        </w:rPr>
        <w:t>（</w:t>
      </w:r>
      <w:r>
        <w:rPr>
          <w:rFonts w:hint="eastAsia" w:ascii="宋体" w:hAnsi="宋体" w:eastAsia="宋体" w:cs="宋体"/>
          <w:b/>
          <w:bCs/>
          <w:sz w:val="32"/>
          <w:szCs w:val="32"/>
          <w:lang w:val="en-US" w:eastAsia="zh-CN"/>
        </w:rPr>
        <w:t>4-6</w:t>
      </w:r>
      <w:r>
        <w:rPr>
          <w:rFonts w:hint="eastAsia" w:ascii="宋体" w:hAnsi="宋体" w:eastAsia="宋体" w:cs="宋体"/>
          <w:b/>
          <w:bCs/>
          <w:sz w:val="32"/>
          <w:szCs w:val="32"/>
        </w:rPr>
        <w:t>课）</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32"/>
          <w:szCs w:val="32"/>
        </w:rPr>
      </w:pPr>
      <w:r>
        <w:rPr>
          <w:rFonts w:hint="eastAsia" w:ascii="宋体" w:hAnsi="宋体" w:eastAsia="宋体" w:cs="宋体"/>
          <w:b/>
          <w:bCs/>
          <w:sz w:val="32"/>
          <w:szCs w:val="32"/>
          <w:lang w:val="en-US" w:eastAsia="zh-CN"/>
        </w:rPr>
        <w:t>参考答案</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一．</w:t>
      </w:r>
      <w:r>
        <w:rPr>
          <w:rFonts w:hint="eastAsia" w:ascii="宋体" w:hAnsi="宋体" w:eastAsia="宋体" w:cs="宋体"/>
          <w:b/>
          <w:bCs/>
          <w:sz w:val="21"/>
          <w:szCs w:val="21"/>
        </w:rPr>
        <w:t>填空题（</w:t>
      </w:r>
      <w:r>
        <w:rPr>
          <w:rFonts w:hint="eastAsia" w:ascii="宋体" w:hAnsi="宋体" w:eastAsia="宋体" w:cs="宋体"/>
          <w:b/>
          <w:bCs/>
          <w:sz w:val="21"/>
          <w:szCs w:val="21"/>
          <w:lang w:val="en-US" w:eastAsia="zh-CN"/>
        </w:rPr>
        <w:t>每题5</w:t>
      </w:r>
      <w:r>
        <w:rPr>
          <w:rFonts w:hint="eastAsia" w:ascii="宋体" w:hAnsi="宋体" w:eastAsia="宋体" w:cs="宋体"/>
          <w:b/>
          <w:bCs/>
          <w:sz w:val="21"/>
          <w:szCs w:val="21"/>
        </w:rPr>
        <w:t>分，共</w:t>
      </w:r>
      <w:r>
        <w:rPr>
          <w:rFonts w:hint="eastAsia" w:ascii="宋体" w:hAnsi="宋体" w:eastAsia="宋体" w:cs="宋体"/>
          <w:b/>
          <w:bCs/>
          <w:sz w:val="21"/>
          <w:szCs w:val="21"/>
          <w:lang w:val="en-US" w:eastAsia="zh-CN"/>
        </w:rPr>
        <w:t>50</w:t>
      </w:r>
      <w:r>
        <w:rPr>
          <w:rFonts w:hint="eastAsia" w:ascii="宋体" w:hAnsi="宋体" w:eastAsia="宋体" w:cs="宋体"/>
          <w:b/>
          <w:bCs/>
          <w:sz w:val="21"/>
          <w:szCs w:val="21"/>
        </w:rPr>
        <w:t>分）</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1.武汉长江大桥    2.人民代表大会制度   </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3.农业生产合作社  生产资料私有制向社会主义公有制的转变  1956年底</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4.中共八大   客观的经济规律</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5.大跃进  调整、巩固、充实、提高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6.1976年 文化大革命结束</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bCs/>
          <w:sz w:val="21"/>
          <w:szCs w:val="21"/>
          <w:lang w:val="en-US" w:eastAsia="zh-CN"/>
        </w:rPr>
        <w:t>二、</w:t>
      </w:r>
      <w:r>
        <w:rPr>
          <w:rFonts w:hint="eastAsia" w:ascii="宋体" w:hAnsi="宋体" w:eastAsia="宋体" w:cs="宋体"/>
          <w:b/>
          <w:bCs/>
          <w:sz w:val="21"/>
          <w:szCs w:val="21"/>
        </w:rPr>
        <w:t>选择题（每题</w:t>
      </w:r>
      <w:r>
        <w:rPr>
          <w:rFonts w:hint="eastAsia" w:ascii="宋体" w:hAnsi="宋体" w:eastAsia="宋体" w:cs="宋体"/>
          <w:b/>
          <w:bCs/>
          <w:sz w:val="21"/>
          <w:szCs w:val="21"/>
          <w:lang w:val="en-US" w:eastAsia="zh-CN"/>
        </w:rPr>
        <w:t>5</w:t>
      </w:r>
      <w:r>
        <w:rPr>
          <w:rFonts w:hint="eastAsia" w:ascii="宋体" w:hAnsi="宋体" w:eastAsia="宋体" w:cs="宋体"/>
          <w:b/>
          <w:bCs/>
          <w:sz w:val="21"/>
          <w:szCs w:val="21"/>
        </w:rPr>
        <w:t>分，共</w:t>
      </w:r>
      <w:r>
        <w:rPr>
          <w:rFonts w:hint="eastAsia" w:ascii="宋体" w:hAnsi="宋体" w:eastAsia="宋体" w:cs="宋体"/>
          <w:b/>
          <w:bCs/>
          <w:sz w:val="21"/>
          <w:szCs w:val="21"/>
          <w:lang w:val="en-US" w:eastAsia="zh-CN"/>
        </w:rPr>
        <w:t>20</w:t>
      </w:r>
      <w:r>
        <w:rPr>
          <w:rFonts w:hint="eastAsia" w:ascii="宋体" w:hAnsi="宋体" w:eastAsia="宋体" w:cs="宋体"/>
          <w:b/>
          <w:bCs/>
          <w:sz w:val="21"/>
          <w:szCs w:val="21"/>
        </w:rPr>
        <w:t>分</w:t>
      </w:r>
      <w:r>
        <w:rPr>
          <w:rFonts w:hint="eastAsia" w:ascii="宋体" w:hAnsi="宋体" w:eastAsia="宋体" w:cs="宋体"/>
          <w:bCs/>
          <w:sz w:val="21"/>
          <w:szCs w:val="21"/>
        </w:rPr>
        <w:t>）</w:t>
      </w:r>
      <w:r>
        <w:rPr>
          <w:rFonts w:hint="eastAsia" w:ascii="宋体" w:hAnsi="宋体" w:eastAsia="宋体" w:cs="宋体"/>
          <w:color w:val="000000" w:themeColor="text1"/>
          <w:sz w:val="21"/>
          <w:szCs w:val="21"/>
          <w:lang w:val="en-US" w:eastAsia="zh-CN"/>
          <w14:textFill>
            <w14:solidFill>
              <w14:schemeClr w14:val="tx1"/>
            </w14:solidFill>
          </w14:textFill>
        </w:rPr>
        <w:t>8.C  9.B  10.D</w:t>
      </w:r>
    </w:p>
    <w:p>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color w:val="000000" w:themeColor="text1"/>
          <w:sz w:val="21"/>
          <w:szCs w:val="21"/>
          <w:lang w:val="en-US" w:eastAsia="zh-CN"/>
          <w14:textFill>
            <w14:solidFill>
              <w14:schemeClr w14:val="tx1"/>
            </w14:solidFill>
          </w14:textFill>
        </w:rPr>
        <w:t>三</w:t>
      </w:r>
      <w:r>
        <w:rPr>
          <w:rFonts w:hint="eastAsia" w:ascii="宋体" w:hAnsi="宋体" w:eastAsia="宋体" w:cs="宋体"/>
          <w:b/>
          <w:bCs/>
          <w:sz w:val="21"/>
          <w:szCs w:val="21"/>
          <w:lang w:val="en-US" w:eastAsia="zh-CN"/>
        </w:rPr>
        <w:t>．</w:t>
      </w:r>
      <w:r>
        <w:rPr>
          <w:rFonts w:hint="eastAsia" w:ascii="宋体" w:hAnsi="宋体" w:eastAsia="宋体" w:cs="宋体"/>
          <w:b/>
          <w:bCs/>
          <w:sz w:val="21"/>
          <w:szCs w:val="21"/>
        </w:rPr>
        <w:t>材料</w:t>
      </w:r>
      <w:r>
        <w:rPr>
          <w:rFonts w:hint="eastAsia" w:ascii="宋体" w:hAnsi="宋体" w:eastAsia="宋体" w:cs="宋体"/>
          <w:b/>
          <w:bCs/>
          <w:sz w:val="21"/>
          <w:szCs w:val="21"/>
          <w:lang w:val="en-US" w:eastAsia="zh-CN"/>
        </w:rPr>
        <w:t>辨析题、解析题</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10.（1）人民公社或人民公社化运动。</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（2）观点：不同意。</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理由：人民公社的创办或人民公社化运动，违背了客观经济发展规律，不仅损害了群众利益，挫伤了社员的积极性，而且使生产力受到灾难性的破坏，国民经济遭遇了严重的困难。</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11.（1）措施：实施“一五计划”。</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影响：我国开始改变工业落后的面貌，向社会主义工业化迈进。</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（2）特点：参与群众多，具有广泛的群众基础。地位：我国第一部社会主义类型的宪法。</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（3）手段：公私合营。影响：社会主义基本制度在我国建立起来，我国进入社会主义初级阶段。</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bCs/>
          <w:sz w:val="21"/>
          <w:szCs w:val="21"/>
          <w:lang w:val="en-US" w:eastAsia="zh-CN" w:bidi="ar-SA"/>
        </w:rPr>
      </w:pPr>
      <w:r>
        <w:rPr>
          <w:rFonts w:hint="eastAsia" w:ascii="宋体" w:hAnsi="宋体" w:eastAsia="宋体" w:cs="宋体"/>
          <w:b/>
          <w:bCs/>
          <w:sz w:val="21"/>
          <w:szCs w:val="21"/>
          <w:lang w:val="en-US" w:eastAsia="zh-CN" w:bidi="ar-SA"/>
        </w:rPr>
        <w:t>四、材料论述题</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12.（1）党的好干部</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(2)观点：时代楷模激励人们奋发向上，是国家发展的精神动力。</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论述：在社会主义经济建设的火热年代，人民群众热情高涨，斗志昂扬，形成了艰苦奋斗、奋发图强的社会风貌，涌现出许许多多的英雄模范人物。“铁人”精神激励人们艰苦创业，焦裕禄为党员干部树立了为人民服务的榜样，雷锋精神更是教育和影响了几代中国人。正是有了英雄模范的引领，我国在极端困难的情况下，1967年成功爆炸了第一颗原子弹，1970年成功发射了第一颗人造地球卫星，1973年在世界上首次培育成功籼型杂交水稻。</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sz w:val="21"/>
          <w:szCs w:val="21"/>
        </w:rPr>
      </w:pPr>
      <w:r>
        <w:rPr>
          <w:rFonts w:hint="eastAsia" w:ascii="宋体" w:hAnsi="宋体" w:eastAsia="宋体" w:cs="宋体"/>
          <w:b w:val="0"/>
          <w:bCs w:val="0"/>
          <w:sz w:val="21"/>
          <w:szCs w:val="21"/>
          <w:lang w:val="en-US" w:eastAsia="zh-CN"/>
        </w:rPr>
        <w:t>结论：综上所述，民族精神是支撑一个民族生存发展的重要力量，时代楷模激励人们奋发向上，是国家发展的精神动力。</w:t>
      </w:r>
    </w:p>
    <w:p>
      <w:pPr>
        <w:pStyle w:val="4"/>
        <w:keepNext w:val="0"/>
        <w:keepLines w:val="0"/>
        <w:pageBreakBefore w:val="0"/>
        <w:kinsoku/>
        <w:wordWrap/>
        <w:overflowPunct/>
        <w:topLinePunct w:val="0"/>
        <w:bidi w:val="0"/>
        <w:spacing w:line="360" w:lineRule="exact"/>
        <w:ind w:left="0" w:leftChars="0" w:firstLine="0" w:firstLineChars="0"/>
        <w:rPr>
          <w:rFonts w:hint="eastAsia" w:ascii="宋体" w:hAnsi="宋体" w:eastAsia="宋体" w:cs="宋体"/>
          <w:kern w:val="0"/>
          <w:sz w:val="32"/>
          <w:szCs w:val="32"/>
          <w:lang w:val="en-US" w:eastAsia="zh-CN" w:bidi="ar"/>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r>
        <w:rPr>
          <w:rFonts w:hint="eastAsia" w:ascii="楷体" w:hAnsi="楷体" w:eastAsia="楷体" w:cs="楷体"/>
          <w:b/>
          <w:bCs/>
          <w:sz w:val="30"/>
          <w:szCs w:val="30"/>
          <w:lang w:val="en-US" w:eastAsia="zh-CN"/>
        </w:rPr>
        <w:t>莆田中山中学2021-2022学年八（下）历史校本作业</w:t>
      </w:r>
      <w:r>
        <w:rPr>
          <w:rFonts w:hint="eastAsia" w:ascii="宋体" w:hAnsi="宋体" w:eastAsia="宋体" w:cs="宋体"/>
          <w:b/>
          <w:sz w:val="32"/>
          <w:szCs w:val="32"/>
        </w:rPr>
        <w:t>3（7-9课）</w:t>
      </w:r>
    </w:p>
    <w:p>
      <w:pPr>
        <w:keepNext w:val="0"/>
        <w:keepLines w:val="0"/>
        <w:pageBreakBefore w:val="0"/>
        <w:kinsoku/>
        <w:wordWrap/>
        <w:overflowPunct/>
        <w:topLinePunct w:val="0"/>
        <w:autoSpaceDE w:val="0"/>
        <w:bidi w:val="0"/>
        <w:spacing w:line="360" w:lineRule="exact"/>
        <w:jc w:val="center"/>
        <w:rPr>
          <w:rFonts w:hint="eastAsia" w:ascii="宋体" w:hAnsi="宋体" w:eastAsia="宋体" w:cs="宋体"/>
          <w:b/>
          <w:sz w:val="32"/>
          <w:szCs w:val="32"/>
        </w:rPr>
      </w:pPr>
      <w:r>
        <w:rPr>
          <w:rFonts w:hint="eastAsia" w:ascii="宋体" w:hAnsi="宋体" w:eastAsia="宋体" w:cs="宋体"/>
          <w:b/>
          <w:sz w:val="32"/>
          <w:szCs w:val="32"/>
        </w:rPr>
        <w:t>参考答案</w:t>
      </w:r>
    </w:p>
    <w:p>
      <w:pPr>
        <w:keepNext w:val="0"/>
        <w:keepLines w:val="0"/>
        <w:pageBreakBefore w:val="0"/>
        <w:kinsoku/>
        <w:wordWrap/>
        <w:overflowPunct/>
        <w:topLinePunct w:val="0"/>
        <w:autoSpaceDE w:val="0"/>
        <w:bidi w:val="0"/>
        <w:spacing w:line="360" w:lineRule="exact"/>
        <w:rPr>
          <w:rFonts w:hint="eastAsia" w:ascii="宋体" w:hAnsi="宋体" w:eastAsia="宋体" w:cs="宋体"/>
          <w:sz w:val="21"/>
          <w:szCs w:val="21"/>
        </w:rPr>
      </w:pPr>
      <w:r>
        <w:rPr>
          <w:rFonts w:hint="eastAsia" w:ascii="宋体" w:hAnsi="宋体" w:eastAsia="宋体" w:cs="宋体"/>
          <w:sz w:val="21"/>
          <w:szCs w:val="21"/>
        </w:rPr>
        <w:t>1.解放思想、实事求是。经济建设、改革开放。</w:t>
      </w:r>
    </w:p>
    <w:p>
      <w:pPr>
        <w:pStyle w:val="4"/>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sz w:val="21"/>
          <w:szCs w:val="21"/>
        </w:rPr>
      </w:pPr>
      <w:r>
        <w:rPr>
          <w:rFonts w:hint="eastAsia" w:ascii="宋体" w:hAnsi="宋体" w:eastAsia="宋体" w:cs="宋体"/>
          <w:sz w:val="21"/>
          <w:szCs w:val="21"/>
        </w:rPr>
        <w:t>2.安徽凤阳小岗村</w:t>
      </w:r>
    </w:p>
    <w:p>
      <w:pPr>
        <w:pStyle w:val="4"/>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sz w:val="21"/>
          <w:szCs w:val="21"/>
        </w:rPr>
      </w:pPr>
      <w:r>
        <w:rPr>
          <w:rFonts w:hint="eastAsia" w:ascii="宋体" w:hAnsi="宋体" w:eastAsia="宋体" w:cs="宋体"/>
          <w:sz w:val="21"/>
          <w:szCs w:val="21"/>
        </w:rPr>
        <w:t>3.广东、福建、深圳、海南岛</w:t>
      </w:r>
    </w:p>
    <w:p>
      <w:pPr>
        <w:pStyle w:val="4"/>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sz w:val="21"/>
          <w:szCs w:val="21"/>
        </w:rPr>
      </w:pPr>
      <w:r>
        <w:rPr>
          <w:rFonts w:hint="eastAsia" w:ascii="宋体" w:hAnsi="宋体" w:eastAsia="宋体" w:cs="宋体"/>
          <w:sz w:val="21"/>
          <w:szCs w:val="21"/>
        </w:rPr>
        <w:t>4.沿海开放城市、沿海经济开放区、全方位、多层次、宽领域</w:t>
      </w:r>
    </w:p>
    <w:p>
      <w:pPr>
        <w:pStyle w:val="4"/>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sz w:val="21"/>
          <w:szCs w:val="21"/>
        </w:rPr>
      </w:pPr>
      <w:r>
        <w:rPr>
          <w:rFonts w:hint="eastAsia" w:ascii="宋体" w:hAnsi="宋体" w:eastAsia="宋体" w:cs="宋体"/>
          <w:sz w:val="21"/>
          <w:szCs w:val="21"/>
        </w:rPr>
        <w:t>5-9：CDADB</w:t>
      </w:r>
    </w:p>
    <w:p>
      <w:pPr>
        <w:keepNext w:val="0"/>
        <w:keepLines w:val="0"/>
        <w:pageBreakBefore w:val="0"/>
        <w:kinsoku/>
        <w:wordWrap/>
        <w:overflowPunct/>
        <w:topLinePunct w:val="0"/>
        <w:autoSpaceDE w:val="0"/>
        <w:bidi w:val="0"/>
        <w:spacing w:line="360" w:lineRule="exact"/>
        <w:rPr>
          <w:rFonts w:hint="eastAsia" w:ascii="宋体" w:hAnsi="宋体" w:eastAsia="宋体" w:cs="宋体"/>
          <w:sz w:val="21"/>
          <w:szCs w:val="21"/>
        </w:rPr>
      </w:pPr>
      <w:r>
        <w:rPr>
          <w:rFonts w:hint="eastAsia" w:ascii="宋体" w:hAnsi="宋体" w:eastAsia="宋体" w:cs="宋体"/>
          <w:sz w:val="21"/>
          <w:szCs w:val="21"/>
        </w:rPr>
        <w:t>10.（1）中共十一届三中全会。（2分）</w:t>
      </w:r>
    </w:p>
    <w:p>
      <w:pPr>
        <w:pStyle w:val="12"/>
        <w:keepNext w:val="0"/>
        <w:keepLines w:val="0"/>
        <w:pageBreakBefore w:val="0"/>
        <w:kinsoku/>
        <w:wordWrap/>
        <w:overflowPunct/>
        <w:topLinePunct w:val="0"/>
        <w:bidi w:val="0"/>
        <w:spacing w:line="360" w:lineRule="exact"/>
        <w:rPr>
          <w:rFonts w:hint="eastAsia" w:ascii="宋体" w:hAnsi="宋体" w:eastAsia="宋体" w:cs="宋体"/>
          <w:sz w:val="21"/>
          <w:szCs w:val="21"/>
        </w:rPr>
      </w:pPr>
      <w:r>
        <w:rPr>
          <w:rFonts w:hint="eastAsia" w:ascii="宋体" w:hAnsi="宋体" w:eastAsia="宋体" w:cs="宋体"/>
          <w:sz w:val="21"/>
          <w:szCs w:val="21"/>
        </w:rPr>
        <w:t>（2）同意。中共十一届三中全会是新中国成立以来党的历史上具有深远意义的伟大转折，开启了改革开放和社会主义现代化建设新时期，开始改变了中国的经济发展方式，中国不断走向富起来，所以我同意材料中对这次会议的评价。（4分）</w:t>
      </w:r>
    </w:p>
    <w:p>
      <w:pPr>
        <w:pStyle w:val="12"/>
        <w:keepNext w:val="0"/>
        <w:keepLines w:val="0"/>
        <w:pageBreakBefore w:val="0"/>
        <w:kinsoku/>
        <w:wordWrap/>
        <w:overflowPunct/>
        <w:topLinePunct w:val="0"/>
        <w:bidi w:val="0"/>
        <w:spacing w:line="360" w:lineRule="exact"/>
        <w:rPr>
          <w:rFonts w:hint="eastAsia" w:ascii="宋体" w:hAnsi="宋体" w:eastAsia="宋体" w:cs="宋体"/>
          <w:sz w:val="21"/>
          <w:szCs w:val="21"/>
        </w:rPr>
      </w:pPr>
      <w:r>
        <w:rPr>
          <w:rFonts w:hint="eastAsia" w:ascii="宋体" w:hAnsi="宋体" w:eastAsia="宋体" w:cs="宋体"/>
          <w:sz w:val="21"/>
          <w:szCs w:val="21"/>
        </w:rPr>
        <w:t>11.（1）家庭联产承包责任制（2分）。作用：激发了农民的劳动热情，带来农村生产力的大解放，农业生产和农民收入均有很大提高。（4分）</w:t>
      </w:r>
    </w:p>
    <w:p>
      <w:pPr>
        <w:pStyle w:val="12"/>
        <w:keepNext w:val="0"/>
        <w:keepLines w:val="0"/>
        <w:pageBreakBefore w:val="0"/>
        <w:kinsoku/>
        <w:wordWrap/>
        <w:overflowPunct/>
        <w:topLinePunct w:val="0"/>
        <w:bidi w:val="0"/>
        <w:spacing w:line="360" w:lineRule="exact"/>
        <w:rPr>
          <w:rFonts w:hint="eastAsia" w:ascii="宋体" w:hAnsi="宋体" w:eastAsia="宋体" w:cs="宋体"/>
          <w:sz w:val="21"/>
          <w:szCs w:val="21"/>
        </w:rPr>
      </w:pPr>
      <w:r>
        <w:rPr>
          <w:rFonts w:hint="eastAsia" w:ascii="宋体" w:hAnsi="宋体" w:eastAsia="宋体" w:cs="宋体"/>
          <w:sz w:val="21"/>
          <w:szCs w:val="21"/>
        </w:rPr>
        <w:t>含义：社会主义市场经济体制的建立。（2分）</w:t>
      </w:r>
    </w:p>
    <w:p>
      <w:pPr>
        <w:keepNext w:val="0"/>
        <w:keepLines w:val="0"/>
        <w:pageBreakBefore w:val="0"/>
        <w:kinsoku/>
        <w:wordWrap/>
        <w:overflowPunct/>
        <w:topLinePunct w:val="0"/>
        <w:bidi w:val="0"/>
        <w:spacing w:line="360" w:lineRule="exact"/>
        <w:rPr>
          <w:rFonts w:hint="eastAsia" w:ascii="宋体" w:hAnsi="宋体" w:eastAsia="宋体" w:cs="宋体"/>
          <w:sz w:val="21"/>
          <w:szCs w:val="21"/>
        </w:rPr>
      </w:pPr>
      <w:r>
        <w:rPr>
          <w:rFonts w:hint="eastAsia" w:ascii="宋体" w:hAnsi="宋体" w:eastAsia="宋体" w:cs="宋体"/>
          <w:sz w:val="21"/>
          <w:szCs w:val="21"/>
        </w:rPr>
        <w:t xml:space="preserve">（2）名称：计划经济体制；（2） </w:t>
      </w:r>
    </w:p>
    <w:p>
      <w:pPr>
        <w:keepNext w:val="0"/>
        <w:keepLines w:val="0"/>
        <w:pageBreakBefore w:val="0"/>
        <w:kinsoku/>
        <w:wordWrap/>
        <w:overflowPunct/>
        <w:topLinePunct w:val="0"/>
        <w:bidi w:val="0"/>
        <w:spacing w:line="360" w:lineRule="exact"/>
        <w:ind w:firstLine="210" w:firstLineChars="100"/>
        <w:rPr>
          <w:rFonts w:hint="eastAsia" w:ascii="宋体" w:hAnsi="宋体" w:eastAsia="宋体" w:cs="宋体"/>
          <w:sz w:val="21"/>
          <w:szCs w:val="21"/>
        </w:rPr>
      </w:pPr>
      <w:r>
        <w:rPr>
          <w:rFonts w:hint="eastAsia" w:ascii="宋体" w:hAnsi="宋体" w:eastAsia="宋体" w:cs="宋体"/>
          <w:sz w:val="21"/>
          <w:szCs w:val="21"/>
        </w:rPr>
        <w:t>方式：对国有企业实行政企分开，逐步扩大企业的生产经营自主权，实行经营责任制。（2分）</w:t>
      </w:r>
    </w:p>
    <w:p>
      <w:pPr>
        <w:pStyle w:val="4"/>
        <w:keepNext w:val="0"/>
        <w:keepLines w:val="0"/>
        <w:pageBreakBefore w:val="0"/>
        <w:kinsoku/>
        <w:wordWrap/>
        <w:overflowPunct/>
        <w:topLinePunct w:val="0"/>
        <w:bidi w:val="0"/>
        <w:spacing w:line="360" w:lineRule="exact"/>
        <w:ind w:left="0" w:leftChars="0" w:right="1470" w:firstLine="420" w:firstLineChars="200"/>
        <w:rPr>
          <w:rFonts w:hint="eastAsia" w:ascii="宋体" w:hAnsi="宋体" w:eastAsia="宋体" w:cs="宋体"/>
          <w:sz w:val="21"/>
          <w:szCs w:val="21"/>
        </w:rPr>
      </w:pPr>
      <w:r>
        <w:rPr>
          <w:rFonts w:hint="eastAsia" w:ascii="宋体" w:hAnsi="宋体" w:eastAsia="宋体" w:cs="宋体"/>
          <w:sz w:val="21"/>
          <w:szCs w:val="21"/>
        </w:rPr>
        <w:t>中心环节：增强企业活力。（2）</w:t>
      </w:r>
    </w:p>
    <w:p>
      <w:pPr>
        <w:pStyle w:val="14"/>
        <w:keepNext w:val="0"/>
        <w:keepLines w:val="0"/>
        <w:pageBreakBefore w:val="0"/>
        <w:kinsoku/>
        <w:wordWrap/>
        <w:overflowPunct/>
        <w:topLinePunct w:val="0"/>
        <w:autoSpaceDE w:val="0"/>
        <w:autoSpaceDN w:val="0"/>
        <w:bidi w:val="0"/>
        <w:spacing w:line="360" w:lineRule="exact"/>
        <w:ind w:left="1320" w:right="1470" w:hanging="1155" w:hangingChars="550"/>
        <w:rPr>
          <w:rFonts w:hint="eastAsia" w:ascii="宋体" w:hAnsi="宋体" w:eastAsia="宋体" w:cs="宋体"/>
          <w:sz w:val="21"/>
          <w:szCs w:val="21"/>
        </w:rPr>
      </w:pPr>
      <w:r>
        <w:rPr>
          <w:rFonts w:hint="eastAsia" w:ascii="宋体" w:hAnsi="宋体" w:eastAsia="宋体" w:cs="宋体"/>
          <w:sz w:val="21"/>
          <w:szCs w:val="21"/>
        </w:rPr>
        <w:t>12.（1）城市：厦门。（2分）</w:t>
      </w:r>
    </w:p>
    <w:p>
      <w:pPr>
        <w:pStyle w:val="14"/>
        <w:keepNext w:val="0"/>
        <w:keepLines w:val="0"/>
        <w:pageBreakBefore w:val="0"/>
        <w:kinsoku/>
        <w:wordWrap/>
        <w:overflowPunct/>
        <w:topLinePunct w:val="0"/>
        <w:autoSpaceDE w:val="0"/>
        <w:autoSpaceDN w:val="0"/>
        <w:bidi w:val="0"/>
        <w:adjustRightInd w:val="0"/>
        <w:spacing w:line="360" w:lineRule="exact"/>
        <w:rPr>
          <w:rFonts w:hint="eastAsia" w:ascii="宋体" w:hAnsi="宋体" w:eastAsia="宋体" w:cs="宋体"/>
          <w:sz w:val="21"/>
          <w:szCs w:val="21"/>
        </w:rPr>
      </w:pPr>
      <w:r>
        <w:rPr>
          <w:rFonts w:hint="eastAsia" w:ascii="宋体" w:hAnsi="宋体" w:eastAsia="宋体" w:cs="宋体"/>
          <w:sz w:val="21"/>
          <w:szCs w:val="21"/>
        </w:rPr>
        <w:t>（2）观点1：深圳经济特区的成功，证明了我国改革开放的政策是正确的。（2分）</w:t>
      </w:r>
    </w:p>
    <w:p>
      <w:pPr>
        <w:pStyle w:val="14"/>
        <w:keepNext w:val="0"/>
        <w:keepLines w:val="0"/>
        <w:pageBreakBefore w:val="0"/>
        <w:kinsoku/>
        <w:wordWrap/>
        <w:overflowPunct/>
        <w:topLinePunct w:val="0"/>
        <w:autoSpaceDE w:val="0"/>
        <w:autoSpaceDN w:val="0"/>
        <w:bidi w:val="0"/>
        <w:spacing w:line="360" w:lineRule="exact"/>
        <w:rPr>
          <w:rFonts w:hint="eastAsia" w:ascii="宋体" w:hAnsi="宋体" w:eastAsia="宋体" w:cs="宋体"/>
          <w:sz w:val="21"/>
          <w:szCs w:val="21"/>
        </w:rPr>
      </w:pPr>
      <w:r>
        <w:rPr>
          <w:rFonts w:hint="eastAsia" w:ascii="宋体" w:hAnsi="宋体" w:eastAsia="宋体" w:cs="宋体"/>
          <w:sz w:val="21"/>
          <w:szCs w:val="21"/>
        </w:rPr>
        <w:t>论述：1980年，中央决定在广东、福建两省兴办深圳、珠海、汕头、厦门4个经济特区，实行特殊的经济政策和经济管理体制，并在进出口、减免税等方面提供优惠条件，深圳迅速发展建设成为一座繁华的现代化城市，成为经济特区的代表和对外开放的“窗口”。设立经济特区，对引进外资、先进技术和管理经验，推动国内的进一步改革，扩大对外经济交流，发展社会主义现代化事业起到了极为重要的作用。</w:t>
      </w:r>
    </w:p>
    <w:p>
      <w:pPr>
        <w:pStyle w:val="14"/>
        <w:keepNext w:val="0"/>
        <w:keepLines w:val="0"/>
        <w:pageBreakBefore w:val="0"/>
        <w:kinsoku/>
        <w:wordWrap/>
        <w:overflowPunct/>
        <w:topLinePunct w:val="0"/>
        <w:autoSpaceDE w:val="0"/>
        <w:autoSpaceDN w:val="0"/>
        <w:bidi w:val="0"/>
        <w:spacing w:line="360" w:lineRule="exact"/>
        <w:ind w:left="1155" w:leftChars="250" w:hanging="630" w:hangingChars="300"/>
        <w:rPr>
          <w:rFonts w:hint="eastAsia" w:ascii="宋体" w:hAnsi="宋体" w:eastAsia="宋体" w:cs="宋体"/>
          <w:sz w:val="21"/>
          <w:szCs w:val="21"/>
        </w:rPr>
      </w:pPr>
      <w:r>
        <w:rPr>
          <w:rFonts w:hint="eastAsia" w:ascii="宋体" w:hAnsi="宋体" w:eastAsia="宋体" w:cs="宋体"/>
          <w:sz w:val="21"/>
          <w:szCs w:val="21"/>
        </w:rPr>
        <w:t>结论：改革开放是强国之路，我国改革开放的政策是正确的。（6分）</w:t>
      </w:r>
    </w:p>
    <w:p>
      <w:pPr>
        <w:pStyle w:val="14"/>
        <w:keepNext w:val="0"/>
        <w:keepLines w:val="0"/>
        <w:pageBreakBefore w:val="0"/>
        <w:kinsoku/>
        <w:wordWrap/>
        <w:overflowPunct/>
        <w:topLinePunct w:val="0"/>
        <w:autoSpaceDE w:val="0"/>
        <w:autoSpaceDN w:val="0"/>
        <w:bidi w:val="0"/>
        <w:spacing w:line="360" w:lineRule="exact"/>
        <w:rPr>
          <w:rFonts w:hint="eastAsia" w:ascii="宋体" w:hAnsi="宋体" w:eastAsia="宋体" w:cs="宋体"/>
          <w:sz w:val="21"/>
          <w:szCs w:val="21"/>
        </w:rPr>
      </w:pPr>
      <w:r>
        <w:rPr>
          <w:rFonts w:hint="eastAsia" w:ascii="宋体" w:hAnsi="宋体" w:eastAsia="宋体" w:cs="宋体"/>
          <w:sz w:val="21"/>
          <w:szCs w:val="21"/>
        </w:rPr>
        <w:t>观点2：邓小平的正确决策对深圳经济特区建设起着至关重要的作用。</w:t>
      </w:r>
    </w:p>
    <w:p>
      <w:pPr>
        <w:pStyle w:val="4"/>
        <w:keepNext w:val="0"/>
        <w:keepLines w:val="0"/>
        <w:pageBreakBefore w:val="0"/>
        <w:kinsoku/>
        <w:wordWrap/>
        <w:overflowPunct/>
        <w:topLinePunct w:val="0"/>
        <w:bidi w:val="0"/>
        <w:spacing w:line="360" w:lineRule="exact"/>
        <w:ind w:left="0" w:leftChars="0" w:firstLine="0" w:firstLineChars="0"/>
        <w:rPr>
          <w:rFonts w:hint="eastAsia" w:ascii="宋体" w:hAnsi="宋体" w:eastAsia="宋体" w:cs="宋体"/>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sz w:val="32"/>
          <w:szCs w:val="32"/>
        </w:rPr>
      </w:pPr>
      <w:r>
        <w:rPr>
          <w:rFonts w:hint="eastAsia" w:ascii="楷体" w:hAnsi="楷体" w:eastAsia="楷体" w:cs="楷体"/>
          <w:b/>
          <w:bCs/>
          <w:sz w:val="30"/>
          <w:szCs w:val="30"/>
          <w:lang w:val="en-US" w:eastAsia="zh-CN"/>
        </w:rPr>
        <w:t>莆田中山中学2021-2022学年八（下）历史校本作业</w:t>
      </w:r>
      <w:r>
        <w:rPr>
          <w:rFonts w:hint="eastAsia" w:ascii="宋体" w:hAnsi="宋体" w:eastAsia="宋体" w:cs="宋体"/>
          <w:b/>
          <w:sz w:val="32"/>
          <w:szCs w:val="32"/>
          <w:lang w:val="en-US" w:eastAsia="zh-CN"/>
        </w:rPr>
        <w:t>4</w:t>
      </w:r>
      <w:r>
        <w:rPr>
          <w:rFonts w:hint="eastAsia" w:ascii="宋体" w:hAnsi="宋体" w:eastAsia="宋体" w:cs="宋体"/>
          <w:b/>
          <w:sz w:val="32"/>
          <w:szCs w:val="32"/>
        </w:rPr>
        <w:t>（</w:t>
      </w:r>
      <w:r>
        <w:rPr>
          <w:rFonts w:hint="eastAsia" w:ascii="宋体" w:hAnsi="宋体" w:eastAsia="宋体" w:cs="宋体"/>
          <w:b/>
          <w:sz w:val="32"/>
          <w:szCs w:val="32"/>
          <w:lang w:val="en-US" w:eastAsia="zh-CN"/>
        </w:rPr>
        <w:t>10</w:t>
      </w:r>
      <w:r>
        <w:rPr>
          <w:rFonts w:hint="eastAsia" w:ascii="宋体" w:hAnsi="宋体" w:eastAsia="宋体" w:cs="宋体"/>
          <w:b/>
          <w:sz w:val="32"/>
          <w:szCs w:val="32"/>
        </w:rPr>
        <w:t>-</w:t>
      </w:r>
      <w:r>
        <w:rPr>
          <w:rFonts w:hint="eastAsia" w:ascii="宋体" w:hAnsi="宋体" w:eastAsia="宋体" w:cs="宋体"/>
          <w:b/>
          <w:sz w:val="32"/>
          <w:szCs w:val="32"/>
          <w:lang w:val="en-US" w:eastAsia="zh-CN"/>
        </w:rPr>
        <w:t>13</w:t>
      </w:r>
      <w:r>
        <w:rPr>
          <w:rFonts w:hint="eastAsia" w:ascii="宋体" w:hAnsi="宋体" w:eastAsia="宋体" w:cs="宋体"/>
          <w:b/>
          <w:sz w:val="32"/>
          <w:szCs w:val="32"/>
        </w:rPr>
        <w:t>课）</w:t>
      </w:r>
    </w:p>
    <w:p>
      <w:pPr>
        <w:keepNext w:val="0"/>
        <w:keepLines w:val="0"/>
        <w:pageBreakBefore w:val="0"/>
        <w:kinsoku/>
        <w:wordWrap/>
        <w:overflowPunct/>
        <w:topLinePunct w:val="0"/>
        <w:autoSpaceDE w:val="0"/>
        <w:bidi w:val="0"/>
        <w:spacing w:line="360" w:lineRule="exact"/>
        <w:jc w:val="center"/>
        <w:rPr>
          <w:rFonts w:hint="eastAsia" w:ascii="宋体" w:hAnsi="宋体" w:eastAsia="宋体" w:cs="宋体"/>
          <w:b/>
          <w:sz w:val="32"/>
          <w:szCs w:val="32"/>
        </w:rPr>
      </w:pPr>
      <w:r>
        <w:rPr>
          <w:rFonts w:hint="eastAsia" w:ascii="宋体" w:hAnsi="宋体" w:eastAsia="宋体" w:cs="宋体"/>
          <w:b/>
          <w:sz w:val="32"/>
          <w:szCs w:val="32"/>
        </w:rPr>
        <w:t>参考答案</w:t>
      </w:r>
    </w:p>
    <w:p>
      <w:pPr>
        <w:keepNext w:val="0"/>
        <w:keepLines w:val="0"/>
        <w:pageBreakBefore w:val="0"/>
        <w:numPr>
          <w:ilvl w:val="0"/>
          <w:numId w:val="0"/>
        </w:numPr>
        <w:kinsoku/>
        <w:wordWrap/>
        <w:overflowPunct/>
        <w:topLinePunct w:val="0"/>
        <w:bidi w:val="0"/>
        <w:spacing w:line="36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1邓小平                            2邓小平理论 中共十八大 协调 绿色  </w:t>
      </w:r>
    </w:p>
    <w:p>
      <w:pPr>
        <w:pStyle w:val="4"/>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3民族区域自治  内蒙古自治区        4.祖国统一，中国综合国力的增强</w:t>
      </w:r>
    </w:p>
    <w:p>
      <w:pPr>
        <w:pStyle w:val="4"/>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sz w:val="21"/>
          <w:szCs w:val="21"/>
          <w:lang w:val="en-US" w:eastAsia="zh-CN"/>
        </w:rPr>
      </w:pPr>
      <w:r>
        <w:rPr>
          <w:rFonts w:hint="eastAsia" w:ascii="宋体" w:hAnsi="宋体" w:eastAsia="宋体" w:cs="宋体"/>
          <w:sz w:val="21"/>
          <w:szCs w:val="21"/>
        </w:rPr>
        <w:t>5-9：</w:t>
      </w:r>
      <w:r>
        <w:rPr>
          <w:rFonts w:hint="eastAsia" w:ascii="宋体" w:hAnsi="宋体" w:eastAsia="宋体" w:cs="宋体"/>
          <w:sz w:val="21"/>
          <w:szCs w:val="21"/>
          <w:lang w:val="en-US" w:eastAsia="zh-CN"/>
        </w:rPr>
        <w:t>DADB</w:t>
      </w:r>
    </w:p>
    <w:p>
      <w:pPr>
        <w:keepNext w:val="0"/>
        <w:keepLines w:val="0"/>
        <w:pageBreakBefore w:val="0"/>
        <w:kinsoku/>
        <w:wordWrap/>
        <w:overflowPunct/>
        <w:topLinePunct w:val="0"/>
        <w:autoSpaceDE w:val="0"/>
        <w:bidi w:val="0"/>
        <w:spacing w:line="360" w:lineRule="exact"/>
        <w:rPr>
          <w:rFonts w:hint="eastAsia" w:ascii="宋体" w:hAnsi="宋体" w:eastAsia="宋体" w:cs="宋体"/>
          <w:sz w:val="21"/>
          <w:szCs w:val="21"/>
        </w:rPr>
      </w:pPr>
      <w:r>
        <w:rPr>
          <w:rFonts w:hint="eastAsia" w:ascii="宋体" w:hAnsi="宋体" w:eastAsia="宋体" w:cs="宋体"/>
          <w:sz w:val="21"/>
          <w:szCs w:val="21"/>
        </w:rPr>
        <w:t>10.（1）一国两制。（2分）</w:t>
      </w:r>
    </w:p>
    <w:p>
      <w:pPr>
        <w:pStyle w:val="12"/>
        <w:keepNext w:val="0"/>
        <w:keepLines w:val="0"/>
        <w:pageBreakBefore w:val="0"/>
        <w:kinsoku/>
        <w:wordWrap/>
        <w:overflowPunct/>
        <w:topLinePunct w:val="0"/>
        <w:bidi w:val="0"/>
        <w:spacing w:line="360" w:lineRule="exact"/>
        <w:ind w:firstLine="210" w:firstLineChars="100"/>
        <w:rPr>
          <w:rFonts w:hint="eastAsia" w:ascii="宋体" w:hAnsi="宋体" w:eastAsia="宋体" w:cs="宋体"/>
          <w:sz w:val="21"/>
          <w:szCs w:val="21"/>
        </w:rPr>
      </w:pPr>
      <w:r>
        <w:rPr>
          <w:rFonts w:hint="eastAsia" w:ascii="宋体" w:hAnsi="宋体" w:eastAsia="宋体" w:cs="宋体"/>
          <w:sz w:val="21"/>
          <w:szCs w:val="21"/>
        </w:rPr>
        <w:t>（2）同意。 理由:香港、澳门回归祖国,是“一国两 制”的成功实践。 中国人民洗雪了百年国耻,在完成祖国统一、民族复兴大业的道路上迈出了重要一步。 “一国两制”构想推动两岸关系和平发展,两岸经济合作和文化往来</w:t>
      </w:r>
      <w:r>
        <w:rPr>
          <w:rFonts w:hint="eastAsia" w:ascii="宋体" w:hAnsi="宋体" w:eastAsia="宋体" w:cs="宋体"/>
          <w:sz w:val="21"/>
          <w:szCs w:val="21"/>
          <w:lang w:eastAsia="zh-CN"/>
        </w:rPr>
        <w:t>。</w:t>
      </w:r>
      <w:r>
        <w:rPr>
          <w:rFonts w:hint="eastAsia" w:ascii="宋体" w:hAnsi="宋体" w:eastAsia="宋体" w:cs="宋体"/>
          <w:sz w:val="21"/>
          <w:szCs w:val="21"/>
        </w:rPr>
        <w:t>（4分）</w:t>
      </w:r>
    </w:p>
    <w:p>
      <w:pPr>
        <w:pStyle w:val="12"/>
        <w:keepNext w:val="0"/>
        <w:keepLines w:val="0"/>
        <w:pageBreakBefore w:val="0"/>
        <w:kinsoku/>
        <w:wordWrap/>
        <w:overflowPunct/>
        <w:topLinePunct w:val="0"/>
        <w:bidi w:val="0"/>
        <w:spacing w:line="360" w:lineRule="exact"/>
        <w:rPr>
          <w:rFonts w:hint="eastAsia" w:ascii="宋体" w:hAnsi="宋体" w:eastAsia="宋体" w:cs="宋体"/>
          <w:sz w:val="21"/>
          <w:szCs w:val="21"/>
        </w:rPr>
      </w:pPr>
      <w:r>
        <w:rPr>
          <w:rFonts w:hint="eastAsia" w:ascii="宋体" w:hAnsi="宋体" w:eastAsia="宋体" w:cs="宋体"/>
          <w:sz w:val="21"/>
          <w:szCs w:val="21"/>
        </w:rPr>
        <w:t>11.（1）中共十二大(</w:t>
      </w:r>
      <w:r>
        <w:rPr>
          <w:rFonts w:hint="eastAsia" w:ascii="宋体" w:hAnsi="宋体" w:eastAsia="宋体" w:cs="宋体"/>
          <w:sz w:val="21"/>
          <w:szCs w:val="21"/>
          <w:lang w:val="en-US" w:eastAsia="zh-CN"/>
        </w:rPr>
        <w:t>3</w:t>
      </w:r>
      <w:r>
        <w:rPr>
          <w:rFonts w:hint="eastAsia" w:ascii="宋体" w:hAnsi="宋体" w:eastAsia="宋体" w:cs="宋体"/>
          <w:sz w:val="21"/>
          <w:szCs w:val="21"/>
        </w:rPr>
        <w:t>分)</w:t>
      </w:r>
    </w:p>
    <w:p>
      <w:pPr>
        <w:pStyle w:val="12"/>
        <w:keepNext w:val="0"/>
        <w:keepLines w:val="0"/>
        <w:pageBreakBefore w:val="0"/>
        <w:kinsoku/>
        <w:wordWrap/>
        <w:overflowPunct/>
        <w:topLinePunct w:val="0"/>
        <w:bidi w:val="0"/>
        <w:spacing w:line="360" w:lineRule="exact"/>
        <w:rPr>
          <w:rFonts w:hint="eastAsia" w:ascii="宋体" w:hAnsi="宋体" w:eastAsia="宋体" w:cs="宋体"/>
          <w:sz w:val="21"/>
          <w:szCs w:val="21"/>
        </w:rPr>
      </w:pPr>
      <w:r>
        <w:rPr>
          <w:rFonts w:hint="eastAsia" w:ascii="宋体" w:hAnsi="宋体" w:eastAsia="宋体" w:cs="宋体"/>
          <w:sz w:val="21"/>
          <w:szCs w:val="21"/>
        </w:rPr>
        <w:t>（2）南方谈话或南巡讲话。(</w:t>
      </w:r>
      <w:r>
        <w:rPr>
          <w:rFonts w:hint="eastAsia" w:ascii="宋体" w:hAnsi="宋体" w:eastAsia="宋体" w:cs="宋体"/>
          <w:sz w:val="21"/>
          <w:szCs w:val="21"/>
          <w:lang w:val="en-US" w:eastAsia="zh-CN"/>
        </w:rPr>
        <w:t>3</w:t>
      </w:r>
      <w:r>
        <w:rPr>
          <w:rFonts w:hint="eastAsia" w:ascii="宋体" w:hAnsi="宋体" w:eastAsia="宋体" w:cs="宋体"/>
          <w:sz w:val="21"/>
          <w:szCs w:val="21"/>
        </w:rPr>
        <w:t>分)</w:t>
      </w:r>
    </w:p>
    <w:p>
      <w:pPr>
        <w:pStyle w:val="12"/>
        <w:keepNext w:val="0"/>
        <w:keepLines w:val="0"/>
        <w:pageBreakBefore w:val="0"/>
        <w:kinsoku/>
        <w:wordWrap/>
        <w:overflowPunct/>
        <w:topLinePunct w:val="0"/>
        <w:bidi w:val="0"/>
        <w:spacing w:line="360" w:lineRule="exact"/>
        <w:rPr>
          <w:rFonts w:hint="eastAsia" w:ascii="宋体" w:hAnsi="宋体" w:eastAsia="宋体" w:cs="宋体"/>
          <w:sz w:val="21"/>
          <w:szCs w:val="21"/>
        </w:rPr>
      </w:pPr>
      <w:r>
        <w:rPr>
          <w:rFonts w:hint="eastAsia" w:ascii="宋体" w:hAnsi="宋体" w:eastAsia="宋体" w:cs="宋体"/>
          <w:sz w:val="21"/>
          <w:szCs w:val="21"/>
        </w:rPr>
        <w:t>进一步解放了人们的思想，推动改革开放和社会主义现代化建设进入新阶段，对建设有中国特色的社会主义产生了深远影响。（</w:t>
      </w:r>
      <w:r>
        <w:rPr>
          <w:rFonts w:hint="eastAsia" w:ascii="宋体" w:hAnsi="宋体" w:eastAsia="宋体" w:cs="宋体"/>
          <w:sz w:val="21"/>
          <w:szCs w:val="21"/>
          <w:lang w:val="en-US" w:eastAsia="zh-CN"/>
        </w:rPr>
        <w:t>3</w:t>
      </w:r>
      <w:r>
        <w:rPr>
          <w:rFonts w:hint="eastAsia" w:ascii="宋体" w:hAnsi="宋体" w:eastAsia="宋体" w:cs="宋体"/>
          <w:sz w:val="21"/>
          <w:szCs w:val="21"/>
        </w:rPr>
        <w:t>分）</w:t>
      </w:r>
    </w:p>
    <w:p>
      <w:pPr>
        <w:pStyle w:val="12"/>
        <w:keepNext w:val="0"/>
        <w:keepLines w:val="0"/>
        <w:pageBreakBefore w:val="0"/>
        <w:kinsoku/>
        <w:wordWrap/>
        <w:overflowPunct/>
        <w:topLinePunct w:val="0"/>
        <w:bidi w:val="0"/>
        <w:spacing w:line="360" w:lineRule="exact"/>
        <w:rPr>
          <w:rFonts w:hint="eastAsia" w:ascii="宋体" w:hAnsi="宋体" w:eastAsia="宋体" w:cs="宋体"/>
          <w:sz w:val="21"/>
          <w:szCs w:val="21"/>
        </w:rPr>
      </w:pPr>
      <w:r>
        <w:rPr>
          <w:rFonts w:hint="eastAsia" w:ascii="宋体" w:hAnsi="宋体" w:eastAsia="宋体" w:cs="宋体"/>
          <w:sz w:val="21"/>
          <w:szCs w:val="21"/>
        </w:rPr>
        <w:t>（3）习近平新时代中国特色社会主义思想（</w:t>
      </w:r>
      <w:r>
        <w:rPr>
          <w:rFonts w:hint="eastAsia" w:ascii="宋体" w:hAnsi="宋体" w:eastAsia="宋体" w:cs="宋体"/>
          <w:sz w:val="21"/>
          <w:szCs w:val="21"/>
          <w:lang w:val="en-US" w:eastAsia="zh-CN"/>
        </w:rPr>
        <w:t>3</w:t>
      </w:r>
      <w:r>
        <w:rPr>
          <w:rFonts w:hint="eastAsia" w:ascii="宋体" w:hAnsi="宋体" w:eastAsia="宋体" w:cs="宋体"/>
          <w:sz w:val="21"/>
          <w:szCs w:val="21"/>
        </w:rPr>
        <w:t>分）</w:t>
      </w:r>
    </w:p>
    <w:p>
      <w:pPr>
        <w:pStyle w:val="12"/>
        <w:keepNext w:val="0"/>
        <w:keepLines w:val="0"/>
        <w:pageBreakBefore w:val="0"/>
        <w:kinsoku/>
        <w:wordWrap/>
        <w:overflowPunct/>
        <w:topLinePunct w:val="0"/>
        <w:bidi w:val="0"/>
        <w:spacing w:line="360" w:lineRule="exact"/>
        <w:rPr>
          <w:rFonts w:hint="eastAsia" w:ascii="宋体" w:hAnsi="宋体" w:eastAsia="宋体" w:cs="宋体"/>
          <w:sz w:val="21"/>
          <w:szCs w:val="21"/>
        </w:rPr>
      </w:pPr>
      <w:r>
        <w:rPr>
          <w:rFonts w:hint="eastAsia" w:ascii="宋体" w:hAnsi="宋体" w:eastAsia="宋体" w:cs="宋体"/>
          <w:sz w:val="21"/>
          <w:szCs w:val="21"/>
        </w:rPr>
        <w:t>坚持中国共产党的领导；坚持中国特色社会主义道路；坚持以邓小平理论为指导；坚持习近平新时代中国特色社会主义思想；青少年要努力学好文化知识，将来为祖国做贡献等；（</w:t>
      </w:r>
      <w:r>
        <w:rPr>
          <w:rFonts w:hint="eastAsia" w:ascii="宋体" w:hAnsi="宋体" w:eastAsia="宋体" w:cs="宋体"/>
          <w:sz w:val="21"/>
          <w:szCs w:val="21"/>
          <w:lang w:val="en-US" w:eastAsia="zh-CN"/>
        </w:rPr>
        <w:t>3</w:t>
      </w:r>
      <w:r>
        <w:rPr>
          <w:rFonts w:hint="eastAsia" w:ascii="宋体" w:hAnsi="宋体" w:eastAsia="宋体" w:cs="宋体"/>
          <w:sz w:val="21"/>
          <w:szCs w:val="21"/>
        </w:rPr>
        <w:t>分）</w:t>
      </w:r>
    </w:p>
    <w:p>
      <w:pPr>
        <w:pStyle w:val="14"/>
        <w:keepNext w:val="0"/>
        <w:keepLines w:val="0"/>
        <w:pageBreakBefore w:val="0"/>
        <w:kinsoku/>
        <w:wordWrap/>
        <w:overflowPunct/>
        <w:topLinePunct w:val="0"/>
        <w:autoSpaceDE w:val="0"/>
        <w:autoSpaceDN w:val="0"/>
        <w:bidi w:val="0"/>
        <w:spacing w:line="360" w:lineRule="exact"/>
        <w:ind w:left="1320" w:right="1470" w:hanging="1155" w:hangingChars="550"/>
        <w:rPr>
          <w:rFonts w:hint="eastAsia" w:ascii="宋体" w:hAnsi="宋体" w:eastAsia="宋体" w:cs="宋体"/>
          <w:sz w:val="21"/>
          <w:szCs w:val="21"/>
        </w:rPr>
      </w:pPr>
      <w:r>
        <w:rPr>
          <w:rFonts w:hint="eastAsia" w:ascii="宋体" w:hAnsi="宋体" w:eastAsia="宋体" w:cs="宋体"/>
          <w:sz w:val="21"/>
          <w:szCs w:val="21"/>
        </w:rPr>
        <w:t>12.（1）</w:t>
      </w:r>
      <w:r>
        <w:rPr>
          <w:rFonts w:hint="eastAsia" w:ascii="宋体" w:hAnsi="宋体" w:eastAsia="宋体" w:cs="宋体"/>
          <w:sz w:val="21"/>
          <w:szCs w:val="21"/>
          <w:lang w:val="en-US" w:eastAsia="zh-CN"/>
        </w:rPr>
        <w:t>25周年</w:t>
      </w:r>
      <w:r>
        <w:rPr>
          <w:rFonts w:hint="eastAsia" w:ascii="宋体" w:hAnsi="宋体" w:eastAsia="宋体" w:cs="宋体"/>
          <w:sz w:val="21"/>
          <w:szCs w:val="21"/>
        </w:rPr>
        <w:t>。（2分）</w:t>
      </w:r>
    </w:p>
    <w:p>
      <w:pPr>
        <w:pStyle w:val="14"/>
        <w:keepNext w:val="0"/>
        <w:keepLines w:val="0"/>
        <w:pageBreakBefore w:val="0"/>
        <w:kinsoku/>
        <w:wordWrap/>
        <w:overflowPunct/>
        <w:topLinePunct w:val="0"/>
        <w:autoSpaceDE w:val="0"/>
        <w:autoSpaceDN w:val="0"/>
        <w:bidi w:val="0"/>
        <w:spacing w:line="360" w:lineRule="exact"/>
        <w:rPr>
          <w:rFonts w:hint="eastAsia" w:ascii="宋体" w:hAnsi="宋体" w:eastAsia="宋体" w:cs="宋体"/>
          <w:sz w:val="21"/>
          <w:szCs w:val="21"/>
        </w:rPr>
      </w:pPr>
      <w:r>
        <w:rPr>
          <w:rFonts w:hint="eastAsia" w:ascii="宋体" w:hAnsi="宋体" w:eastAsia="宋体" w:cs="宋体"/>
          <w:sz w:val="21"/>
          <w:szCs w:val="21"/>
        </w:rPr>
        <w:t>（2）观点:民族团结、国家统一是中华民族伟大复兴的重要保障。</w:t>
      </w:r>
    </w:p>
    <w:p>
      <w:pPr>
        <w:pStyle w:val="14"/>
        <w:keepNext w:val="0"/>
        <w:keepLines w:val="0"/>
        <w:pageBreakBefore w:val="0"/>
        <w:kinsoku/>
        <w:wordWrap/>
        <w:overflowPunct/>
        <w:topLinePunct w:val="0"/>
        <w:autoSpaceDE w:val="0"/>
        <w:autoSpaceDN w:val="0"/>
        <w:bidi w:val="0"/>
        <w:spacing w:line="360" w:lineRule="exact"/>
        <w:rPr>
          <w:rFonts w:hint="eastAsia" w:ascii="宋体" w:hAnsi="宋体" w:eastAsia="宋体" w:cs="宋体"/>
          <w:sz w:val="21"/>
          <w:szCs w:val="21"/>
        </w:rPr>
      </w:pPr>
      <w:r>
        <w:rPr>
          <w:rFonts w:hint="eastAsia" w:ascii="宋体" w:hAnsi="宋体" w:eastAsia="宋体" w:cs="宋体"/>
          <w:sz w:val="21"/>
          <w:szCs w:val="21"/>
        </w:rPr>
        <w:t>论述:祖国统一是所有炎黄子孙的共同心愿，随着“一国两制”构想的提出，香港和澳门分别于1997年和1999年回到祖国的怀抱，在统一的大业上迈出了坚实的步伐，而回归后香港澳门也呈现出繁荣发展的局面。台湾自古就是中国不可分割的一部分，台湾回到祖国的怀抱，是人心所向，是包括台湾同胞在内的全体中国人民的共同愿望。国家统一的实现需要全民族的共同努力，新中国成立后，国家重视少数民族的发展，《共同纲领》将实行民族区域自治作为一项基本政治制度确定下来;改革开放后，国家进行西部大开发，进一步加强对西部，特别是少数民族地区的全面发展，深化改革。</w:t>
      </w:r>
    </w:p>
    <w:p>
      <w:pPr>
        <w:pStyle w:val="14"/>
        <w:keepNext w:val="0"/>
        <w:keepLines w:val="0"/>
        <w:pageBreakBefore w:val="0"/>
        <w:kinsoku/>
        <w:wordWrap/>
        <w:overflowPunct/>
        <w:topLinePunct w:val="0"/>
        <w:autoSpaceDE w:val="0"/>
        <w:autoSpaceDN w:val="0"/>
        <w:bidi w:val="0"/>
        <w:spacing w:line="360" w:lineRule="exact"/>
        <w:rPr>
          <w:rFonts w:hint="eastAsia" w:ascii="宋体" w:hAnsi="宋体" w:eastAsia="宋体" w:cs="宋体"/>
          <w:sz w:val="24"/>
          <w:szCs w:val="24"/>
          <w:lang w:eastAsia="zh-CN"/>
        </w:rPr>
      </w:pPr>
      <w:r>
        <w:rPr>
          <w:rFonts w:hint="eastAsia" w:ascii="宋体" w:hAnsi="宋体" w:eastAsia="宋体" w:cs="宋体"/>
          <w:sz w:val="21"/>
          <w:szCs w:val="21"/>
        </w:rPr>
        <w:t>综上所述，民族团结</w:t>
      </w:r>
      <w:r>
        <w:rPr>
          <w:rFonts w:hint="eastAsia" w:ascii="宋体" w:hAnsi="宋体" w:eastAsia="宋体" w:cs="宋体"/>
          <w:sz w:val="24"/>
          <w:szCs w:val="24"/>
        </w:rPr>
        <w:t>促进国家统一大业的推进，国家统一的推进进一步促进全国各族的共同发展，促进改革开放的深化:只</w:t>
      </w:r>
      <w:r>
        <w:rPr>
          <w:rFonts w:hint="eastAsia" w:ascii="宋体" w:hAnsi="宋体" w:eastAsia="宋体" w:cs="宋体"/>
          <w:sz w:val="24"/>
          <w:szCs w:val="24"/>
          <w:lang w:val="en-US" w:eastAsia="zh-CN"/>
        </w:rPr>
        <w:t>有</w:t>
      </w:r>
      <w:r>
        <w:rPr>
          <w:rFonts w:hint="eastAsia" w:ascii="宋体" w:hAnsi="宋体" w:eastAsia="宋体" w:cs="宋体"/>
          <w:sz w:val="24"/>
          <w:szCs w:val="24"/>
        </w:rPr>
        <w:t>民族团结、国家统一才能实现中华民族伟大复兴</w:t>
      </w:r>
      <w:r>
        <w:rPr>
          <w:rFonts w:hint="eastAsia" w:ascii="宋体" w:hAnsi="宋体" w:eastAsia="宋体" w:cs="宋体"/>
          <w:sz w:val="24"/>
          <w:szCs w:val="24"/>
          <w:lang w:eastAsia="zh-CN"/>
        </w:rPr>
        <w:t>。</w:t>
      </w:r>
    </w:p>
    <w:p>
      <w:pPr>
        <w:pStyle w:val="14"/>
        <w:keepNext w:val="0"/>
        <w:keepLines w:val="0"/>
        <w:pageBreakBefore w:val="0"/>
        <w:kinsoku/>
        <w:wordWrap/>
        <w:overflowPunct/>
        <w:topLinePunct w:val="0"/>
        <w:autoSpaceDE w:val="0"/>
        <w:autoSpaceDN w:val="0"/>
        <w:bidi w:val="0"/>
        <w:spacing w:line="360" w:lineRule="exact"/>
        <w:rPr>
          <w:rFonts w:hint="eastAsia" w:ascii="宋体" w:hAnsi="宋体" w:eastAsia="宋体" w:cs="宋体"/>
          <w:sz w:val="24"/>
          <w:szCs w:val="24"/>
          <w:lang w:eastAsia="zh-CN"/>
        </w:rPr>
      </w:pPr>
    </w:p>
    <w:p>
      <w:pPr>
        <w:keepNext w:val="0"/>
        <w:keepLines w:val="0"/>
        <w:pageBreakBefore w:val="0"/>
        <w:kinsoku/>
        <w:wordWrap/>
        <w:overflowPunct/>
        <w:topLinePunct w:val="0"/>
        <w:autoSpaceDE w:val="0"/>
        <w:bidi w:val="0"/>
        <w:spacing w:line="360" w:lineRule="exact"/>
        <w:jc w:val="center"/>
        <w:rPr>
          <w:rFonts w:hint="eastAsia" w:ascii="宋体" w:hAnsi="宋体" w:eastAsia="宋体" w:cs="宋体"/>
          <w:b/>
          <w:bCs/>
          <w:color w:val="000000" w:themeColor="text1"/>
          <w:sz w:val="24"/>
          <w:szCs w:val="24"/>
          <w14:textFill>
            <w14:solidFill>
              <w14:schemeClr w14:val="tx1"/>
            </w14:solidFill>
          </w14:textFill>
        </w:rPr>
      </w:pPr>
    </w:p>
    <w:p>
      <w:pPr>
        <w:keepNext w:val="0"/>
        <w:keepLines w:val="0"/>
        <w:pageBreakBefore w:val="0"/>
        <w:kinsoku/>
        <w:wordWrap/>
        <w:overflowPunct/>
        <w:topLinePunct w:val="0"/>
        <w:autoSpaceDE w:val="0"/>
        <w:bidi w:val="0"/>
        <w:spacing w:line="360" w:lineRule="exact"/>
        <w:jc w:val="center"/>
        <w:rPr>
          <w:rFonts w:hint="eastAsia" w:ascii="宋体" w:hAnsi="宋体" w:eastAsia="宋体" w:cs="宋体"/>
          <w:b/>
          <w:bCs/>
          <w:color w:val="000000" w:themeColor="text1"/>
          <w:sz w:val="24"/>
          <w:szCs w:val="24"/>
          <w14:textFill>
            <w14:solidFill>
              <w14:schemeClr w14:val="tx1"/>
            </w14:solidFill>
          </w14:textFill>
        </w:rPr>
      </w:pPr>
    </w:p>
    <w:p>
      <w:pPr>
        <w:keepNext w:val="0"/>
        <w:keepLines w:val="0"/>
        <w:pageBreakBefore w:val="0"/>
        <w:kinsoku/>
        <w:wordWrap/>
        <w:overflowPunct/>
        <w:topLinePunct w:val="0"/>
        <w:autoSpaceDE w:val="0"/>
        <w:bidi w:val="0"/>
        <w:spacing w:line="360" w:lineRule="exact"/>
        <w:jc w:val="center"/>
        <w:rPr>
          <w:rFonts w:hint="eastAsia" w:ascii="宋体" w:hAnsi="宋体" w:eastAsia="宋体" w:cs="宋体"/>
          <w:b/>
          <w:bCs/>
          <w:color w:val="000000" w:themeColor="text1"/>
          <w:sz w:val="24"/>
          <w:szCs w:val="24"/>
          <w14:textFill>
            <w14:solidFill>
              <w14:schemeClr w14:val="tx1"/>
            </w14:solidFill>
          </w14:textFill>
        </w:rPr>
      </w:pPr>
    </w:p>
    <w:p>
      <w:pPr>
        <w:keepNext w:val="0"/>
        <w:keepLines w:val="0"/>
        <w:pageBreakBefore w:val="0"/>
        <w:kinsoku/>
        <w:wordWrap/>
        <w:overflowPunct/>
        <w:topLinePunct w:val="0"/>
        <w:autoSpaceDE w:val="0"/>
        <w:bidi w:val="0"/>
        <w:spacing w:line="360" w:lineRule="exact"/>
        <w:jc w:val="center"/>
        <w:rPr>
          <w:rFonts w:hint="eastAsia" w:ascii="宋体" w:hAnsi="宋体" w:eastAsia="宋体" w:cs="宋体"/>
          <w:b/>
          <w:bCs/>
          <w:color w:val="000000" w:themeColor="text1"/>
          <w:sz w:val="24"/>
          <w:szCs w:val="24"/>
          <w14:textFill>
            <w14:solidFill>
              <w14:schemeClr w14:val="tx1"/>
            </w14:solidFill>
          </w14:textFill>
        </w:rPr>
      </w:pPr>
    </w:p>
    <w:p>
      <w:pPr>
        <w:keepNext w:val="0"/>
        <w:keepLines w:val="0"/>
        <w:pageBreakBefore w:val="0"/>
        <w:kinsoku/>
        <w:wordWrap/>
        <w:overflowPunct/>
        <w:topLinePunct w:val="0"/>
        <w:autoSpaceDE w:val="0"/>
        <w:bidi w:val="0"/>
        <w:spacing w:line="360" w:lineRule="exact"/>
        <w:jc w:val="center"/>
        <w:rPr>
          <w:rFonts w:hint="eastAsia" w:ascii="宋体" w:hAnsi="宋体" w:eastAsia="宋体" w:cs="宋体"/>
          <w:b/>
          <w:bCs/>
          <w:color w:val="000000" w:themeColor="text1"/>
          <w:sz w:val="24"/>
          <w:szCs w:val="24"/>
          <w14:textFill>
            <w14:solidFill>
              <w14:schemeClr w14:val="tx1"/>
            </w14:solidFill>
          </w14:textFill>
        </w:rPr>
      </w:pPr>
    </w:p>
    <w:p>
      <w:pPr>
        <w:keepNext w:val="0"/>
        <w:keepLines w:val="0"/>
        <w:pageBreakBefore w:val="0"/>
        <w:kinsoku/>
        <w:wordWrap/>
        <w:overflowPunct/>
        <w:topLinePunct w:val="0"/>
        <w:autoSpaceDE w:val="0"/>
        <w:bidi w:val="0"/>
        <w:spacing w:line="360" w:lineRule="exact"/>
        <w:jc w:val="center"/>
        <w:rPr>
          <w:rFonts w:hint="eastAsia" w:ascii="宋体" w:hAnsi="宋体" w:eastAsia="宋体" w:cs="宋体"/>
          <w:b/>
          <w:bCs/>
          <w:color w:val="000000" w:themeColor="text1"/>
          <w:sz w:val="24"/>
          <w:szCs w:val="24"/>
          <w14:textFill>
            <w14:solidFill>
              <w14:schemeClr w14:val="tx1"/>
            </w14:solidFill>
          </w14:textFill>
        </w:rPr>
      </w:pPr>
    </w:p>
    <w:p>
      <w:pPr>
        <w:keepNext w:val="0"/>
        <w:keepLines w:val="0"/>
        <w:pageBreakBefore w:val="0"/>
        <w:kinsoku/>
        <w:wordWrap/>
        <w:overflowPunct/>
        <w:topLinePunct w:val="0"/>
        <w:autoSpaceDE w:val="0"/>
        <w:bidi w:val="0"/>
        <w:spacing w:line="360" w:lineRule="exact"/>
        <w:jc w:val="center"/>
        <w:rPr>
          <w:rFonts w:hint="eastAsia" w:ascii="宋体" w:hAnsi="宋体" w:eastAsia="宋体" w:cs="宋体"/>
          <w:b/>
          <w:bCs/>
          <w:color w:val="000000" w:themeColor="text1"/>
          <w:sz w:val="24"/>
          <w:szCs w:val="24"/>
          <w14:textFill>
            <w14:solidFill>
              <w14:schemeClr w14:val="tx1"/>
            </w14:solidFill>
          </w14:textFill>
        </w:rPr>
      </w:pPr>
    </w:p>
    <w:p>
      <w:pPr>
        <w:keepNext w:val="0"/>
        <w:keepLines w:val="0"/>
        <w:pageBreakBefore w:val="0"/>
        <w:kinsoku/>
        <w:wordWrap/>
        <w:overflowPunct/>
        <w:topLinePunct w:val="0"/>
        <w:autoSpaceDE w:val="0"/>
        <w:bidi w:val="0"/>
        <w:spacing w:line="360" w:lineRule="exact"/>
        <w:jc w:val="center"/>
        <w:rPr>
          <w:rFonts w:hint="eastAsia" w:ascii="宋体" w:hAnsi="宋体" w:eastAsia="宋体" w:cs="宋体"/>
          <w:b/>
          <w:bCs/>
          <w:color w:val="000000" w:themeColor="text1"/>
          <w:sz w:val="24"/>
          <w:szCs w:val="24"/>
          <w14:textFill>
            <w14:solidFill>
              <w14:schemeClr w14:val="tx1"/>
            </w14:solidFill>
          </w14:textFill>
        </w:rPr>
      </w:pPr>
    </w:p>
    <w:p>
      <w:pPr>
        <w:keepNext w:val="0"/>
        <w:keepLines w:val="0"/>
        <w:pageBreakBefore w:val="0"/>
        <w:kinsoku/>
        <w:wordWrap/>
        <w:overflowPunct/>
        <w:topLinePunct w:val="0"/>
        <w:autoSpaceDE w:val="0"/>
        <w:bidi w:val="0"/>
        <w:spacing w:line="360" w:lineRule="exact"/>
        <w:jc w:val="center"/>
        <w:rPr>
          <w:rFonts w:hint="eastAsia" w:ascii="宋体" w:hAnsi="宋体" w:eastAsia="宋体" w:cs="宋体"/>
          <w:b/>
          <w:bCs/>
          <w:color w:val="000000" w:themeColor="text1"/>
          <w:sz w:val="24"/>
          <w:szCs w:val="24"/>
          <w14:textFill>
            <w14:solidFill>
              <w14:schemeClr w14:val="tx1"/>
            </w14:solidFill>
          </w14:textFill>
        </w:rPr>
      </w:pPr>
    </w:p>
    <w:p>
      <w:pPr>
        <w:keepNext w:val="0"/>
        <w:keepLines w:val="0"/>
        <w:pageBreakBefore w:val="0"/>
        <w:kinsoku/>
        <w:wordWrap/>
        <w:overflowPunct/>
        <w:topLinePunct w:val="0"/>
        <w:autoSpaceDE w:val="0"/>
        <w:bidi w:val="0"/>
        <w:spacing w:line="360" w:lineRule="exact"/>
        <w:jc w:val="center"/>
        <w:rPr>
          <w:rFonts w:hint="eastAsia" w:ascii="宋体" w:hAnsi="宋体" w:eastAsia="宋体" w:cs="宋体"/>
          <w:b/>
          <w:bCs/>
          <w:color w:val="000000" w:themeColor="text1"/>
          <w:sz w:val="24"/>
          <w:szCs w:val="24"/>
          <w14:textFill>
            <w14:solidFill>
              <w14:schemeClr w14:val="tx1"/>
            </w14:solidFill>
          </w14:textFill>
        </w:rPr>
      </w:pPr>
    </w:p>
    <w:p>
      <w:pPr>
        <w:keepNext w:val="0"/>
        <w:keepLines w:val="0"/>
        <w:pageBreakBefore w:val="0"/>
        <w:kinsoku/>
        <w:wordWrap/>
        <w:overflowPunct/>
        <w:topLinePunct w:val="0"/>
        <w:autoSpaceDE w:val="0"/>
        <w:bidi w:val="0"/>
        <w:spacing w:line="360" w:lineRule="exact"/>
        <w:jc w:val="center"/>
        <w:rPr>
          <w:rFonts w:hint="eastAsia" w:ascii="宋体" w:hAnsi="宋体" w:eastAsia="宋体" w:cs="宋体"/>
          <w:b/>
          <w:bCs/>
          <w:color w:val="000000" w:themeColor="text1"/>
          <w:sz w:val="24"/>
          <w:szCs w:val="24"/>
          <w14:textFill>
            <w14:solidFill>
              <w14:schemeClr w14:val="tx1"/>
            </w14:solidFill>
          </w14:textFill>
        </w:rPr>
      </w:pPr>
    </w:p>
    <w:p>
      <w:pPr>
        <w:keepNext w:val="0"/>
        <w:keepLines w:val="0"/>
        <w:pageBreakBefore w:val="0"/>
        <w:kinsoku/>
        <w:wordWrap/>
        <w:overflowPunct/>
        <w:topLinePunct w:val="0"/>
        <w:autoSpaceDE w:val="0"/>
        <w:bidi w:val="0"/>
        <w:spacing w:line="360" w:lineRule="exact"/>
        <w:jc w:val="center"/>
        <w:rPr>
          <w:rFonts w:hint="eastAsia" w:ascii="宋体" w:hAnsi="宋体" w:eastAsia="宋体" w:cs="宋体"/>
          <w:b/>
          <w:bCs/>
          <w:color w:val="000000" w:themeColor="text1"/>
          <w:sz w:val="24"/>
          <w:szCs w:val="24"/>
          <w14:textFill>
            <w14:solidFill>
              <w14:schemeClr w14:val="tx1"/>
            </w14:solidFill>
          </w14:textFill>
        </w:rPr>
      </w:pPr>
    </w:p>
    <w:p>
      <w:pPr>
        <w:jc w:val="center"/>
        <w:rPr>
          <w:rFonts w:hint="eastAsia" w:ascii="方正大标宋简体" w:hAnsi="方正大标宋简体" w:eastAsia="方正大标宋简体" w:cs="方正大标宋简体"/>
          <w:b w:val="0"/>
          <w:bCs w:val="0"/>
          <w:sz w:val="32"/>
          <w:szCs w:val="32"/>
          <w:lang w:val="en-US" w:eastAsia="zh-CN"/>
        </w:rPr>
      </w:pPr>
      <w:r>
        <w:rPr>
          <w:rFonts w:hint="eastAsia" w:ascii="楷体" w:hAnsi="楷体" w:eastAsia="楷体" w:cs="楷体"/>
          <w:b/>
          <w:bCs/>
          <w:sz w:val="32"/>
          <w:szCs w:val="32"/>
          <w:lang w:val="en-US" w:eastAsia="zh-CN"/>
        </w:rPr>
        <w:t>莆田中山中学2021-2022学年八（下）历史校本作业5</w:t>
      </w:r>
      <w:r>
        <w:rPr>
          <w:rFonts w:hint="eastAsia" w:ascii="方正大标宋简体" w:hAnsi="方正大标宋简体" w:eastAsia="方正大标宋简体" w:cs="方正大标宋简体"/>
          <w:b w:val="0"/>
          <w:bCs w:val="0"/>
          <w:sz w:val="32"/>
          <w:szCs w:val="32"/>
          <w:lang w:val="en-US" w:eastAsia="zh-CN"/>
        </w:rPr>
        <w:t>（14-16课）</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方正大标宋简体" w:hAnsi="方正大标宋简体" w:eastAsia="方正大标宋简体" w:cs="方正大标宋简体"/>
          <w:b w:val="0"/>
          <w:bCs w:val="0"/>
          <w:sz w:val="32"/>
          <w:szCs w:val="32"/>
          <w:lang w:val="en-US" w:eastAsia="zh-CN"/>
        </w:rPr>
      </w:pPr>
      <w:r>
        <w:rPr>
          <w:rFonts w:hint="eastAsia" w:ascii="方正大标宋简体" w:hAnsi="方正大标宋简体" w:eastAsia="方正大标宋简体" w:cs="方正大标宋简体"/>
          <w:b w:val="0"/>
          <w:bCs w:val="0"/>
          <w:sz w:val="32"/>
          <w:szCs w:val="32"/>
          <w:lang w:val="en-US" w:eastAsia="zh-CN"/>
        </w:rPr>
        <w:t>参考答案</w:t>
      </w:r>
    </w:p>
    <w:p>
      <w:pPr>
        <w:keepNext w:val="0"/>
        <w:keepLines w:val="0"/>
        <w:pageBreakBefore w:val="0"/>
        <w:widowControl w:val="0"/>
        <w:numPr>
          <w:ilvl w:val="0"/>
          <w:numId w:val="24"/>
        </w:numPr>
        <w:kinsoku/>
        <w:wordWrap/>
        <w:overflowPunct/>
        <w:topLinePunct w:val="0"/>
        <w:autoSpaceDE/>
        <w:autoSpaceDN/>
        <w:bidi w:val="0"/>
        <w:adjustRightInd/>
        <w:snapToGrid/>
        <w:spacing w:line="460" w:lineRule="exact"/>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填空题</w:t>
      </w:r>
    </w:p>
    <w:p>
      <w:pPr>
        <w:keepNext w:val="0"/>
        <w:keepLines w:val="0"/>
        <w:pageBreakBefore w:val="0"/>
        <w:widowControl w:val="0"/>
        <w:numPr>
          <w:ilvl w:val="0"/>
          <w:numId w:val="25"/>
        </w:numPr>
        <w:kinsoku/>
        <w:wordWrap/>
        <w:overflowPunct/>
        <w:topLinePunct w:val="0"/>
        <w:autoSpaceDE/>
        <w:autoSpaceDN/>
        <w:bidi w:val="0"/>
        <w:adjustRightInd/>
        <w:snapToGrid/>
        <w:spacing w:line="460" w:lineRule="exact"/>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“和平统一，一国两制”</w:t>
      </w:r>
    </w:p>
    <w:p>
      <w:pPr>
        <w:keepNext w:val="0"/>
        <w:keepLines w:val="0"/>
        <w:pageBreakBefore w:val="0"/>
        <w:widowControl w:val="0"/>
        <w:numPr>
          <w:ilvl w:val="0"/>
          <w:numId w:val="25"/>
        </w:numPr>
        <w:kinsoku/>
        <w:wordWrap/>
        <w:overflowPunct/>
        <w:topLinePunct w:val="0"/>
        <w:autoSpaceDE/>
        <w:autoSpaceDN/>
        <w:bidi w:val="0"/>
        <w:adjustRightInd/>
        <w:snapToGrid/>
        <w:spacing w:line="460" w:lineRule="exact"/>
        <w:jc w:val="both"/>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2005年，胡锦涛</w:t>
      </w:r>
      <w:r>
        <w:rPr>
          <w:rFonts w:hint="eastAsia" w:ascii="宋体" w:hAnsi="宋体" w:eastAsia="宋体" w:cs="宋体"/>
          <w:b w:val="0"/>
          <w:bCs w:val="0"/>
          <w:sz w:val="24"/>
          <w:szCs w:val="24"/>
          <w:lang w:val="en-US" w:eastAsia="zh-CN"/>
        </w:rPr>
        <w:t>会见</w:t>
      </w:r>
      <w:r>
        <w:rPr>
          <w:rFonts w:hint="default" w:ascii="宋体" w:hAnsi="宋体" w:eastAsia="宋体" w:cs="宋体"/>
          <w:b w:val="0"/>
          <w:bCs w:val="0"/>
          <w:sz w:val="24"/>
          <w:szCs w:val="24"/>
          <w:lang w:val="en-US" w:eastAsia="zh-CN"/>
        </w:rPr>
        <w:t>国民党主席连战</w:t>
      </w:r>
      <w:r>
        <w:rPr>
          <w:rFonts w:hint="eastAsia" w:ascii="宋体" w:hAnsi="宋体" w:eastAsia="宋体" w:cs="宋体"/>
          <w:b w:val="0"/>
          <w:bCs w:val="0"/>
          <w:sz w:val="24"/>
          <w:szCs w:val="24"/>
          <w:lang w:val="en-US" w:eastAsia="zh-CN"/>
        </w:rPr>
        <w:t>一行</w:t>
      </w:r>
    </w:p>
    <w:p>
      <w:pPr>
        <w:keepNext w:val="0"/>
        <w:keepLines w:val="0"/>
        <w:pageBreakBefore w:val="0"/>
        <w:widowControl w:val="0"/>
        <w:numPr>
          <w:ilvl w:val="0"/>
          <w:numId w:val="25"/>
        </w:numPr>
        <w:kinsoku/>
        <w:wordWrap/>
        <w:overflowPunct/>
        <w:topLinePunct w:val="0"/>
        <w:autoSpaceDE/>
        <w:autoSpaceDN/>
        <w:bidi w:val="0"/>
        <w:adjustRightInd/>
        <w:snapToGrid/>
        <w:spacing w:line="460" w:lineRule="exact"/>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华东军区海军     辽宁舰</w:t>
      </w:r>
    </w:p>
    <w:p>
      <w:pPr>
        <w:keepNext w:val="0"/>
        <w:keepLines w:val="0"/>
        <w:pageBreakBefore w:val="0"/>
        <w:widowControl w:val="0"/>
        <w:numPr>
          <w:ilvl w:val="0"/>
          <w:numId w:val="25"/>
        </w:numPr>
        <w:kinsoku/>
        <w:wordWrap/>
        <w:overflowPunct/>
        <w:topLinePunct w:val="0"/>
        <w:autoSpaceDE/>
        <w:autoSpaceDN/>
        <w:bidi w:val="0"/>
        <w:adjustRightInd/>
        <w:snapToGrid/>
        <w:spacing w:line="460" w:lineRule="exact"/>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中国人民解放军空军</w:t>
      </w:r>
    </w:p>
    <w:p>
      <w:pPr>
        <w:keepNext w:val="0"/>
        <w:keepLines w:val="0"/>
        <w:pageBreakBefore w:val="0"/>
        <w:widowControl w:val="0"/>
        <w:numPr>
          <w:ilvl w:val="0"/>
          <w:numId w:val="25"/>
        </w:numPr>
        <w:kinsoku/>
        <w:wordWrap/>
        <w:overflowPunct/>
        <w:topLinePunct w:val="0"/>
        <w:autoSpaceDE/>
        <w:autoSpaceDN/>
        <w:bidi w:val="0"/>
        <w:adjustRightInd/>
        <w:snapToGrid/>
        <w:spacing w:line="460" w:lineRule="exact"/>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第二炮兵部队     战略威慑</w:t>
      </w:r>
    </w:p>
    <w:p>
      <w:pPr>
        <w:keepNext w:val="0"/>
        <w:keepLines w:val="0"/>
        <w:pageBreakBefore w:val="0"/>
        <w:widowControl w:val="0"/>
        <w:numPr>
          <w:ilvl w:val="0"/>
          <w:numId w:val="25"/>
        </w:numPr>
        <w:kinsoku/>
        <w:wordWrap/>
        <w:overflowPunct/>
        <w:topLinePunct w:val="0"/>
        <w:autoSpaceDE/>
        <w:autoSpaceDN/>
        <w:bidi w:val="0"/>
        <w:adjustRightInd/>
        <w:snapToGrid/>
        <w:spacing w:line="460" w:lineRule="exact"/>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独立自主的和平外交政策</w:t>
      </w:r>
    </w:p>
    <w:p>
      <w:pPr>
        <w:keepNext w:val="0"/>
        <w:keepLines w:val="0"/>
        <w:pageBreakBefore w:val="0"/>
        <w:widowControl w:val="0"/>
        <w:numPr>
          <w:ilvl w:val="0"/>
          <w:numId w:val="24"/>
        </w:numPr>
        <w:kinsoku/>
        <w:wordWrap/>
        <w:overflowPunct/>
        <w:topLinePunct w:val="0"/>
        <w:autoSpaceDE/>
        <w:autoSpaceDN/>
        <w:bidi w:val="0"/>
        <w:adjustRightInd/>
        <w:snapToGrid/>
        <w:spacing w:line="460" w:lineRule="exact"/>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选择题    7-9 </w:t>
      </w:r>
      <w:r>
        <w:rPr>
          <w:rFonts w:hint="eastAsia" w:ascii="宋体" w:hAnsi="宋体" w:eastAsia="宋体" w:cs="宋体"/>
          <w:b/>
          <w:bCs/>
          <w:sz w:val="24"/>
          <w:szCs w:val="24"/>
          <w:lang w:val="en-US" w:eastAsia="zh-CN"/>
        </w:rPr>
        <w:t>D D B</w:t>
      </w:r>
    </w:p>
    <w:p>
      <w:pPr>
        <w:keepNext w:val="0"/>
        <w:keepLines w:val="0"/>
        <w:pageBreakBefore w:val="0"/>
        <w:widowControl w:val="0"/>
        <w:numPr>
          <w:ilvl w:val="0"/>
          <w:numId w:val="24"/>
        </w:numPr>
        <w:kinsoku/>
        <w:wordWrap/>
        <w:overflowPunct/>
        <w:topLinePunct w:val="0"/>
        <w:autoSpaceDE/>
        <w:autoSpaceDN/>
        <w:bidi w:val="0"/>
        <w:adjustRightInd/>
        <w:snapToGrid/>
        <w:spacing w:line="460" w:lineRule="exact"/>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材料解析题</w:t>
      </w:r>
    </w:p>
    <w:p>
      <w:pPr>
        <w:keepNext w:val="0"/>
        <w:keepLines w:val="0"/>
        <w:pageBreakBefore w:val="0"/>
        <w:widowControl w:val="0"/>
        <w:numPr>
          <w:ilvl w:val="0"/>
          <w:numId w:val="26"/>
        </w:numPr>
        <w:kinsoku/>
        <w:wordWrap/>
        <w:overflowPunct/>
        <w:topLinePunct w:val="0"/>
        <w:autoSpaceDE/>
        <w:autoSpaceDN/>
        <w:bidi w:val="0"/>
        <w:adjustRightInd/>
        <w:snapToGrid/>
        <w:spacing w:line="460" w:lineRule="exact"/>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（1）标志性事件：</w:t>
      </w:r>
      <w:r>
        <w:rPr>
          <w:rFonts w:hint="eastAsia" w:ascii="宋体" w:hAnsi="宋体" w:eastAsia="宋体" w:cs="宋体"/>
          <w:sz w:val="24"/>
          <w:szCs w:val="24"/>
        </w:rPr>
        <w:t>1987年，台湾当局被迫调整“三不”政策。</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核心内涵：</w:t>
      </w:r>
      <w:r>
        <w:rPr>
          <w:rFonts w:hint="eastAsia" w:ascii="宋体" w:hAnsi="宋体" w:eastAsia="宋体" w:cs="宋体"/>
          <w:sz w:val="24"/>
          <w:szCs w:val="24"/>
        </w:rPr>
        <w:t>海峡两岸均坚持一个中国原则。</w:t>
      </w:r>
    </w:p>
    <w:p>
      <w:pPr>
        <w:keepNext w:val="0"/>
        <w:keepLines w:val="0"/>
        <w:pageBreakBefore w:val="0"/>
        <w:widowControl w:val="0"/>
        <w:numPr>
          <w:ilvl w:val="0"/>
          <w:numId w:val="27"/>
        </w:numPr>
        <w:kinsoku/>
        <w:wordWrap/>
        <w:overflowPunct/>
        <w:topLinePunct w:val="0"/>
        <w:autoSpaceDE/>
        <w:autoSpaceDN/>
        <w:bidi w:val="0"/>
        <w:adjustRightInd/>
        <w:snapToGrid/>
        <w:spacing w:line="460" w:lineRule="exact"/>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有利因素：“一国两制”的构想在香港、澳门的成功实践；祖国统一是全体中华儿女的共同愿望；祖国统一符合中华民族的根本利益；“和平统一、一国两制”方针的继续坚持。</w:t>
      </w:r>
    </w:p>
    <w:p>
      <w:pPr>
        <w:keepNext w:val="0"/>
        <w:keepLines w:val="0"/>
        <w:pageBreakBefore w:val="0"/>
        <w:widowControl w:val="0"/>
        <w:numPr>
          <w:ilvl w:val="0"/>
          <w:numId w:val="26"/>
        </w:numPr>
        <w:kinsoku/>
        <w:wordWrap/>
        <w:overflowPunct/>
        <w:topLinePunct w:val="0"/>
        <w:autoSpaceDE/>
        <w:autoSpaceDN/>
        <w:bidi w:val="0"/>
        <w:adjustRightInd/>
        <w:snapToGrid/>
        <w:spacing w:line="460" w:lineRule="exact"/>
        <w:ind w:left="0" w:leftChars="0" w:firstLine="0" w:firstLine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（1）名称：和平共处五项原则。</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960" w:firstLineChars="4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地位：成为处理国与国之间关系的基本准则。</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（2）地点：万隆。</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原因：周恩来提出了“求同存异”方针，他用平等的态度来平息争论，用谋求团结的诚意来化解矛盾，赢得了各方的尊敬和赞同，这不仅有利于改变外界对中国的偏见，也推动了会议朝着积极的方向发展，促进了会议取得圆满成功。</w:t>
      </w:r>
    </w:p>
    <w:p>
      <w:pPr>
        <w:keepNext w:val="0"/>
        <w:keepLines w:val="0"/>
        <w:pageBreakBefore w:val="0"/>
        <w:kinsoku/>
        <w:wordWrap/>
        <w:overflowPunct/>
        <w:topLinePunct w:val="0"/>
        <w:autoSpaceDE w:val="0"/>
        <w:bidi w:val="0"/>
        <w:spacing w:line="360" w:lineRule="exact"/>
        <w:jc w:val="center"/>
        <w:rPr>
          <w:rFonts w:hint="eastAsia" w:ascii="楷体" w:hAnsi="楷体" w:eastAsia="楷体" w:cs="楷体"/>
          <w:b/>
          <w:bCs/>
          <w:sz w:val="24"/>
          <w:szCs w:val="24"/>
          <w:lang w:val="en-US" w:eastAsia="zh-CN"/>
        </w:rPr>
      </w:pPr>
    </w:p>
    <w:p>
      <w:pPr>
        <w:keepNext w:val="0"/>
        <w:keepLines w:val="0"/>
        <w:pageBreakBefore w:val="0"/>
        <w:kinsoku/>
        <w:wordWrap/>
        <w:overflowPunct/>
        <w:topLinePunct w:val="0"/>
        <w:autoSpaceDE w:val="0"/>
        <w:bidi w:val="0"/>
        <w:spacing w:line="360" w:lineRule="exact"/>
        <w:jc w:val="center"/>
        <w:rPr>
          <w:rFonts w:hint="eastAsia" w:ascii="楷体" w:hAnsi="楷体" w:eastAsia="楷体" w:cs="楷体"/>
          <w:b/>
          <w:bCs/>
          <w:sz w:val="24"/>
          <w:szCs w:val="24"/>
          <w:lang w:val="en-US" w:eastAsia="zh-CN"/>
        </w:rPr>
      </w:pPr>
    </w:p>
    <w:p>
      <w:pPr>
        <w:keepNext w:val="0"/>
        <w:keepLines w:val="0"/>
        <w:pageBreakBefore w:val="0"/>
        <w:kinsoku/>
        <w:wordWrap/>
        <w:overflowPunct/>
        <w:topLinePunct w:val="0"/>
        <w:autoSpaceDE w:val="0"/>
        <w:bidi w:val="0"/>
        <w:spacing w:line="360" w:lineRule="exact"/>
        <w:jc w:val="center"/>
        <w:rPr>
          <w:rFonts w:hint="eastAsia" w:ascii="楷体" w:hAnsi="楷体" w:eastAsia="楷体" w:cs="楷体"/>
          <w:b/>
          <w:bCs/>
          <w:sz w:val="24"/>
          <w:szCs w:val="24"/>
          <w:lang w:val="en-US" w:eastAsia="zh-CN"/>
        </w:rPr>
      </w:pPr>
    </w:p>
    <w:p>
      <w:pPr>
        <w:keepNext w:val="0"/>
        <w:keepLines w:val="0"/>
        <w:pageBreakBefore w:val="0"/>
        <w:kinsoku/>
        <w:wordWrap/>
        <w:overflowPunct/>
        <w:topLinePunct w:val="0"/>
        <w:autoSpaceDE w:val="0"/>
        <w:bidi w:val="0"/>
        <w:spacing w:line="360" w:lineRule="exact"/>
        <w:jc w:val="center"/>
        <w:rPr>
          <w:rFonts w:hint="eastAsia" w:ascii="楷体" w:hAnsi="楷体" w:eastAsia="楷体" w:cs="楷体"/>
          <w:b/>
          <w:bCs/>
          <w:sz w:val="24"/>
          <w:szCs w:val="24"/>
          <w:lang w:val="en-US" w:eastAsia="zh-CN"/>
        </w:rPr>
      </w:pPr>
    </w:p>
    <w:p>
      <w:pPr>
        <w:keepNext w:val="0"/>
        <w:keepLines w:val="0"/>
        <w:pageBreakBefore w:val="0"/>
        <w:kinsoku/>
        <w:wordWrap/>
        <w:overflowPunct/>
        <w:topLinePunct w:val="0"/>
        <w:autoSpaceDE w:val="0"/>
        <w:bidi w:val="0"/>
        <w:spacing w:line="360" w:lineRule="exact"/>
        <w:jc w:val="center"/>
        <w:rPr>
          <w:rFonts w:hint="eastAsia" w:ascii="楷体" w:hAnsi="楷体" w:eastAsia="楷体" w:cs="楷体"/>
          <w:b/>
          <w:bCs/>
          <w:sz w:val="24"/>
          <w:szCs w:val="24"/>
          <w:lang w:val="en-US" w:eastAsia="zh-CN"/>
        </w:rPr>
      </w:pPr>
    </w:p>
    <w:p>
      <w:pPr>
        <w:keepNext w:val="0"/>
        <w:keepLines w:val="0"/>
        <w:pageBreakBefore w:val="0"/>
        <w:kinsoku/>
        <w:wordWrap/>
        <w:overflowPunct/>
        <w:topLinePunct w:val="0"/>
        <w:autoSpaceDE w:val="0"/>
        <w:bidi w:val="0"/>
        <w:spacing w:line="360" w:lineRule="exact"/>
        <w:jc w:val="center"/>
        <w:rPr>
          <w:rFonts w:hint="eastAsia" w:ascii="楷体" w:hAnsi="楷体" w:eastAsia="楷体" w:cs="楷体"/>
          <w:b/>
          <w:bCs/>
          <w:sz w:val="24"/>
          <w:szCs w:val="24"/>
          <w:lang w:val="en-US" w:eastAsia="zh-CN"/>
        </w:rPr>
      </w:pPr>
    </w:p>
    <w:p>
      <w:pPr>
        <w:keepNext w:val="0"/>
        <w:keepLines w:val="0"/>
        <w:pageBreakBefore w:val="0"/>
        <w:kinsoku/>
        <w:wordWrap/>
        <w:overflowPunct/>
        <w:topLinePunct w:val="0"/>
        <w:autoSpaceDE w:val="0"/>
        <w:bidi w:val="0"/>
        <w:spacing w:line="360" w:lineRule="exact"/>
        <w:jc w:val="center"/>
        <w:rPr>
          <w:rFonts w:hint="eastAsia" w:ascii="楷体" w:hAnsi="楷体" w:eastAsia="楷体" w:cs="楷体"/>
          <w:b/>
          <w:bCs/>
          <w:sz w:val="24"/>
          <w:szCs w:val="24"/>
          <w:lang w:val="en-US" w:eastAsia="zh-CN"/>
        </w:rPr>
      </w:pPr>
    </w:p>
    <w:p>
      <w:pPr>
        <w:keepNext w:val="0"/>
        <w:keepLines w:val="0"/>
        <w:pageBreakBefore w:val="0"/>
        <w:kinsoku/>
        <w:wordWrap/>
        <w:overflowPunct/>
        <w:topLinePunct w:val="0"/>
        <w:autoSpaceDE w:val="0"/>
        <w:bidi w:val="0"/>
        <w:spacing w:line="360" w:lineRule="exact"/>
        <w:jc w:val="center"/>
        <w:rPr>
          <w:rFonts w:hint="eastAsia" w:ascii="楷体" w:hAnsi="楷体" w:eastAsia="楷体" w:cs="楷体"/>
          <w:b/>
          <w:bCs/>
          <w:sz w:val="24"/>
          <w:szCs w:val="24"/>
          <w:lang w:val="en-US" w:eastAsia="zh-CN"/>
        </w:rPr>
      </w:pPr>
    </w:p>
    <w:p>
      <w:pPr>
        <w:keepNext w:val="0"/>
        <w:keepLines w:val="0"/>
        <w:pageBreakBefore w:val="0"/>
        <w:kinsoku/>
        <w:wordWrap/>
        <w:overflowPunct/>
        <w:topLinePunct w:val="0"/>
        <w:autoSpaceDE w:val="0"/>
        <w:bidi w:val="0"/>
        <w:spacing w:line="360" w:lineRule="exact"/>
        <w:jc w:val="center"/>
        <w:rPr>
          <w:rFonts w:hint="eastAsia" w:ascii="楷体" w:hAnsi="楷体" w:eastAsia="楷体" w:cs="楷体"/>
          <w:b/>
          <w:bCs/>
          <w:sz w:val="24"/>
          <w:szCs w:val="24"/>
          <w:lang w:val="en-US" w:eastAsia="zh-CN"/>
        </w:rPr>
      </w:pPr>
    </w:p>
    <w:p>
      <w:pPr>
        <w:keepNext w:val="0"/>
        <w:keepLines w:val="0"/>
        <w:pageBreakBefore w:val="0"/>
        <w:kinsoku/>
        <w:wordWrap/>
        <w:overflowPunct/>
        <w:topLinePunct w:val="0"/>
        <w:autoSpaceDE w:val="0"/>
        <w:bidi w:val="0"/>
        <w:spacing w:line="360" w:lineRule="exact"/>
        <w:jc w:val="center"/>
        <w:rPr>
          <w:rFonts w:hint="eastAsia" w:ascii="楷体" w:hAnsi="楷体" w:eastAsia="楷体" w:cs="楷体"/>
          <w:b/>
          <w:bCs/>
          <w:sz w:val="24"/>
          <w:szCs w:val="24"/>
          <w:lang w:val="en-US" w:eastAsia="zh-CN"/>
        </w:rPr>
      </w:pPr>
    </w:p>
    <w:p>
      <w:pPr>
        <w:keepNext w:val="0"/>
        <w:keepLines w:val="0"/>
        <w:pageBreakBefore w:val="0"/>
        <w:kinsoku/>
        <w:wordWrap/>
        <w:overflowPunct/>
        <w:topLinePunct w:val="0"/>
        <w:autoSpaceDE w:val="0"/>
        <w:bidi w:val="0"/>
        <w:spacing w:line="360" w:lineRule="exact"/>
        <w:jc w:val="center"/>
        <w:rPr>
          <w:rFonts w:hint="eastAsia" w:ascii="楷体" w:hAnsi="楷体" w:eastAsia="楷体" w:cs="楷体"/>
          <w:b/>
          <w:bCs/>
          <w:sz w:val="24"/>
          <w:szCs w:val="24"/>
          <w:lang w:val="en-US" w:eastAsia="zh-CN"/>
        </w:rPr>
      </w:pPr>
    </w:p>
    <w:p>
      <w:pPr>
        <w:jc w:val="center"/>
        <w:rPr>
          <w:rFonts w:hint="eastAsia" w:ascii="方正大标宋简体" w:hAnsi="方正大标宋简体" w:eastAsia="方正大标宋简体" w:cs="方正大标宋简体"/>
          <w:b w:val="0"/>
          <w:bCs w:val="0"/>
          <w:sz w:val="32"/>
          <w:szCs w:val="32"/>
          <w:lang w:val="en-US" w:eastAsia="zh-CN"/>
        </w:rPr>
      </w:pPr>
      <w:r>
        <w:rPr>
          <w:rFonts w:hint="eastAsia" w:ascii="楷体" w:hAnsi="楷体" w:eastAsia="楷体" w:cs="楷体"/>
          <w:b/>
          <w:bCs/>
          <w:sz w:val="32"/>
          <w:szCs w:val="32"/>
          <w:lang w:val="en-US" w:eastAsia="zh-CN"/>
        </w:rPr>
        <w:t>莆田中山中学2021-2022学年八（下）历史校本作业6</w:t>
      </w:r>
      <w:r>
        <w:rPr>
          <w:rFonts w:hint="eastAsia" w:ascii="方正大标宋简体" w:hAnsi="方正大标宋简体" w:eastAsia="方正大标宋简体" w:cs="方正大标宋简体"/>
          <w:b w:val="0"/>
          <w:bCs w:val="0"/>
          <w:sz w:val="32"/>
          <w:szCs w:val="32"/>
          <w:lang w:val="en-US" w:eastAsia="zh-CN"/>
        </w:rPr>
        <w:t>(17-19课）</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方正大标宋简体" w:hAnsi="方正大标宋简体" w:eastAsia="方正大标宋简体" w:cs="方正大标宋简体"/>
          <w:b w:val="0"/>
          <w:bCs w:val="0"/>
          <w:sz w:val="32"/>
          <w:szCs w:val="32"/>
          <w:lang w:val="en-US" w:eastAsia="zh-CN"/>
        </w:rPr>
      </w:pPr>
      <w:r>
        <w:rPr>
          <w:rFonts w:hint="eastAsia" w:ascii="方正大标宋简体" w:hAnsi="方正大标宋简体" w:eastAsia="方正大标宋简体" w:cs="方正大标宋简体"/>
          <w:b w:val="0"/>
          <w:bCs w:val="0"/>
          <w:sz w:val="32"/>
          <w:szCs w:val="32"/>
          <w:lang w:val="en-US" w:eastAsia="zh-CN"/>
        </w:rPr>
        <w:t>参考答案</w:t>
      </w:r>
    </w:p>
    <w:p>
      <w:pPr>
        <w:keepNext w:val="0"/>
        <w:keepLines w:val="0"/>
        <w:pageBreakBefore w:val="0"/>
        <w:widowControl w:val="0"/>
        <w:numPr>
          <w:ilvl w:val="0"/>
          <w:numId w:val="24"/>
        </w:numPr>
        <w:kinsoku/>
        <w:wordWrap/>
        <w:overflowPunct/>
        <w:topLinePunct w:val="0"/>
        <w:autoSpaceDE/>
        <w:autoSpaceDN/>
        <w:bidi w:val="0"/>
        <w:adjustRightInd/>
        <w:snapToGrid/>
        <w:spacing w:line="460" w:lineRule="exact"/>
        <w:jc w:val="both"/>
        <w:textAlignment w:val="auto"/>
        <w:rPr>
          <w:rFonts w:hint="default" w:eastAsia="宋体"/>
          <w:sz w:val="24"/>
          <w:szCs w:val="24"/>
          <w:lang w:val="en-US" w:eastAsia="zh-CN"/>
        </w:rPr>
      </w:pPr>
      <w:r>
        <w:rPr>
          <w:rFonts w:hint="eastAsia" w:ascii="宋体" w:hAnsi="宋体" w:eastAsia="宋体" w:cs="宋体"/>
          <w:b w:val="0"/>
          <w:bCs w:val="0"/>
          <w:sz w:val="24"/>
          <w:szCs w:val="24"/>
          <w:lang w:val="en-US" w:eastAsia="zh-CN"/>
        </w:rPr>
        <w:t>填空题</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1.1971年、第26届联合国大会；</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2.第一颗原子弹爆炸成功、东方红一号；</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3.全方位、多层次、立体化；</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4.袁隆平、“杂交水稻之父”、发现了青蒿素</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5.杨利伟、莫言</w:t>
      </w:r>
    </w:p>
    <w:p>
      <w:pPr>
        <w:pStyle w:val="4"/>
        <w:rPr>
          <w:rFonts w:hint="default" w:eastAsia="宋体"/>
          <w:sz w:val="24"/>
          <w:szCs w:val="24"/>
          <w:lang w:val="en-US" w:eastAsia="zh-CN"/>
        </w:rPr>
      </w:pPr>
    </w:p>
    <w:p>
      <w:pPr>
        <w:keepNext w:val="0"/>
        <w:keepLines w:val="0"/>
        <w:pageBreakBefore w:val="0"/>
        <w:widowControl w:val="0"/>
        <w:numPr>
          <w:ilvl w:val="0"/>
          <w:numId w:val="24"/>
        </w:numPr>
        <w:kinsoku/>
        <w:wordWrap/>
        <w:overflowPunct/>
        <w:topLinePunct w:val="0"/>
        <w:autoSpaceDE/>
        <w:autoSpaceDN/>
        <w:bidi w:val="0"/>
        <w:adjustRightInd/>
        <w:snapToGrid/>
        <w:spacing w:line="460" w:lineRule="exact"/>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选择题    6-10 </w:t>
      </w:r>
      <w:r>
        <w:rPr>
          <w:rFonts w:hint="eastAsia" w:ascii="宋体" w:hAnsi="宋体" w:eastAsia="宋体" w:cs="宋体"/>
          <w:b/>
          <w:bCs/>
          <w:sz w:val="24"/>
          <w:szCs w:val="24"/>
          <w:lang w:val="en-US" w:eastAsia="zh-CN"/>
        </w:rPr>
        <w:t xml:space="preserve"> </w:t>
      </w:r>
      <w:r>
        <w:rPr>
          <w:rFonts w:hint="eastAsia" w:ascii="宋体" w:hAnsi="宋体" w:eastAsia="宋体" w:cs="宋体"/>
          <w:b w:val="0"/>
          <w:bCs w:val="0"/>
          <w:sz w:val="24"/>
          <w:szCs w:val="24"/>
          <w:lang w:val="en-US" w:eastAsia="zh-CN"/>
        </w:rPr>
        <w:t>BDBBA</w:t>
      </w:r>
    </w:p>
    <w:p>
      <w:pPr>
        <w:keepNext w:val="0"/>
        <w:keepLines w:val="0"/>
        <w:pageBreakBefore w:val="0"/>
        <w:widowControl w:val="0"/>
        <w:numPr>
          <w:ilvl w:val="0"/>
          <w:numId w:val="24"/>
        </w:numPr>
        <w:kinsoku/>
        <w:wordWrap/>
        <w:overflowPunct/>
        <w:topLinePunct w:val="0"/>
        <w:autoSpaceDE/>
        <w:autoSpaceDN/>
        <w:bidi w:val="0"/>
        <w:adjustRightInd/>
        <w:snapToGrid/>
        <w:spacing w:line="460" w:lineRule="exact"/>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材料解析题</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11.(1)中国恢复在联合国的合法席位;中日建交;中美建交等。(写一例即可)</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(2)不同意。20世纪70年代中国外交新局面出现的根本原因在于中国综合实力的增强，国际地位不断提高。中美关系的改善只是70年代中国外交新局面出现的重要原因</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12.（1）中方底气十足的原因是改革开放以来中国综合国力的提高以及国际影响力的不断提升。新中国成立后我国一直奉行的外交政策是独立自主的和平外交政策。</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（2）中国恢复在联合国的合法席位；尼克松访华；中美关系开始走向正常化。</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（3）对稳定世界发展所作的贡献日益显著，中国的大国责任与担当快速增长，国际影响力日益增强；构建人类命运共同体；和平共处五项原则。</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（4）弱国无外交，只有国力强大，才有自己国家独立的外交。</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宋体" w:hAnsi="宋体" w:eastAsia="宋体" w:cs="宋体"/>
          <w:b w:val="0"/>
          <w:bCs w:val="0"/>
          <w:sz w:val="32"/>
          <w:szCs w:val="32"/>
          <w:lang w:val="en-US" w:eastAsia="zh-CN"/>
        </w:rPr>
      </w:pPr>
    </w:p>
    <w:p>
      <w:pPr>
        <w:keepNext w:val="0"/>
        <w:keepLines w:val="0"/>
        <w:pageBreakBefore w:val="0"/>
        <w:kinsoku/>
        <w:wordWrap/>
        <w:overflowPunct/>
        <w:topLinePunct w:val="0"/>
        <w:autoSpaceDE w:val="0"/>
        <w:bidi w:val="0"/>
        <w:spacing w:line="360" w:lineRule="exact"/>
        <w:jc w:val="center"/>
        <w:rPr>
          <w:rFonts w:hint="eastAsia" w:ascii="楷体" w:hAnsi="楷体" w:eastAsia="楷体" w:cs="楷体"/>
          <w:b/>
          <w:bCs/>
          <w:sz w:val="30"/>
          <w:szCs w:val="30"/>
          <w:lang w:val="en-US" w:eastAsia="zh-CN"/>
        </w:rPr>
      </w:pPr>
    </w:p>
    <w:p>
      <w:pPr>
        <w:keepNext w:val="0"/>
        <w:keepLines w:val="0"/>
        <w:pageBreakBefore w:val="0"/>
        <w:kinsoku/>
        <w:wordWrap/>
        <w:overflowPunct/>
        <w:topLinePunct w:val="0"/>
        <w:autoSpaceDE w:val="0"/>
        <w:bidi w:val="0"/>
        <w:spacing w:line="360" w:lineRule="exact"/>
        <w:jc w:val="center"/>
        <w:rPr>
          <w:rFonts w:hint="eastAsia" w:ascii="楷体" w:hAnsi="楷体" w:eastAsia="楷体" w:cs="楷体"/>
          <w:b/>
          <w:bCs/>
          <w:sz w:val="30"/>
          <w:szCs w:val="30"/>
          <w:lang w:val="en-US" w:eastAsia="zh-CN"/>
        </w:rPr>
      </w:pPr>
    </w:p>
    <w:p>
      <w:pPr>
        <w:keepNext w:val="0"/>
        <w:keepLines w:val="0"/>
        <w:pageBreakBefore w:val="0"/>
        <w:kinsoku/>
        <w:wordWrap/>
        <w:overflowPunct/>
        <w:topLinePunct w:val="0"/>
        <w:autoSpaceDE w:val="0"/>
        <w:bidi w:val="0"/>
        <w:spacing w:line="360" w:lineRule="exact"/>
        <w:jc w:val="center"/>
        <w:rPr>
          <w:rFonts w:hint="eastAsia" w:ascii="楷体" w:hAnsi="楷体" w:eastAsia="楷体" w:cs="楷体"/>
          <w:b/>
          <w:bCs/>
          <w:sz w:val="30"/>
          <w:szCs w:val="30"/>
          <w:lang w:val="en-US" w:eastAsia="zh-CN"/>
        </w:rPr>
      </w:pPr>
    </w:p>
    <w:p>
      <w:pPr>
        <w:keepNext w:val="0"/>
        <w:keepLines w:val="0"/>
        <w:pageBreakBefore w:val="0"/>
        <w:kinsoku/>
        <w:wordWrap/>
        <w:overflowPunct/>
        <w:topLinePunct w:val="0"/>
        <w:autoSpaceDE w:val="0"/>
        <w:bidi w:val="0"/>
        <w:spacing w:line="360" w:lineRule="exact"/>
        <w:jc w:val="center"/>
        <w:rPr>
          <w:rFonts w:hint="eastAsia" w:ascii="楷体" w:hAnsi="楷体" w:eastAsia="楷体" w:cs="楷体"/>
          <w:b/>
          <w:bCs/>
          <w:sz w:val="30"/>
          <w:szCs w:val="30"/>
          <w:lang w:val="en-US" w:eastAsia="zh-CN"/>
        </w:rPr>
      </w:pPr>
    </w:p>
    <w:p>
      <w:pPr>
        <w:keepNext w:val="0"/>
        <w:keepLines w:val="0"/>
        <w:pageBreakBefore w:val="0"/>
        <w:kinsoku/>
        <w:wordWrap/>
        <w:overflowPunct/>
        <w:topLinePunct w:val="0"/>
        <w:autoSpaceDE w:val="0"/>
        <w:bidi w:val="0"/>
        <w:spacing w:line="360" w:lineRule="exact"/>
        <w:jc w:val="center"/>
        <w:rPr>
          <w:rFonts w:hint="eastAsia" w:ascii="楷体" w:hAnsi="楷体" w:eastAsia="楷体" w:cs="楷体"/>
          <w:b/>
          <w:bCs/>
          <w:sz w:val="30"/>
          <w:szCs w:val="30"/>
          <w:lang w:val="en-US" w:eastAsia="zh-CN"/>
        </w:rPr>
      </w:pPr>
    </w:p>
    <w:p>
      <w:pPr>
        <w:keepNext w:val="0"/>
        <w:keepLines w:val="0"/>
        <w:pageBreakBefore w:val="0"/>
        <w:kinsoku/>
        <w:wordWrap/>
        <w:overflowPunct/>
        <w:topLinePunct w:val="0"/>
        <w:autoSpaceDE w:val="0"/>
        <w:bidi w:val="0"/>
        <w:spacing w:line="360" w:lineRule="exact"/>
        <w:jc w:val="center"/>
        <w:rPr>
          <w:rFonts w:hint="eastAsia" w:ascii="楷体" w:hAnsi="楷体" w:eastAsia="楷体" w:cs="楷体"/>
          <w:b/>
          <w:bCs/>
          <w:sz w:val="30"/>
          <w:szCs w:val="30"/>
          <w:lang w:val="en-US" w:eastAsia="zh-CN"/>
        </w:rPr>
      </w:pPr>
    </w:p>
    <w:p>
      <w:pPr>
        <w:pStyle w:val="4"/>
        <w:rPr>
          <w:rFonts w:hint="eastAsia" w:ascii="楷体" w:hAnsi="楷体" w:eastAsia="楷体" w:cs="楷体"/>
          <w:b/>
          <w:bCs/>
          <w:sz w:val="30"/>
          <w:szCs w:val="30"/>
          <w:lang w:val="en-US" w:eastAsia="zh-CN"/>
        </w:rPr>
      </w:pPr>
    </w:p>
    <w:p>
      <w:pPr>
        <w:pStyle w:val="4"/>
        <w:rPr>
          <w:rFonts w:hint="eastAsia" w:ascii="楷体" w:hAnsi="楷体" w:eastAsia="楷体" w:cs="楷体"/>
          <w:b/>
          <w:bCs/>
          <w:sz w:val="30"/>
          <w:szCs w:val="30"/>
          <w:lang w:val="en-US" w:eastAsia="zh-CN"/>
        </w:rPr>
      </w:pPr>
    </w:p>
    <w:p>
      <w:pPr>
        <w:pStyle w:val="4"/>
        <w:ind w:left="0" w:leftChars="0" w:firstLine="0" w:firstLineChars="0"/>
        <w:rPr>
          <w:rFonts w:hint="eastAsia" w:ascii="楷体" w:hAnsi="楷体" w:eastAsia="楷体" w:cs="楷体"/>
          <w:b/>
          <w:bCs/>
          <w:sz w:val="30"/>
          <w:szCs w:val="30"/>
          <w:lang w:val="en-US" w:eastAsia="zh-CN"/>
        </w:rPr>
      </w:pPr>
    </w:p>
    <w:p>
      <w:pPr>
        <w:keepNext w:val="0"/>
        <w:keepLines w:val="0"/>
        <w:pageBreakBefore w:val="0"/>
        <w:kinsoku/>
        <w:wordWrap/>
        <w:overflowPunct/>
        <w:topLinePunct w:val="0"/>
        <w:autoSpaceDE w:val="0"/>
        <w:bidi w:val="0"/>
        <w:spacing w:line="360" w:lineRule="exact"/>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楷体" w:hAnsi="楷体" w:eastAsia="楷体" w:cs="楷体"/>
          <w:b/>
          <w:bCs/>
          <w:sz w:val="32"/>
          <w:szCs w:val="32"/>
          <w:lang w:val="en-US" w:eastAsia="zh-CN"/>
        </w:rPr>
        <w:t>莆田中山中学2021-2022学年八（下）历史校本作业7</w:t>
      </w:r>
      <w:r>
        <w:rPr>
          <w:rFonts w:hint="eastAsia" w:ascii="宋体" w:hAnsi="宋体" w:eastAsia="宋体" w:cs="宋体"/>
          <w:b/>
          <w:bCs/>
          <w:color w:val="000000" w:themeColor="text1"/>
          <w:sz w:val="32"/>
          <w:szCs w:val="32"/>
          <w14:textFill>
            <w14:solidFill>
              <w14:schemeClr w14:val="tx1"/>
            </w14:solidFill>
          </w14:textFill>
        </w:rPr>
        <w:t>（1-5课）</w:t>
      </w:r>
    </w:p>
    <w:p>
      <w:pPr>
        <w:keepNext w:val="0"/>
        <w:keepLines w:val="0"/>
        <w:pageBreakBefore w:val="0"/>
        <w:kinsoku/>
        <w:wordWrap/>
        <w:overflowPunct/>
        <w:topLinePunct w:val="0"/>
        <w:autoSpaceDE w:val="0"/>
        <w:bidi w:val="0"/>
        <w:spacing w:line="360" w:lineRule="exact"/>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t>参考答案</w:t>
      </w:r>
    </w:p>
    <w:p>
      <w:pPr>
        <w:pStyle w:val="12"/>
        <w:keepNext w:val="0"/>
        <w:keepLines w:val="0"/>
        <w:pageBreakBefore w:val="0"/>
        <w:numPr>
          <w:ilvl w:val="0"/>
          <w:numId w:val="28"/>
        </w:numPr>
        <w:kinsoku/>
        <w:wordWrap/>
        <w:overflowPunct/>
        <w:topLinePunct w:val="0"/>
        <w:bidi w:val="0"/>
        <w:spacing w:line="36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中国人民政治协商会议</w:t>
      </w:r>
    </w:p>
    <w:p>
      <w:pPr>
        <w:pStyle w:val="12"/>
        <w:keepNext w:val="0"/>
        <w:keepLines w:val="0"/>
        <w:pageBreakBefore w:val="0"/>
        <w:numPr>
          <w:ilvl w:val="0"/>
          <w:numId w:val="28"/>
        </w:numPr>
        <w:kinsoku/>
        <w:wordWrap/>
        <w:overflowPunct/>
        <w:topLinePunct w:val="0"/>
        <w:bidi w:val="0"/>
        <w:spacing w:line="36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西藏和平解放</w:t>
      </w:r>
    </w:p>
    <w:p>
      <w:pPr>
        <w:pStyle w:val="12"/>
        <w:keepNext w:val="0"/>
        <w:keepLines w:val="0"/>
        <w:pageBreakBefore w:val="0"/>
        <w:numPr>
          <w:ilvl w:val="0"/>
          <w:numId w:val="28"/>
        </w:numPr>
        <w:kinsoku/>
        <w:wordWrap/>
        <w:overflowPunct/>
        <w:topLinePunct w:val="0"/>
        <w:bidi w:val="0"/>
        <w:spacing w:line="36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抗美援朝，彭德怀</w:t>
      </w:r>
    </w:p>
    <w:p>
      <w:pPr>
        <w:pStyle w:val="12"/>
        <w:keepNext w:val="0"/>
        <w:keepLines w:val="0"/>
        <w:pageBreakBefore w:val="0"/>
        <w:numPr>
          <w:ilvl w:val="0"/>
          <w:numId w:val="28"/>
        </w:numPr>
        <w:kinsoku/>
        <w:wordWrap/>
        <w:overflowPunct/>
        <w:topLinePunct w:val="0"/>
        <w:bidi w:val="0"/>
        <w:spacing w:line="36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第一届全国人民代表大会，《中华人民共和国宪法》，人民代表大会制度</w:t>
      </w:r>
    </w:p>
    <w:p>
      <w:pPr>
        <w:pStyle w:val="12"/>
        <w:keepNext w:val="0"/>
        <w:keepLines w:val="0"/>
        <w:pageBreakBefore w:val="0"/>
        <w:numPr>
          <w:ilvl w:val="0"/>
          <w:numId w:val="28"/>
        </w:numPr>
        <w:kinsoku/>
        <w:wordWrap/>
        <w:overflowPunct/>
        <w:topLinePunct w:val="0"/>
        <w:bidi w:val="0"/>
        <w:spacing w:line="36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公私合营，和平赎买</w:t>
      </w:r>
    </w:p>
    <w:p>
      <w:pPr>
        <w:pStyle w:val="12"/>
        <w:keepNext w:val="0"/>
        <w:keepLines w:val="0"/>
        <w:pageBreakBefore w:val="0"/>
        <w:numPr>
          <w:ilvl w:val="0"/>
          <w:numId w:val="28"/>
        </w:numPr>
        <w:kinsoku/>
        <w:wordWrap/>
        <w:overflowPunct/>
        <w:topLinePunct w:val="0"/>
        <w:bidi w:val="0"/>
        <w:spacing w:line="36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三大改造的基本完成</w:t>
      </w:r>
    </w:p>
    <w:p>
      <w:pPr>
        <w:pStyle w:val="12"/>
        <w:keepNext w:val="0"/>
        <w:keepLines w:val="0"/>
        <w:pageBreakBefore w:val="0"/>
        <w:kinsoku/>
        <w:wordWrap/>
        <w:overflowPunct/>
        <w:topLinePunct w:val="0"/>
        <w:bidi w:val="0"/>
        <w:spacing w:line="360" w:lineRule="exac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7-11：DA</w:t>
      </w:r>
      <w:r>
        <w:rPr>
          <w:rFonts w:hint="eastAsia" w:ascii="宋体" w:hAnsi="宋体" w:eastAsia="宋体" w:cs="宋体"/>
          <w:color w:val="000000" w:themeColor="text1"/>
          <w:sz w:val="21"/>
          <w:szCs w:val="21"/>
          <w:lang w:val="en-US" w:eastAsia="zh-CN"/>
          <w14:textFill>
            <w14:solidFill>
              <w14:schemeClr w14:val="tx1"/>
            </w14:solidFill>
          </w14:textFill>
        </w:rPr>
        <w:t>CBB</w:t>
      </w:r>
    </w:p>
    <w:p>
      <w:pPr>
        <w:pStyle w:val="12"/>
        <w:keepNext w:val="0"/>
        <w:keepLines w:val="0"/>
        <w:pageBreakBefore w:val="0"/>
        <w:kinsoku/>
        <w:wordWrap/>
        <w:overflowPunct/>
        <w:topLinePunct w:val="0"/>
        <w:bidi w:val="0"/>
        <w:spacing w:line="36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12.（1）《义勇军进行曲》（2分）</w:t>
      </w:r>
    </w:p>
    <w:p>
      <w:pPr>
        <w:pStyle w:val="12"/>
        <w:keepNext w:val="0"/>
        <w:keepLines w:val="0"/>
        <w:pageBreakBefore w:val="0"/>
        <w:kinsoku/>
        <w:wordWrap/>
        <w:overflowPunct/>
        <w:topLinePunct w:val="0"/>
        <w:bidi w:val="0"/>
        <w:spacing w:line="36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（2）同意(1分），新中国的成立，开辟了中国历史的新纪元，中国真正成为独立自主的国家，占人类总数四分之一的中国人从此站起来了，新中国的成立，壮大了世界和平民主和社会主义的力量。（3分）</w:t>
      </w:r>
    </w:p>
    <w:p>
      <w:pPr>
        <w:pStyle w:val="14"/>
        <w:keepNext w:val="0"/>
        <w:keepLines w:val="0"/>
        <w:pageBreakBefore w:val="0"/>
        <w:kinsoku/>
        <w:wordWrap/>
        <w:overflowPunct/>
        <w:topLinePunct w:val="0"/>
        <w:autoSpaceDE w:val="0"/>
        <w:autoSpaceDN w:val="0"/>
        <w:bidi w:val="0"/>
        <w:spacing w:line="360" w:lineRule="exact"/>
        <w:ind w:left="600" w:hanging="525" w:hangingChars="25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13.（1）我国的工业尤其是重工业水平很低，基础薄弱，而且门类不全。（2分）我国政府编制了发展国民经济的第一个五年计划。（2分）</w:t>
      </w:r>
    </w:p>
    <w:p>
      <w:pPr>
        <w:pStyle w:val="14"/>
        <w:keepNext w:val="0"/>
        <w:keepLines w:val="0"/>
        <w:pageBreakBefore w:val="0"/>
        <w:kinsoku/>
        <w:wordWrap/>
        <w:overflowPunct/>
        <w:topLinePunct w:val="0"/>
        <w:autoSpaceDE w:val="0"/>
        <w:autoSpaceDN w:val="0"/>
        <w:bidi w:val="0"/>
        <w:spacing w:line="360" w:lineRule="exact"/>
        <w:ind w:left="600" w:hanging="525" w:hangingChars="25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（2）重工业。（2分）集中主要力量发展重工业，建立国家工业化和国防现代化的初步基础。（2分），“一五”计划的完成，使我国开始改变工业落后的面貌，向社会主义工业化迈进。（2分）</w:t>
      </w:r>
    </w:p>
    <w:p>
      <w:pPr>
        <w:pStyle w:val="14"/>
        <w:keepNext w:val="0"/>
        <w:keepLines w:val="0"/>
        <w:pageBreakBefore w:val="0"/>
        <w:kinsoku/>
        <w:wordWrap/>
        <w:overflowPunct/>
        <w:topLinePunct w:val="0"/>
        <w:autoSpaceDE w:val="0"/>
        <w:autoSpaceDN w:val="0"/>
        <w:bidi w:val="0"/>
        <w:spacing w:line="360" w:lineRule="exact"/>
        <w:ind w:left="600" w:hanging="525" w:hangingChars="25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（3）武汉长江大桥，青藏公路、新藏公路。（任选其二得4分）</w:t>
      </w:r>
    </w:p>
    <w:p>
      <w:pPr>
        <w:pStyle w:val="4"/>
        <w:keepNext w:val="0"/>
        <w:keepLines w:val="0"/>
        <w:pageBreakBefore w:val="0"/>
        <w:kinsoku/>
        <w:wordWrap/>
        <w:overflowPunct/>
        <w:topLinePunct w:val="0"/>
        <w:autoSpaceDE w:val="0"/>
        <w:bidi w:val="0"/>
        <w:spacing w:line="360" w:lineRule="exact"/>
        <w:ind w:left="0" w:leftChars="0" w:right="0" w:rightChars="0"/>
        <w:jc w:val="left"/>
        <w:rPr>
          <w:rFonts w:hint="eastAsia" w:ascii="宋体" w:hAnsi="宋体" w:eastAsia="宋体" w:cs="宋体"/>
          <w:color w:val="000000" w:themeColor="text1"/>
          <w:sz w:val="21"/>
          <w:szCs w:val="21"/>
          <w:shd w:val="clear" w:color="auto" w:fill="FFFFFF"/>
          <w14:textFill>
            <w14:solidFill>
              <w14:schemeClr w14:val="tx1"/>
            </w14:solidFill>
          </w14:textFill>
        </w:rPr>
      </w:pPr>
      <w:r>
        <w:rPr>
          <w:rFonts w:hint="eastAsia" w:ascii="宋体" w:hAnsi="宋体" w:eastAsia="宋体" w:cs="宋体"/>
          <w:color w:val="000000" w:themeColor="text1"/>
          <w:sz w:val="21"/>
          <w:szCs w:val="21"/>
          <w:shd w:val="clear" w:color="auto" w:fill="FFFFFF"/>
          <w14:textFill>
            <w14:solidFill>
              <w14:schemeClr w14:val="tx1"/>
            </w14:solidFill>
          </w14:textFill>
        </w:rPr>
        <w:t>14.（1）《中华人民共和国土地改革法》（2分）</w:t>
      </w:r>
    </w:p>
    <w:p>
      <w:pPr>
        <w:pStyle w:val="4"/>
        <w:keepNext w:val="0"/>
        <w:keepLines w:val="0"/>
        <w:pageBreakBefore w:val="0"/>
        <w:kinsoku/>
        <w:wordWrap/>
        <w:overflowPunct/>
        <w:topLinePunct w:val="0"/>
        <w:autoSpaceDE w:val="0"/>
        <w:bidi w:val="0"/>
        <w:spacing w:line="360" w:lineRule="exact"/>
        <w:ind w:left="0" w:leftChars="0" w:right="0" w:rightChars="0"/>
        <w:jc w:val="left"/>
        <w:rPr>
          <w:rFonts w:hint="eastAsia" w:ascii="宋体" w:hAnsi="宋体" w:eastAsia="宋体" w:cs="宋体"/>
          <w:color w:val="000000" w:themeColor="text1"/>
          <w:sz w:val="21"/>
          <w:szCs w:val="21"/>
          <w:shd w:val="clear" w:color="auto" w:fill="FFFFFF"/>
          <w14:textFill>
            <w14:solidFill>
              <w14:schemeClr w14:val="tx1"/>
            </w14:solidFill>
          </w14:textFill>
        </w:rPr>
      </w:pPr>
      <w:r>
        <w:rPr>
          <w:rFonts w:hint="eastAsia" w:ascii="宋体" w:hAnsi="宋体" w:eastAsia="宋体" w:cs="宋体"/>
          <w:color w:val="000000" w:themeColor="text1"/>
          <w:sz w:val="21"/>
          <w:szCs w:val="21"/>
          <w:shd w:val="clear" w:color="auto" w:fill="FFFFFF"/>
          <w14:textFill>
            <w14:solidFill>
              <w14:schemeClr w14:val="tx1"/>
            </w14:solidFill>
          </w14:textFill>
        </w:rPr>
        <w:t>（2）观点:制定土地政策和农业政策，一定要从国情出发，从生产力发展的实际出发，实事求是。（2分）</w:t>
      </w:r>
    </w:p>
    <w:p>
      <w:pPr>
        <w:pStyle w:val="4"/>
        <w:keepNext w:val="0"/>
        <w:keepLines w:val="0"/>
        <w:pageBreakBefore w:val="0"/>
        <w:kinsoku/>
        <w:wordWrap/>
        <w:overflowPunct/>
        <w:topLinePunct w:val="0"/>
        <w:autoSpaceDE w:val="0"/>
        <w:bidi w:val="0"/>
        <w:spacing w:line="360" w:lineRule="exact"/>
        <w:ind w:left="0" w:leftChars="0" w:right="0" w:rightChars="0"/>
        <w:jc w:val="left"/>
        <w:rPr>
          <w:rFonts w:hint="eastAsia" w:ascii="宋体" w:hAnsi="宋体" w:eastAsia="宋体" w:cs="宋体"/>
          <w:color w:val="000000" w:themeColor="text1"/>
          <w:sz w:val="21"/>
          <w:szCs w:val="21"/>
          <w:shd w:val="clear" w:color="auto" w:fill="FFFFFF"/>
          <w14:textFill>
            <w14:solidFill>
              <w14:schemeClr w14:val="tx1"/>
            </w14:solidFill>
          </w14:textFill>
        </w:rPr>
      </w:pPr>
      <w:r>
        <w:rPr>
          <w:rFonts w:hint="eastAsia" w:ascii="宋体" w:hAnsi="宋体" w:eastAsia="宋体" w:cs="宋体"/>
          <w:color w:val="000000" w:themeColor="text1"/>
          <w:sz w:val="21"/>
          <w:szCs w:val="21"/>
          <w:shd w:val="clear" w:color="auto" w:fill="FFFFFF"/>
          <w14:textFill>
            <w14:solidFill>
              <w14:schemeClr w14:val="tx1"/>
            </w14:solidFill>
          </w14:textFill>
        </w:rPr>
        <w:t>论述：新中国成立时，还有占有全国人口一多半的新解放区尚未完成土地改革，当时地主占有耕地是贫雇农的二三十倍，这种状况严重阻碍了农村经济和中国社会的发展，1950年，中共中央进行土地改革，废除地主阶级封建剥削的土地所有制，实行农民的土地所有制，这彻底摧毁了我国存在2000多年的封建土地制度，消灭了地主阶级，农民翻了身，得到了土地，这使人民政权更加巩固，大大解放农村生产力。农民分到土地后，分散经营的方式影响了农业生产的发展，农产品满足不了国家工业化建设的需要，国家对农业进行社会主义改造，走合作化道路，促进了农村生产力的发展。改革开放后，为了充分调动农民的生产积极性，家庭联产承包责任制在全国推开实行，农业生产变为分户经验，自负盈亏，这激发了农民的劳动热情，带来农村生产力的大解放，农业生产和农民收入均有很大提高。</w:t>
      </w:r>
    </w:p>
    <w:p>
      <w:pPr>
        <w:pStyle w:val="4"/>
        <w:keepNext w:val="0"/>
        <w:keepLines w:val="0"/>
        <w:pageBreakBefore w:val="0"/>
        <w:kinsoku/>
        <w:wordWrap/>
        <w:overflowPunct/>
        <w:topLinePunct w:val="0"/>
        <w:autoSpaceDE w:val="0"/>
        <w:bidi w:val="0"/>
        <w:spacing w:line="360" w:lineRule="exact"/>
        <w:ind w:left="0" w:leftChars="0" w:right="0" w:rightChars="0"/>
        <w:jc w:val="left"/>
        <w:rPr>
          <w:rFonts w:hint="eastAsia" w:ascii="宋体" w:hAnsi="宋体" w:eastAsia="宋体" w:cs="宋体"/>
          <w:color w:val="000000" w:themeColor="text1"/>
          <w:sz w:val="21"/>
          <w:szCs w:val="21"/>
          <w:shd w:val="clear" w:color="auto" w:fill="FFFFFF"/>
          <w14:textFill>
            <w14:solidFill>
              <w14:schemeClr w14:val="tx1"/>
            </w14:solidFill>
          </w14:textFill>
        </w:rPr>
      </w:pPr>
      <w:r>
        <w:rPr>
          <w:rFonts w:hint="eastAsia" w:ascii="宋体" w:hAnsi="宋体" w:eastAsia="宋体" w:cs="宋体"/>
          <w:color w:val="000000" w:themeColor="text1"/>
          <w:sz w:val="21"/>
          <w:szCs w:val="21"/>
          <w:shd w:val="clear" w:color="auto" w:fill="FFFFFF"/>
          <w14:textFill>
            <w14:solidFill>
              <w14:schemeClr w14:val="tx1"/>
            </w14:solidFill>
          </w14:textFill>
        </w:rPr>
        <w:t>结论：制定土地政策和农业政策，一定要适应生产力的发展需要，并从农民的利益出发，调动农民的生产积极性，促进经济的发展。（8分）</w:t>
      </w:r>
    </w:p>
    <w:p>
      <w:pPr>
        <w:keepNext w:val="0"/>
        <w:keepLines w:val="0"/>
        <w:pageBreakBefore w:val="0"/>
        <w:kinsoku/>
        <w:wordWrap/>
        <w:overflowPunct/>
        <w:topLinePunct w:val="0"/>
        <w:bidi w:val="0"/>
        <w:spacing w:line="360" w:lineRule="exact"/>
        <w:rPr>
          <w:rFonts w:hint="eastAsia" w:ascii="宋体" w:hAnsi="宋体" w:eastAsia="宋体" w:cs="宋体"/>
          <w:color w:val="000000" w:themeColor="text1"/>
          <w:sz w:val="21"/>
          <w:szCs w:val="21"/>
          <w14:textFill>
            <w14:solidFill>
              <w14:schemeClr w14:val="tx1"/>
            </w14:solidFill>
          </w14:textFill>
        </w:rPr>
      </w:pPr>
    </w:p>
    <w:p>
      <w:pPr>
        <w:pStyle w:val="4"/>
        <w:keepNext w:val="0"/>
        <w:keepLines w:val="0"/>
        <w:pageBreakBefore w:val="0"/>
        <w:kinsoku/>
        <w:wordWrap/>
        <w:overflowPunct/>
        <w:topLinePunct w:val="0"/>
        <w:bidi w:val="0"/>
        <w:spacing w:line="360" w:lineRule="exact"/>
        <w:ind w:left="0" w:leftChars="0" w:firstLine="0" w:firstLineChars="0"/>
        <w:rPr>
          <w:rFonts w:hint="eastAsia" w:ascii="宋体" w:hAnsi="宋体" w:eastAsia="宋体" w:cs="宋体"/>
          <w:sz w:val="21"/>
          <w:szCs w:val="21"/>
        </w:rPr>
      </w:pPr>
    </w:p>
    <w:p>
      <w:pPr>
        <w:pStyle w:val="4"/>
        <w:keepNext w:val="0"/>
        <w:keepLines w:val="0"/>
        <w:pageBreakBefore w:val="0"/>
        <w:kinsoku/>
        <w:wordWrap/>
        <w:overflowPunct/>
        <w:topLinePunct w:val="0"/>
        <w:bidi w:val="0"/>
        <w:spacing w:line="360" w:lineRule="exact"/>
        <w:ind w:left="0" w:leftChars="0" w:firstLine="0" w:firstLineChars="0"/>
        <w:rPr>
          <w:rFonts w:hint="eastAsia" w:ascii="宋体" w:hAnsi="宋体" w:eastAsia="宋体" w:cs="宋体"/>
          <w:sz w:val="21"/>
          <w:szCs w:val="21"/>
        </w:rPr>
      </w:pPr>
    </w:p>
    <w:p>
      <w:pPr>
        <w:pStyle w:val="4"/>
        <w:keepNext w:val="0"/>
        <w:keepLines w:val="0"/>
        <w:pageBreakBefore w:val="0"/>
        <w:kinsoku/>
        <w:wordWrap/>
        <w:overflowPunct/>
        <w:topLinePunct w:val="0"/>
        <w:bidi w:val="0"/>
        <w:spacing w:line="360" w:lineRule="exact"/>
        <w:ind w:left="0" w:leftChars="0" w:firstLine="0" w:firstLineChars="0"/>
        <w:rPr>
          <w:rFonts w:hint="eastAsia" w:ascii="宋体" w:hAnsi="宋体" w:eastAsia="宋体" w:cs="宋体"/>
          <w:sz w:val="21"/>
          <w:szCs w:val="21"/>
        </w:rPr>
      </w:pPr>
    </w:p>
    <w:p>
      <w:pPr>
        <w:pStyle w:val="4"/>
        <w:keepNext w:val="0"/>
        <w:keepLines w:val="0"/>
        <w:pageBreakBefore w:val="0"/>
        <w:kinsoku/>
        <w:wordWrap/>
        <w:overflowPunct/>
        <w:topLinePunct w:val="0"/>
        <w:bidi w:val="0"/>
        <w:spacing w:line="360" w:lineRule="exact"/>
        <w:ind w:left="0" w:leftChars="0" w:firstLine="0" w:firstLineChars="0"/>
        <w:rPr>
          <w:rFonts w:hint="eastAsia" w:ascii="宋体" w:hAnsi="宋体" w:eastAsia="宋体" w:cs="宋体"/>
          <w:sz w:val="21"/>
          <w:szCs w:val="21"/>
        </w:rPr>
      </w:pPr>
    </w:p>
    <w:p>
      <w:pPr>
        <w:pStyle w:val="4"/>
        <w:keepNext w:val="0"/>
        <w:keepLines w:val="0"/>
        <w:pageBreakBefore w:val="0"/>
        <w:kinsoku/>
        <w:wordWrap/>
        <w:overflowPunct/>
        <w:topLinePunct w:val="0"/>
        <w:bidi w:val="0"/>
        <w:spacing w:line="360" w:lineRule="exact"/>
        <w:ind w:left="0" w:leftChars="0" w:firstLine="0" w:firstLineChars="0"/>
        <w:rPr>
          <w:rFonts w:hint="eastAsia" w:ascii="宋体" w:hAnsi="宋体" w:eastAsia="宋体" w:cs="宋体"/>
          <w:sz w:val="21"/>
          <w:szCs w:val="21"/>
        </w:rPr>
      </w:pPr>
    </w:p>
    <w:p>
      <w:pPr>
        <w:pStyle w:val="2"/>
        <w:keepNext w:val="0"/>
        <w:keepLines w:val="0"/>
        <w:pageBreakBefore w:val="0"/>
        <w:widowControl w:val="0"/>
        <w:kinsoku/>
        <w:wordWrap/>
        <w:overflowPunct/>
        <w:topLinePunct w:val="0"/>
        <w:autoSpaceDE/>
        <w:autoSpaceDN/>
        <w:bidi w:val="0"/>
        <w:adjustRightInd/>
        <w:snapToGrid/>
        <w:spacing w:before="40" w:line="360" w:lineRule="exact"/>
        <w:ind w:right="0"/>
        <w:jc w:val="center"/>
        <w:textAlignment w:val="auto"/>
        <w:rPr>
          <w:rFonts w:hint="eastAsia" w:ascii="宋体" w:hAnsi="宋体" w:eastAsia="宋体" w:cs="宋体"/>
          <w:b/>
          <w:bCs/>
          <w:sz w:val="32"/>
          <w:szCs w:val="32"/>
        </w:rPr>
      </w:pPr>
      <w:r>
        <w:rPr>
          <w:rFonts w:hint="eastAsia" w:ascii="楷体" w:hAnsi="楷体" w:eastAsia="楷体" w:cs="楷体"/>
          <w:b/>
          <w:bCs/>
          <w:sz w:val="30"/>
          <w:szCs w:val="30"/>
          <w:lang w:val="en-US" w:eastAsia="zh-CN"/>
        </w:rPr>
        <w:t>莆田中山中学2021-2022学年八（下）历史校本作业8</w:t>
      </w:r>
      <w:r>
        <w:rPr>
          <w:rFonts w:hint="eastAsia" w:ascii="宋体" w:hAnsi="宋体" w:eastAsia="宋体" w:cs="宋体"/>
          <w:b/>
          <w:bCs/>
          <w:sz w:val="32"/>
          <w:szCs w:val="32"/>
        </w:rPr>
        <w:t>（6-9 课）</w:t>
      </w:r>
    </w:p>
    <w:p>
      <w:pPr>
        <w:pStyle w:val="2"/>
        <w:keepNext w:val="0"/>
        <w:keepLines w:val="0"/>
        <w:pageBreakBefore w:val="0"/>
        <w:widowControl w:val="0"/>
        <w:kinsoku/>
        <w:wordWrap/>
        <w:overflowPunct/>
        <w:topLinePunct w:val="0"/>
        <w:autoSpaceDE/>
        <w:autoSpaceDN/>
        <w:bidi w:val="0"/>
        <w:adjustRightInd/>
        <w:snapToGrid/>
        <w:spacing w:before="40" w:line="360" w:lineRule="exact"/>
        <w:ind w:right="0"/>
        <w:jc w:val="center"/>
        <w:textAlignment w:val="auto"/>
        <w:rPr>
          <w:rFonts w:hint="eastAsia" w:ascii="宋体" w:hAnsi="宋体" w:eastAsia="宋体" w:cs="宋体"/>
          <w:sz w:val="21"/>
          <w:szCs w:val="21"/>
        </w:rPr>
      </w:pPr>
      <w:r>
        <w:rPr>
          <w:rFonts w:hint="eastAsia" w:ascii="宋体" w:hAnsi="宋体" w:cs="宋体"/>
          <w:b/>
          <w:bCs/>
          <w:sz w:val="32"/>
          <w:szCs w:val="32"/>
          <w:lang w:eastAsia="zh-CN"/>
        </w:rPr>
        <w:t>参考</w:t>
      </w:r>
      <w:r>
        <w:rPr>
          <w:rFonts w:hint="eastAsia" w:ascii="宋体" w:hAnsi="宋体" w:eastAsia="宋体" w:cs="宋体"/>
          <w:b/>
          <w:bCs/>
          <w:sz w:val="32"/>
          <w:szCs w:val="32"/>
          <w:lang w:val="en-US" w:eastAsia="zh-CN"/>
        </w:rPr>
        <w:t>答案</w:t>
      </w:r>
    </w:p>
    <w:p>
      <w:pPr>
        <w:pStyle w:val="2"/>
        <w:keepNext w:val="0"/>
        <w:keepLines w:val="0"/>
        <w:pageBreakBefore w:val="0"/>
        <w:widowControl w:val="0"/>
        <w:kinsoku/>
        <w:wordWrap/>
        <w:overflowPunct/>
        <w:topLinePunct w:val="0"/>
        <w:autoSpaceDE/>
        <w:autoSpaceDN/>
        <w:bidi w:val="0"/>
        <w:adjustRightInd/>
        <w:snapToGrid/>
        <w:spacing w:before="65" w:line="360" w:lineRule="exact"/>
        <w:textAlignment w:val="auto"/>
        <w:rPr>
          <w:rFonts w:hint="eastAsia" w:ascii="宋体" w:hAnsi="宋体" w:eastAsia="宋体" w:cs="宋体"/>
          <w:sz w:val="21"/>
          <w:szCs w:val="21"/>
        </w:rPr>
      </w:pPr>
      <w:r>
        <w:rPr>
          <w:rFonts w:hint="eastAsia" w:ascii="宋体" w:hAnsi="宋体" w:eastAsia="宋体" w:cs="宋体"/>
          <w:sz w:val="21"/>
          <w:szCs w:val="21"/>
        </w:rPr>
        <w:t>一、填空题</w:t>
      </w:r>
    </w:p>
    <w:p>
      <w:pPr>
        <w:pStyle w:val="2"/>
        <w:keepNext w:val="0"/>
        <w:keepLines w:val="0"/>
        <w:pageBreakBefore w:val="0"/>
        <w:widowControl w:val="0"/>
        <w:numPr>
          <w:ilvl w:val="0"/>
          <w:numId w:val="29"/>
        </w:numPr>
        <w:tabs>
          <w:tab w:val="left" w:pos="2578"/>
          <w:tab w:val="left" w:pos="5311"/>
        </w:tabs>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sz w:val="21"/>
          <w:szCs w:val="21"/>
        </w:rPr>
        <w:t>中共八大</w:t>
      </w:r>
      <w:r>
        <w:rPr>
          <w:rFonts w:hint="eastAsia" w:ascii="宋体" w:hAnsi="宋体" w:eastAsia="宋体" w:cs="宋体"/>
          <w:sz w:val="21"/>
          <w:szCs w:val="21"/>
        </w:rPr>
        <w:tab/>
      </w:r>
      <w:r>
        <w:rPr>
          <w:rFonts w:hint="eastAsia" w:ascii="宋体" w:hAnsi="宋体" w:eastAsia="宋体" w:cs="宋体"/>
          <w:sz w:val="21"/>
          <w:szCs w:val="21"/>
        </w:rPr>
        <w:t>2.文化大革命</w:t>
      </w:r>
    </w:p>
    <w:p>
      <w:pPr>
        <w:pStyle w:val="2"/>
        <w:keepNext w:val="0"/>
        <w:keepLines w:val="0"/>
        <w:pageBreakBefore w:val="0"/>
        <w:widowControl w:val="0"/>
        <w:numPr>
          <w:ilvl w:val="0"/>
          <w:numId w:val="0"/>
        </w:numPr>
        <w:tabs>
          <w:tab w:val="left" w:pos="2578"/>
          <w:tab w:val="left" w:pos="5311"/>
        </w:tabs>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sz w:val="21"/>
          <w:szCs w:val="21"/>
        </w:rPr>
        <w:t>3.中共十一届三中全会、经济建设</w:t>
      </w:r>
    </w:p>
    <w:p>
      <w:pPr>
        <w:pStyle w:val="2"/>
        <w:keepNext w:val="0"/>
        <w:keepLines w:val="0"/>
        <w:pageBreakBefore w:val="0"/>
        <w:widowControl w:val="0"/>
        <w:kinsoku/>
        <w:wordWrap/>
        <w:overflowPunct/>
        <w:topLinePunct w:val="0"/>
        <w:autoSpaceDE/>
        <w:autoSpaceDN/>
        <w:bidi w:val="0"/>
        <w:adjustRightInd/>
        <w:snapToGrid/>
        <w:spacing w:before="11" w:line="360" w:lineRule="exact"/>
        <w:ind w:left="0"/>
        <w:textAlignment w:val="auto"/>
        <w:rPr>
          <w:rFonts w:hint="eastAsia" w:ascii="宋体" w:hAnsi="宋体" w:eastAsia="宋体" w:cs="宋体"/>
          <w:sz w:val="21"/>
          <w:szCs w:val="21"/>
        </w:rPr>
      </w:pPr>
    </w:p>
    <w:p>
      <w:pPr>
        <w:pStyle w:val="2"/>
        <w:keepNext w:val="0"/>
        <w:keepLines w:val="0"/>
        <w:pageBreakBefore w:val="0"/>
        <w:widowControl w:val="0"/>
        <w:tabs>
          <w:tab w:val="left" w:pos="1546"/>
          <w:tab w:val="left" w:pos="2386"/>
          <w:tab w:val="left" w:pos="5117"/>
          <w:tab w:val="left" w:pos="6763"/>
        </w:tabs>
        <w:kinsoku/>
        <w:wordWrap/>
        <w:overflowPunct/>
        <w:topLinePunct w:val="0"/>
        <w:autoSpaceDE/>
        <w:autoSpaceDN/>
        <w:bidi w:val="0"/>
        <w:adjustRightInd/>
        <w:snapToGrid/>
        <w:spacing w:line="360" w:lineRule="exact"/>
        <w:ind w:right="1493"/>
        <w:textAlignment w:val="auto"/>
        <w:rPr>
          <w:rFonts w:hint="eastAsia" w:ascii="宋体" w:hAnsi="宋体" w:eastAsia="宋体" w:cs="宋体"/>
          <w:sz w:val="21"/>
          <w:szCs w:val="21"/>
        </w:rPr>
      </w:pPr>
      <w:r>
        <w:rPr>
          <w:rFonts w:hint="eastAsia" w:ascii="宋体" w:hAnsi="宋体" w:eastAsia="宋体" w:cs="宋体"/>
          <w:sz w:val="21"/>
          <w:szCs w:val="21"/>
        </w:rPr>
        <w:t>4.实行家庭联产承包责任制、增强企业活力</w:t>
      </w:r>
      <w:r>
        <w:rPr>
          <w:rFonts w:hint="eastAsia" w:ascii="宋体" w:hAnsi="宋体" w:eastAsia="宋体" w:cs="宋体"/>
          <w:sz w:val="21"/>
          <w:szCs w:val="21"/>
        </w:rPr>
        <w:tab/>
      </w:r>
    </w:p>
    <w:p>
      <w:pPr>
        <w:pStyle w:val="2"/>
        <w:keepNext w:val="0"/>
        <w:keepLines w:val="0"/>
        <w:pageBreakBefore w:val="0"/>
        <w:widowControl w:val="0"/>
        <w:tabs>
          <w:tab w:val="left" w:pos="1546"/>
          <w:tab w:val="left" w:pos="2386"/>
          <w:tab w:val="left" w:pos="5117"/>
          <w:tab w:val="left" w:pos="6763"/>
        </w:tabs>
        <w:kinsoku/>
        <w:wordWrap/>
        <w:overflowPunct/>
        <w:topLinePunct w:val="0"/>
        <w:autoSpaceDE/>
        <w:autoSpaceDN/>
        <w:bidi w:val="0"/>
        <w:adjustRightInd/>
        <w:snapToGrid/>
        <w:spacing w:line="360" w:lineRule="exact"/>
        <w:ind w:right="1493"/>
        <w:textAlignment w:val="auto"/>
        <w:rPr>
          <w:rFonts w:hint="eastAsia" w:ascii="宋体" w:hAnsi="宋体" w:eastAsia="宋体" w:cs="宋体"/>
          <w:w w:val="105"/>
          <w:sz w:val="21"/>
          <w:szCs w:val="21"/>
        </w:rPr>
      </w:pPr>
      <w:r>
        <w:rPr>
          <w:rFonts w:hint="eastAsia" w:ascii="宋体" w:hAnsi="宋体" w:eastAsia="宋体" w:cs="宋体"/>
          <w:sz w:val="21"/>
          <w:szCs w:val="21"/>
        </w:rPr>
        <w:t>5.</w:t>
      </w:r>
      <w:r>
        <w:rPr>
          <w:rFonts w:hint="eastAsia" w:ascii="宋体" w:hAnsi="宋体" w:eastAsia="宋体" w:cs="宋体"/>
          <w:w w:val="105"/>
          <w:sz w:val="21"/>
          <w:szCs w:val="21"/>
        </w:rPr>
        <w:t>深圳</w:t>
      </w:r>
      <w:r>
        <w:rPr>
          <w:rFonts w:hint="eastAsia" w:ascii="宋体" w:hAnsi="宋体" w:eastAsia="宋体" w:cs="宋体"/>
          <w:w w:val="105"/>
          <w:sz w:val="21"/>
          <w:szCs w:val="21"/>
        </w:rPr>
        <w:tab/>
      </w:r>
    </w:p>
    <w:p>
      <w:pPr>
        <w:pStyle w:val="2"/>
        <w:keepNext w:val="0"/>
        <w:keepLines w:val="0"/>
        <w:pageBreakBefore w:val="0"/>
        <w:widowControl w:val="0"/>
        <w:tabs>
          <w:tab w:val="left" w:pos="1546"/>
          <w:tab w:val="left" w:pos="2386"/>
          <w:tab w:val="left" w:pos="5117"/>
          <w:tab w:val="left" w:pos="6763"/>
        </w:tabs>
        <w:kinsoku/>
        <w:wordWrap/>
        <w:overflowPunct/>
        <w:topLinePunct w:val="0"/>
        <w:autoSpaceDE/>
        <w:autoSpaceDN/>
        <w:bidi w:val="0"/>
        <w:adjustRightInd/>
        <w:snapToGrid/>
        <w:spacing w:line="360" w:lineRule="exact"/>
        <w:ind w:right="1493"/>
        <w:textAlignment w:val="auto"/>
        <w:rPr>
          <w:rFonts w:hint="eastAsia" w:ascii="宋体" w:hAnsi="宋体" w:eastAsia="宋体" w:cs="宋体"/>
          <w:w w:val="105"/>
          <w:sz w:val="21"/>
          <w:szCs w:val="21"/>
        </w:rPr>
      </w:pPr>
      <w:r>
        <w:rPr>
          <w:rFonts w:hint="eastAsia" w:ascii="宋体" w:hAnsi="宋体" w:eastAsia="宋体" w:cs="宋体"/>
          <w:w w:val="95"/>
          <w:sz w:val="21"/>
          <w:szCs w:val="21"/>
        </w:rPr>
        <w:t>6.经济特区、沿海开放城</w:t>
      </w:r>
      <w:r>
        <w:rPr>
          <w:rFonts w:hint="eastAsia" w:ascii="宋体" w:hAnsi="宋体" w:eastAsia="宋体" w:cs="宋体"/>
          <w:spacing w:val="-15"/>
          <w:w w:val="95"/>
          <w:sz w:val="21"/>
          <w:szCs w:val="21"/>
        </w:rPr>
        <w:t>市</w:t>
      </w:r>
      <w:r>
        <w:rPr>
          <w:rFonts w:hint="eastAsia" w:ascii="宋体" w:hAnsi="宋体" w:eastAsia="宋体" w:cs="宋体"/>
          <w:w w:val="105"/>
          <w:sz w:val="21"/>
          <w:szCs w:val="21"/>
        </w:rPr>
        <w:t>二、选择题</w:t>
      </w:r>
      <w:r>
        <w:rPr>
          <w:rFonts w:hint="eastAsia" w:ascii="宋体" w:hAnsi="宋体" w:eastAsia="宋体" w:cs="宋体"/>
          <w:w w:val="105"/>
          <w:sz w:val="21"/>
          <w:szCs w:val="21"/>
        </w:rPr>
        <w:tab/>
      </w:r>
    </w:p>
    <w:p>
      <w:pPr>
        <w:pStyle w:val="2"/>
        <w:keepNext w:val="0"/>
        <w:keepLines w:val="0"/>
        <w:pageBreakBefore w:val="0"/>
        <w:widowControl w:val="0"/>
        <w:tabs>
          <w:tab w:val="left" w:pos="1546"/>
          <w:tab w:val="left" w:pos="2386"/>
          <w:tab w:val="left" w:pos="5117"/>
          <w:tab w:val="left" w:pos="6763"/>
        </w:tabs>
        <w:kinsoku/>
        <w:wordWrap/>
        <w:overflowPunct/>
        <w:topLinePunct w:val="0"/>
        <w:autoSpaceDE/>
        <w:autoSpaceDN/>
        <w:bidi w:val="0"/>
        <w:adjustRightInd/>
        <w:snapToGrid/>
        <w:spacing w:line="360" w:lineRule="exact"/>
        <w:ind w:right="1493"/>
        <w:textAlignment w:val="auto"/>
        <w:rPr>
          <w:rFonts w:hint="eastAsia" w:ascii="宋体" w:hAnsi="宋体" w:eastAsia="宋体" w:cs="宋体"/>
          <w:sz w:val="21"/>
          <w:szCs w:val="21"/>
          <w:lang w:eastAsia="zh-CN"/>
        </w:rPr>
      </w:pPr>
      <w:r>
        <w:rPr>
          <w:rFonts w:hint="eastAsia" w:ascii="宋体" w:hAnsi="宋体" w:eastAsia="宋体" w:cs="宋体"/>
          <w:w w:val="105"/>
          <w:sz w:val="21"/>
          <w:szCs w:val="21"/>
        </w:rPr>
        <w:t>7-11</w:t>
      </w:r>
      <w:r>
        <w:rPr>
          <w:rFonts w:hint="eastAsia" w:ascii="宋体" w:hAnsi="宋体" w:eastAsia="宋体" w:cs="宋体"/>
          <w:w w:val="105"/>
          <w:sz w:val="21"/>
          <w:szCs w:val="21"/>
        </w:rPr>
        <w:tab/>
      </w:r>
      <w:r>
        <w:rPr>
          <w:rFonts w:hint="eastAsia" w:ascii="宋体" w:hAnsi="宋体" w:eastAsia="宋体" w:cs="宋体"/>
          <w:w w:val="105"/>
          <w:sz w:val="21"/>
          <w:szCs w:val="21"/>
        </w:rPr>
        <w:t>BADD</w:t>
      </w:r>
      <w:r>
        <w:rPr>
          <w:rFonts w:hint="eastAsia" w:ascii="宋体" w:hAnsi="宋体" w:eastAsia="宋体" w:cs="宋体"/>
          <w:w w:val="105"/>
          <w:sz w:val="21"/>
          <w:szCs w:val="21"/>
          <w:lang w:val="en-US" w:eastAsia="zh-CN"/>
        </w:rPr>
        <w:t>C</w:t>
      </w:r>
    </w:p>
    <w:p>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sz w:val="21"/>
          <w:szCs w:val="21"/>
        </w:rPr>
        <w:t>三、材料题</w:t>
      </w:r>
    </w:p>
    <w:p>
      <w:pPr>
        <w:pStyle w:val="2"/>
        <w:keepNext w:val="0"/>
        <w:keepLines w:val="0"/>
        <w:pageBreakBefore w:val="0"/>
        <w:widowControl w:val="0"/>
        <w:kinsoku/>
        <w:wordWrap/>
        <w:overflowPunct/>
        <w:topLinePunct w:val="0"/>
        <w:autoSpaceDE/>
        <w:autoSpaceDN/>
        <w:bidi w:val="0"/>
        <w:adjustRightInd/>
        <w:snapToGrid/>
        <w:spacing w:before="8" w:line="360" w:lineRule="exact"/>
        <w:ind w:left="0"/>
        <w:textAlignment w:val="auto"/>
        <w:rPr>
          <w:rFonts w:hint="eastAsia" w:ascii="宋体" w:hAnsi="宋体" w:eastAsia="宋体" w:cs="宋体"/>
          <w:sz w:val="21"/>
          <w:szCs w:val="21"/>
        </w:rPr>
      </w:pPr>
    </w:p>
    <w:p>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sz w:val="21"/>
          <w:szCs w:val="21"/>
        </w:rPr>
        <w:t>12（1）变化趋势：呈现逐年增长的趋势。</w:t>
      </w:r>
    </w:p>
    <w:p>
      <w:pPr>
        <w:pStyle w:val="2"/>
        <w:keepNext w:val="0"/>
        <w:keepLines w:val="0"/>
        <w:pageBreakBefore w:val="0"/>
        <w:widowControl w:val="0"/>
        <w:kinsoku/>
        <w:wordWrap/>
        <w:overflowPunct/>
        <w:topLinePunct w:val="0"/>
        <w:autoSpaceDE/>
        <w:autoSpaceDN/>
        <w:bidi w:val="0"/>
        <w:adjustRightInd/>
        <w:snapToGrid/>
        <w:spacing w:line="360" w:lineRule="exact"/>
        <w:ind w:right="225"/>
        <w:jc w:val="both"/>
        <w:textAlignment w:val="auto"/>
        <w:rPr>
          <w:rFonts w:hint="eastAsia" w:ascii="宋体" w:hAnsi="宋体" w:eastAsia="宋体" w:cs="宋体"/>
          <w:sz w:val="21"/>
          <w:szCs w:val="21"/>
        </w:rPr>
      </w:pPr>
      <w:r>
        <w:rPr>
          <w:rFonts w:hint="eastAsia" w:ascii="宋体" w:hAnsi="宋体" w:eastAsia="宋体" w:cs="宋体"/>
          <w:spacing w:val="-3"/>
          <w:sz w:val="21"/>
          <w:szCs w:val="21"/>
        </w:rPr>
        <w:t>（2）</w:t>
      </w:r>
      <w:r>
        <w:rPr>
          <w:rFonts w:hint="eastAsia" w:ascii="宋体" w:hAnsi="宋体" w:eastAsia="宋体" w:cs="宋体"/>
          <w:spacing w:val="-4"/>
          <w:sz w:val="21"/>
          <w:szCs w:val="21"/>
        </w:rPr>
        <w:t>同意。理由：由于原有高度集中的计划经济体制已经严重束缚了生产力的发展，</w:t>
      </w:r>
      <w:r>
        <w:rPr>
          <w:rFonts w:hint="eastAsia" w:ascii="宋体" w:hAnsi="宋体" w:eastAsia="宋体" w:cs="宋体"/>
          <w:spacing w:val="-3"/>
          <w:sz w:val="21"/>
          <w:szCs w:val="21"/>
        </w:rPr>
        <w:t>1992</w:t>
      </w:r>
      <w:r>
        <w:rPr>
          <w:rFonts w:hint="eastAsia" w:ascii="宋体" w:hAnsi="宋体" w:eastAsia="宋体" w:cs="宋体"/>
          <w:spacing w:val="-5"/>
          <w:sz w:val="21"/>
          <w:szCs w:val="21"/>
        </w:rPr>
        <w:t xml:space="preserve"> 年邓小平在</w:t>
      </w:r>
      <w:r>
        <w:rPr>
          <w:rFonts w:hint="eastAsia" w:ascii="宋体" w:hAnsi="宋体" w:eastAsia="宋体" w:cs="宋体"/>
          <w:spacing w:val="-4"/>
          <w:sz w:val="21"/>
          <w:szCs w:val="21"/>
        </w:rPr>
        <w:t>南方谈话中提出建立社会主义市场经济的基本构想，同一年，中共十四大明确提出：我国经济体制改革</w:t>
      </w:r>
      <w:r>
        <w:rPr>
          <w:rFonts w:hint="eastAsia" w:ascii="宋体" w:hAnsi="宋体" w:eastAsia="宋体" w:cs="宋体"/>
          <w:sz w:val="21"/>
          <w:szCs w:val="21"/>
        </w:rPr>
        <w:t>目标是——建立社会主义市场经济体制。通过改革，引入充满生机和活力的新的市场经济体制，</w:t>
      </w:r>
    </w:p>
    <w:p>
      <w:pPr>
        <w:pStyle w:val="2"/>
        <w:keepNext w:val="0"/>
        <w:keepLines w:val="0"/>
        <w:pageBreakBefore w:val="0"/>
        <w:widowControl w:val="0"/>
        <w:kinsoku/>
        <w:wordWrap/>
        <w:overflowPunct/>
        <w:topLinePunct w:val="0"/>
        <w:autoSpaceDE/>
        <w:autoSpaceDN/>
        <w:bidi w:val="0"/>
        <w:adjustRightInd/>
        <w:snapToGrid/>
        <w:spacing w:before="1" w:line="360" w:lineRule="exact"/>
        <w:jc w:val="both"/>
        <w:textAlignment w:val="auto"/>
        <w:rPr>
          <w:rFonts w:hint="eastAsia" w:ascii="宋体" w:hAnsi="宋体" w:eastAsia="宋体" w:cs="宋体"/>
          <w:sz w:val="21"/>
          <w:szCs w:val="21"/>
        </w:rPr>
      </w:pPr>
      <w:r>
        <w:rPr>
          <w:rFonts w:hint="eastAsia" w:ascii="宋体" w:hAnsi="宋体" w:eastAsia="宋体" w:cs="宋体"/>
          <w:w w:val="105"/>
          <w:sz w:val="21"/>
          <w:szCs w:val="21"/>
        </w:rPr>
        <w:t>1990-1995 年在使用外商投资方面才可能出现高速增长。</w:t>
      </w:r>
    </w:p>
    <w:p>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sz w:val="21"/>
          <w:szCs w:val="21"/>
        </w:rPr>
        <w:t>13.（1）社会主义现代化建设；(2 分)实行改革开放；以经济建设为中心（2 分)</w:t>
      </w:r>
    </w:p>
    <w:p>
      <w:pPr>
        <w:pStyle w:val="2"/>
        <w:keepNext w:val="0"/>
        <w:keepLines w:val="0"/>
        <w:pageBreakBefore w:val="0"/>
        <w:widowControl w:val="0"/>
        <w:kinsoku/>
        <w:wordWrap/>
        <w:overflowPunct/>
        <w:topLinePunct w:val="0"/>
        <w:autoSpaceDE/>
        <w:autoSpaceDN/>
        <w:bidi w:val="0"/>
        <w:adjustRightInd/>
        <w:snapToGrid/>
        <w:spacing w:line="360" w:lineRule="exact"/>
        <w:ind w:right="225"/>
        <w:textAlignment w:val="auto"/>
        <w:rPr>
          <w:rFonts w:hint="eastAsia" w:ascii="宋体" w:hAnsi="宋体" w:eastAsia="宋体" w:cs="宋体"/>
          <w:sz w:val="21"/>
          <w:szCs w:val="21"/>
        </w:rPr>
      </w:pPr>
      <w:r>
        <w:rPr>
          <w:rFonts w:hint="eastAsia" w:ascii="宋体" w:hAnsi="宋体" w:eastAsia="宋体" w:cs="宋体"/>
          <w:spacing w:val="-20"/>
          <w:sz w:val="21"/>
          <w:szCs w:val="21"/>
        </w:rPr>
        <w:t>（2）</w:t>
      </w:r>
      <w:r>
        <w:rPr>
          <w:rFonts w:hint="eastAsia" w:ascii="宋体" w:hAnsi="宋体" w:eastAsia="宋体" w:cs="宋体"/>
          <w:sz w:val="21"/>
          <w:szCs w:val="21"/>
        </w:rPr>
        <w:t>变化</w:t>
      </w:r>
      <w:r>
        <w:rPr>
          <w:rFonts w:hint="eastAsia" w:ascii="宋体" w:hAnsi="宋体" w:eastAsia="宋体" w:cs="宋体"/>
          <w:w w:val="95"/>
          <w:sz w:val="21"/>
          <w:szCs w:val="21"/>
        </w:rPr>
        <w:t>:</w:t>
      </w:r>
      <w:r>
        <w:rPr>
          <w:rFonts w:hint="eastAsia" w:ascii="宋体" w:hAnsi="宋体" w:eastAsia="宋体" w:cs="宋体"/>
          <w:spacing w:val="-6"/>
          <w:sz w:val="21"/>
          <w:szCs w:val="21"/>
        </w:rPr>
        <w:t>市场经济是资本主义特有的东西， 计划经济才是社会主义经济的基本特征到建立社会主义市</w:t>
      </w:r>
      <w:r>
        <w:rPr>
          <w:rFonts w:hint="eastAsia" w:ascii="宋体" w:hAnsi="宋体" w:eastAsia="宋体" w:cs="宋体"/>
          <w:sz w:val="21"/>
          <w:szCs w:val="21"/>
        </w:rPr>
        <w:t>场经济体制。(2</w:t>
      </w:r>
      <w:r>
        <w:rPr>
          <w:rFonts w:hint="eastAsia" w:ascii="宋体" w:hAnsi="宋体" w:eastAsia="宋体" w:cs="宋体"/>
          <w:spacing w:val="-31"/>
          <w:sz w:val="21"/>
          <w:szCs w:val="21"/>
        </w:rPr>
        <w:t xml:space="preserve"> 分</w:t>
      </w:r>
      <w:r>
        <w:rPr>
          <w:rFonts w:hint="eastAsia" w:ascii="宋体" w:hAnsi="宋体" w:eastAsia="宋体" w:cs="宋体"/>
          <w:w w:val="95"/>
          <w:sz w:val="21"/>
          <w:szCs w:val="21"/>
        </w:rPr>
        <w:t>)</w:t>
      </w:r>
    </w:p>
    <w:p>
      <w:pPr>
        <w:pStyle w:val="2"/>
        <w:keepNext w:val="0"/>
        <w:keepLines w:val="0"/>
        <w:pageBreakBefore w:val="0"/>
        <w:widowControl w:val="0"/>
        <w:kinsoku/>
        <w:wordWrap/>
        <w:overflowPunct/>
        <w:topLinePunct w:val="0"/>
        <w:autoSpaceDE/>
        <w:autoSpaceDN/>
        <w:bidi w:val="0"/>
        <w:adjustRightInd/>
        <w:snapToGrid/>
        <w:spacing w:before="2" w:line="360" w:lineRule="exact"/>
        <w:ind w:right="291" w:firstLine="480"/>
        <w:textAlignment w:val="auto"/>
        <w:rPr>
          <w:rFonts w:hint="eastAsia" w:ascii="宋体" w:hAnsi="宋体" w:eastAsia="宋体" w:cs="宋体"/>
          <w:sz w:val="21"/>
          <w:szCs w:val="21"/>
        </w:rPr>
      </w:pPr>
      <w:r>
        <w:rPr>
          <w:rFonts w:hint="eastAsia" w:ascii="宋体" w:hAnsi="宋体" w:eastAsia="宋体" w:cs="宋体"/>
          <w:spacing w:val="-1"/>
          <w:w w:val="95"/>
          <w:sz w:val="21"/>
          <w:szCs w:val="21"/>
        </w:rPr>
        <w:t xml:space="preserve">影响:有利于解放和发展生产力;有利于实实现经济的协调发展和稳定高速增长，对现代化建设有巨   </w:t>
      </w:r>
      <w:r>
        <w:rPr>
          <w:rFonts w:hint="eastAsia" w:ascii="宋体" w:hAnsi="宋体" w:eastAsia="宋体" w:cs="宋体"/>
          <w:sz w:val="21"/>
          <w:szCs w:val="21"/>
        </w:rPr>
        <w:t>大推动作用，使中国的经济实力明显增强。(4</w:t>
      </w:r>
      <w:r>
        <w:rPr>
          <w:rFonts w:hint="eastAsia" w:ascii="宋体" w:hAnsi="宋体" w:eastAsia="宋体" w:cs="宋体"/>
          <w:spacing w:val="-22"/>
          <w:sz w:val="21"/>
          <w:szCs w:val="21"/>
        </w:rPr>
        <w:t xml:space="preserve"> 分，一点 </w:t>
      </w:r>
      <w:r>
        <w:rPr>
          <w:rFonts w:hint="eastAsia" w:ascii="宋体" w:hAnsi="宋体" w:eastAsia="宋体" w:cs="宋体"/>
          <w:sz w:val="21"/>
          <w:szCs w:val="21"/>
        </w:rPr>
        <w:t>2</w:t>
      </w:r>
      <w:r>
        <w:rPr>
          <w:rFonts w:hint="eastAsia" w:ascii="宋体" w:hAnsi="宋体" w:eastAsia="宋体" w:cs="宋体"/>
          <w:spacing w:val="-20"/>
          <w:sz w:val="21"/>
          <w:szCs w:val="21"/>
        </w:rPr>
        <w:t xml:space="preserve"> 分)</w:t>
      </w:r>
    </w:p>
    <w:p>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w w:val="95"/>
          <w:sz w:val="21"/>
          <w:szCs w:val="21"/>
        </w:rPr>
        <w:t>(3) 途径:借助科技(2 分)认识:科技创新改变人们的生活;科技进步造福人类;(2 分，答出一点即可)</w:t>
      </w:r>
    </w:p>
    <w:p>
      <w:pPr>
        <w:pStyle w:val="2"/>
        <w:keepNext w:val="0"/>
        <w:keepLines w:val="0"/>
        <w:pageBreakBefore w:val="0"/>
        <w:widowControl w:val="0"/>
        <w:kinsoku/>
        <w:wordWrap/>
        <w:overflowPunct/>
        <w:topLinePunct w:val="0"/>
        <w:autoSpaceDE/>
        <w:autoSpaceDN/>
        <w:bidi w:val="0"/>
        <w:adjustRightInd/>
        <w:snapToGrid/>
        <w:spacing w:before="10" w:line="360" w:lineRule="exact"/>
        <w:ind w:left="0"/>
        <w:textAlignment w:val="auto"/>
        <w:rPr>
          <w:rFonts w:hint="eastAsia" w:ascii="宋体" w:hAnsi="宋体" w:eastAsia="宋体" w:cs="宋体"/>
          <w:sz w:val="21"/>
          <w:szCs w:val="21"/>
        </w:rPr>
      </w:pPr>
    </w:p>
    <w:p>
      <w:pPr>
        <w:pStyle w:val="2"/>
        <w:keepNext w:val="0"/>
        <w:keepLines w:val="0"/>
        <w:pageBreakBefore w:val="0"/>
        <w:widowControl w:val="0"/>
        <w:kinsoku/>
        <w:wordWrap/>
        <w:overflowPunct/>
        <w:topLinePunct w:val="0"/>
        <w:autoSpaceDE/>
        <w:autoSpaceDN/>
        <w:bidi w:val="0"/>
        <w:adjustRightInd/>
        <w:snapToGrid/>
        <w:spacing w:line="360" w:lineRule="exact"/>
        <w:ind w:right="245"/>
        <w:textAlignment w:val="auto"/>
        <w:rPr>
          <w:rFonts w:hint="eastAsia" w:ascii="宋体" w:hAnsi="宋体" w:eastAsia="宋体" w:cs="宋体"/>
          <w:sz w:val="21"/>
          <w:szCs w:val="21"/>
        </w:rPr>
      </w:pPr>
      <w:r>
        <w:rPr>
          <w:rFonts w:hint="eastAsia" w:ascii="宋体" w:hAnsi="宋体" w:eastAsia="宋体" w:cs="宋体"/>
          <w:w w:val="95"/>
          <w:sz w:val="21"/>
          <w:szCs w:val="21"/>
        </w:rPr>
        <w:t>（4）</w:t>
      </w:r>
      <w:r>
        <w:rPr>
          <w:rFonts w:hint="eastAsia" w:ascii="宋体" w:hAnsi="宋体" w:eastAsia="宋体" w:cs="宋体"/>
          <w:spacing w:val="-1"/>
          <w:w w:val="95"/>
          <w:sz w:val="21"/>
          <w:szCs w:val="21"/>
        </w:rPr>
        <w:t>国家独立、民族解放;制度创新;科技</w:t>
      </w:r>
      <w:r>
        <w:rPr>
          <w:rFonts w:hint="eastAsia" w:ascii="宋体" w:hAnsi="宋体" w:eastAsia="宋体" w:cs="宋体"/>
          <w:spacing w:val="-1"/>
          <w:w w:val="95"/>
          <w:sz w:val="21"/>
          <w:szCs w:val="21"/>
          <w:lang w:val="en-US" w:eastAsia="zh-CN"/>
        </w:rPr>
        <w:t>创</w:t>
      </w:r>
      <w:r>
        <w:rPr>
          <w:rFonts w:hint="eastAsia" w:ascii="宋体" w:hAnsi="宋体" w:eastAsia="宋体" w:cs="宋体"/>
          <w:spacing w:val="-1"/>
          <w:w w:val="95"/>
          <w:sz w:val="21"/>
          <w:szCs w:val="21"/>
        </w:rPr>
        <w:t xml:space="preserve">新;从国情出发制定恰当的经济政策;坚持中国共产党的领  </w:t>
      </w:r>
      <w:r>
        <w:rPr>
          <w:rFonts w:hint="eastAsia" w:ascii="宋体" w:hAnsi="宋体" w:eastAsia="宋体" w:cs="宋体"/>
          <w:sz w:val="21"/>
          <w:szCs w:val="21"/>
        </w:rPr>
        <w:t>导</w:t>
      </w:r>
      <w:r>
        <w:rPr>
          <w:rFonts w:hint="eastAsia" w:ascii="宋体" w:hAnsi="宋体" w:eastAsia="宋体" w:cs="宋体"/>
          <w:w w:val="95"/>
          <w:sz w:val="21"/>
          <w:szCs w:val="21"/>
        </w:rPr>
        <w:t>;</w:t>
      </w:r>
      <w:r>
        <w:rPr>
          <w:rFonts w:hint="eastAsia" w:ascii="宋体" w:hAnsi="宋体" w:eastAsia="宋体" w:cs="宋体"/>
          <w:spacing w:val="-1"/>
          <w:sz w:val="21"/>
          <w:szCs w:val="21"/>
        </w:rPr>
        <w:t xml:space="preserve">以经济建设为中心等。 </w:t>
      </w:r>
      <w:r>
        <w:rPr>
          <w:rFonts w:hint="eastAsia" w:ascii="宋体" w:hAnsi="宋体" w:eastAsia="宋体" w:cs="宋体"/>
          <w:w w:val="95"/>
          <w:sz w:val="21"/>
          <w:szCs w:val="21"/>
        </w:rPr>
        <w:t>(</w:t>
      </w:r>
      <w:r>
        <w:rPr>
          <w:rFonts w:hint="eastAsia" w:ascii="宋体" w:hAnsi="宋体" w:eastAsia="宋体" w:cs="宋体"/>
          <w:spacing w:val="-20"/>
          <w:sz w:val="21"/>
          <w:szCs w:val="21"/>
        </w:rPr>
        <w:t xml:space="preserve">一点 </w:t>
      </w:r>
      <w:r>
        <w:rPr>
          <w:rFonts w:hint="eastAsia" w:ascii="宋体" w:hAnsi="宋体" w:eastAsia="宋体" w:cs="宋体"/>
          <w:sz w:val="21"/>
          <w:szCs w:val="21"/>
        </w:rPr>
        <w:t>2</w:t>
      </w:r>
      <w:r>
        <w:rPr>
          <w:rFonts w:hint="eastAsia" w:ascii="宋体" w:hAnsi="宋体" w:eastAsia="宋体" w:cs="宋体"/>
          <w:spacing w:val="-25"/>
          <w:sz w:val="21"/>
          <w:szCs w:val="21"/>
        </w:rPr>
        <w:t xml:space="preserve"> 分，共 </w:t>
      </w:r>
      <w:r>
        <w:rPr>
          <w:rFonts w:hint="eastAsia" w:ascii="宋体" w:hAnsi="宋体" w:eastAsia="宋体" w:cs="宋体"/>
          <w:sz w:val="21"/>
          <w:szCs w:val="21"/>
        </w:rPr>
        <w:t>4</w:t>
      </w:r>
      <w:r>
        <w:rPr>
          <w:rFonts w:hint="eastAsia" w:ascii="宋体" w:hAnsi="宋体" w:eastAsia="宋体" w:cs="宋体"/>
          <w:spacing w:val="-30"/>
          <w:sz w:val="21"/>
          <w:szCs w:val="21"/>
        </w:rPr>
        <w:t xml:space="preserve"> 分</w:t>
      </w:r>
      <w:r>
        <w:rPr>
          <w:rFonts w:hint="eastAsia" w:ascii="宋体" w:hAnsi="宋体" w:eastAsia="宋体" w:cs="宋体"/>
          <w:sz w:val="21"/>
          <w:szCs w:val="21"/>
        </w:rPr>
        <w:t>）</w:t>
      </w:r>
    </w:p>
    <w:p>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spacing w:val="-60"/>
          <w:sz w:val="21"/>
          <w:szCs w:val="21"/>
        </w:rPr>
        <w:t>四、</w:t>
      </w:r>
      <w:r>
        <w:rPr>
          <w:rFonts w:hint="eastAsia" w:ascii="宋体" w:hAnsi="宋体" w:eastAsia="宋体" w:cs="宋体"/>
          <w:sz w:val="21"/>
          <w:szCs w:val="21"/>
        </w:rPr>
        <w:t>（1）</w:t>
      </w:r>
      <w:r>
        <w:rPr>
          <w:rFonts w:hint="eastAsia" w:ascii="宋体" w:hAnsi="宋体" w:eastAsia="宋体" w:cs="宋体"/>
          <w:spacing w:val="-12"/>
          <w:sz w:val="21"/>
          <w:szCs w:val="21"/>
        </w:rPr>
        <w:t>包产到户，自负盈亏。</w:t>
      </w:r>
      <w:r>
        <w:rPr>
          <w:rFonts w:hint="eastAsia" w:ascii="宋体" w:hAnsi="宋体" w:eastAsia="宋体" w:cs="宋体"/>
          <w:sz w:val="21"/>
          <w:szCs w:val="21"/>
        </w:rPr>
        <w:t>（2</w:t>
      </w:r>
      <w:r>
        <w:rPr>
          <w:rFonts w:hint="eastAsia" w:ascii="宋体" w:hAnsi="宋体" w:eastAsia="宋体" w:cs="宋体"/>
          <w:spacing w:val="-30"/>
          <w:sz w:val="21"/>
          <w:szCs w:val="21"/>
        </w:rPr>
        <w:t xml:space="preserve"> 分</w:t>
      </w:r>
      <w:r>
        <w:rPr>
          <w:rFonts w:hint="eastAsia" w:ascii="宋体" w:hAnsi="宋体" w:eastAsia="宋体" w:cs="宋体"/>
          <w:sz w:val="21"/>
          <w:szCs w:val="21"/>
        </w:rPr>
        <w:t>）</w:t>
      </w:r>
    </w:p>
    <w:p>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sz w:val="21"/>
          <w:szCs w:val="21"/>
        </w:rPr>
        <w:t>（2）观点:农村政策，只有充分调动农民的生产积极性，才能促进农业生产的发展。（2 分）</w:t>
      </w:r>
    </w:p>
    <w:p>
      <w:pPr>
        <w:pStyle w:val="2"/>
        <w:keepNext w:val="0"/>
        <w:keepLines w:val="0"/>
        <w:pageBreakBefore w:val="0"/>
        <w:widowControl w:val="0"/>
        <w:kinsoku/>
        <w:wordWrap/>
        <w:overflowPunct/>
        <w:topLinePunct w:val="0"/>
        <w:autoSpaceDE/>
        <w:autoSpaceDN/>
        <w:bidi w:val="0"/>
        <w:adjustRightInd/>
        <w:snapToGrid/>
        <w:spacing w:line="360" w:lineRule="exact"/>
        <w:ind w:right="105" w:firstLine="480"/>
        <w:textAlignment w:val="auto"/>
        <w:rPr>
          <w:rFonts w:hint="eastAsia" w:ascii="宋体" w:hAnsi="宋体" w:eastAsia="宋体" w:cs="宋体"/>
          <w:sz w:val="21"/>
          <w:szCs w:val="21"/>
        </w:rPr>
      </w:pPr>
      <w:r>
        <w:rPr>
          <w:rFonts w:hint="eastAsia" w:ascii="宋体" w:hAnsi="宋体" w:eastAsia="宋体" w:cs="宋体"/>
          <w:spacing w:val="-13"/>
          <w:sz w:val="21"/>
          <w:szCs w:val="21"/>
        </w:rPr>
        <w:t xml:space="preserve">论述：中华人民共和国成立初期的土地改革，极大的提高了农民的生产积极性，解放了农村生产力， </w:t>
      </w:r>
      <w:r>
        <w:rPr>
          <w:rFonts w:hint="eastAsia" w:ascii="宋体" w:hAnsi="宋体" w:eastAsia="宋体" w:cs="宋体"/>
          <w:spacing w:val="-4"/>
          <w:sz w:val="21"/>
          <w:szCs w:val="21"/>
        </w:rPr>
        <w:t>农业生产获得迅速恢复和发展。人民公社化运动时期，急于求成，忽视客观经济规律，农民干多干少都</w:t>
      </w:r>
      <w:r>
        <w:rPr>
          <w:rFonts w:hint="eastAsia" w:ascii="宋体" w:hAnsi="宋体" w:eastAsia="宋体" w:cs="宋体"/>
          <w:spacing w:val="-6"/>
          <w:sz w:val="21"/>
          <w:szCs w:val="21"/>
        </w:rPr>
        <w:t>一样，严重挫伤了农民的积极性，阻碍农村经济发展，给农业生产带来严重灾难。中共十一届三中全会后，家庭联产承包责任制的推行，激发了农民的劳动热情，带来了农村生产力的大解放，农业生产和农民收入均有很大提高。</w:t>
      </w:r>
    </w:p>
    <w:p>
      <w:pPr>
        <w:pStyle w:val="2"/>
        <w:keepNext w:val="0"/>
        <w:keepLines w:val="0"/>
        <w:pageBreakBefore w:val="0"/>
        <w:widowControl w:val="0"/>
        <w:kinsoku/>
        <w:wordWrap/>
        <w:overflowPunct/>
        <w:topLinePunct w:val="0"/>
        <w:autoSpaceDE/>
        <w:autoSpaceDN/>
        <w:bidi w:val="0"/>
        <w:adjustRightInd/>
        <w:snapToGrid/>
        <w:spacing w:before="3" w:line="360" w:lineRule="exact"/>
        <w:ind w:left="586"/>
        <w:textAlignment w:val="auto"/>
        <w:rPr>
          <w:rFonts w:hint="eastAsia" w:ascii="宋体" w:hAnsi="宋体" w:eastAsia="宋体" w:cs="宋体"/>
          <w:sz w:val="21"/>
          <w:szCs w:val="21"/>
        </w:rPr>
      </w:pPr>
      <w:r>
        <w:rPr>
          <w:rFonts w:hint="eastAsia" w:ascii="宋体" w:hAnsi="宋体" w:eastAsia="宋体" w:cs="宋体"/>
          <w:sz w:val="21"/>
          <w:szCs w:val="21"/>
        </w:rPr>
        <w:t>因此，农村政策只有充分调动农民的生产积极性，才能促进农业生产的发展。（6 分）</w:t>
      </w:r>
    </w:p>
    <w:p>
      <w:pPr>
        <w:pStyle w:val="2"/>
        <w:keepNext w:val="0"/>
        <w:keepLines w:val="0"/>
        <w:pageBreakBefore w:val="0"/>
        <w:widowControl w:val="0"/>
        <w:kinsoku/>
        <w:wordWrap/>
        <w:overflowPunct/>
        <w:topLinePunct w:val="0"/>
        <w:autoSpaceDE/>
        <w:autoSpaceDN/>
        <w:bidi w:val="0"/>
        <w:adjustRightInd/>
        <w:snapToGrid/>
        <w:spacing w:before="3" w:line="360" w:lineRule="exact"/>
        <w:ind w:left="586"/>
        <w:textAlignment w:val="auto"/>
        <w:rPr>
          <w:rFonts w:hint="eastAsia" w:ascii="宋体" w:hAnsi="宋体" w:eastAsia="宋体" w:cs="宋体"/>
          <w:b/>
          <w:bCs/>
          <w:sz w:val="32"/>
          <w:szCs w:val="32"/>
        </w:rPr>
      </w:pPr>
    </w:p>
    <w:p>
      <w:pPr>
        <w:pStyle w:val="2"/>
        <w:keepNext w:val="0"/>
        <w:keepLines w:val="0"/>
        <w:pageBreakBefore w:val="0"/>
        <w:widowControl w:val="0"/>
        <w:kinsoku/>
        <w:wordWrap/>
        <w:overflowPunct/>
        <w:topLinePunct w:val="0"/>
        <w:autoSpaceDE/>
        <w:autoSpaceDN/>
        <w:bidi w:val="0"/>
        <w:adjustRightInd/>
        <w:snapToGrid/>
        <w:spacing w:before="3" w:line="360" w:lineRule="exact"/>
        <w:ind w:left="586"/>
        <w:textAlignment w:val="auto"/>
        <w:rPr>
          <w:rFonts w:hint="eastAsia" w:ascii="宋体" w:hAnsi="宋体" w:eastAsia="宋体" w:cs="宋体"/>
          <w:b/>
          <w:bCs/>
          <w:sz w:val="32"/>
          <w:szCs w:val="32"/>
        </w:rPr>
      </w:pPr>
    </w:p>
    <w:p>
      <w:pPr>
        <w:pStyle w:val="2"/>
        <w:keepNext w:val="0"/>
        <w:keepLines w:val="0"/>
        <w:pageBreakBefore w:val="0"/>
        <w:widowControl w:val="0"/>
        <w:kinsoku/>
        <w:wordWrap/>
        <w:overflowPunct/>
        <w:topLinePunct w:val="0"/>
        <w:autoSpaceDE/>
        <w:autoSpaceDN/>
        <w:bidi w:val="0"/>
        <w:adjustRightInd/>
        <w:snapToGrid/>
        <w:spacing w:before="3" w:line="360" w:lineRule="exact"/>
        <w:ind w:left="586"/>
        <w:textAlignment w:val="auto"/>
        <w:rPr>
          <w:rFonts w:hint="eastAsia" w:ascii="宋体" w:hAnsi="宋体" w:eastAsia="宋体" w:cs="宋体"/>
          <w:b/>
          <w:bCs/>
          <w:sz w:val="32"/>
          <w:szCs w:val="32"/>
        </w:rPr>
      </w:pPr>
    </w:p>
    <w:p>
      <w:pPr>
        <w:pStyle w:val="2"/>
        <w:keepNext w:val="0"/>
        <w:keepLines w:val="0"/>
        <w:pageBreakBefore w:val="0"/>
        <w:widowControl w:val="0"/>
        <w:kinsoku/>
        <w:wordWrap/>
        <w:overflowPunct/>
        <w:topLinePunct w:val="0"/>
        <w:autoSpaceDE/>
        <w:autoSpaceDN/>
        <w:bidi w:val="0"/>
        <w:adjustRightInd/>
        <w:snapToGrid/>
        <w:spacing w:before="3" w:line="360" w:lineRule="exact"/>
        <w:ind w:left="586"/>
        <w:textAlignment w:val="auto"/>
        <w:rPr>
          <w:rFonts w:hint="eastAsia" w:ascii="宋体" w:hAnsi="宋体" w:eastAsia="宋体" w:cs="宋体"/>
          <w:b/>
          <w:bCs/>
          <w:sz w:val="32"/>
          <w:szCs w:val="32"/>
        </w:rPr>
      </w:pPr>
    </w:p>
    <w:p>
      <w:pPr>
        <w:pStyle w:val="2"/>
        <w:keepNext w:val="0"/>
        <w:keepLines w:val="0"/>
        <w:pageBreakBefore w:val="0"/>
        <w:widowControl w:val="0"/>
        <w:kinsoku/>
        <w:wordWrap/>
        <w:overflowPunct/>
        <w:topLinePunct w:val="0"/>
        <w:autoSpaceDE/>
        <w:autoSpaceDN/>
        <w:bidi w:val="0"/>
        <w:adjustRightInd/>
        <w:snapToGrid/>
        <w:spacing w:before="3" w:line="360" w:lineRule="exact"/>
        <w:ind w:left="586"/>
        <w:textAlignment w:val="auto"/>
        <w:rPr>
          <w:rFonts w:hint="eastAsia" w:ascii="宋体" w:hAnsi="宋体" w:eastAsia="宋体" w:cs="宋体"/>
          <w:b/>
          <w:bCs/>
          <w:sz w:val="32"/>
          <w:szCs w:val="32"/>
        </w:rPr>
      </w:pPr>
    </w:p>
    <w:p>
      <w:pPr>
        <w:keepNext w:val="0"/>
        <w:keepLines w:val="0"/>
        <w:pageBreakBefore w:val="0"/>
        <w:kinsoku/>
        <w:wordWrap/>
        <w:overflowPunct/>
        <w:topLinePunct w:val="0"/>
        <w:bidi w:val="0"/>
        <w:spacing w:line="360" w:lineRule="exact"/>
        <w:jc w:val="center"/>
        <w:rPr>
          <w:rFonts w:hint="eastAsia" w:ascii="宋体" w:hAnsi="宋体" w:eastAsia="宋体" w:cs="宋体"/>
          <w:b/>
          <w:bCs/>
          <w:sz w:val="32"/>
          <w:szCs w:val="32"/>
        </w:rPr>
      </w:pPr>
      <w:r>
        <w:rPr>
          <w:rFonts w:hint="eastAsia" w:ascii="楷体" w:hAnsi="楷体" w:eastAsia="楷体" w:cs="楷体"/>
          <w:b/>
          <w:bCs/>
          <w:sz w:val="30"/>
          <w:szCs w:val="30"/>
          <w:lang w:val="en-US" w:eastAsia="zh-CN"/>
        </w:rPr>
        <w:t>莆田中山中学2021-2022学年八（下）历史校本作业9</w:t>
      </w:r>
      <w:r>
        <w:rPr>
          <w:rFonts w:hint="eastAsia" w:ascii="宋体" w:hAnsi="宋体" w:eastAsia="宋体" w:cs="宋体"/>
          <w:b/>
          <w:bCs/>
          <w:sz w:val="32"/>
          <w:szCs w:val="32"/>
        </w:rPr>
        <w:t>（10-14课）</w:t>
      </w:r>
    </w:p>
    <w:p>
      <w:pPr>
        <w:keepNext w:val="0"/>
        <w:keepLines w:val="0"/>
        <w:pageBreakBefore w:val="0"/>
        <w:kinsoku/>
        <w:wordWrap/>
        <w:overflowPunct/>
        <w:topLinePunct w:val="0"/>
        <w:bidi w:val="0"/>
        <w:spacing w:line="360" w:lineRule="exact"/>
        <w:jc w:val="center"/>
        <w:rPr>
          <w:rFonts w:hint="eastAsia" w:ascii="宋体" w:hAnsi="宋体" w:eastAsia="宋体" w:cs="宋体"/>
          <w:b/>
          <w:bCs/>
          <w:sz w:val="32"/>
          <w:szCs w:val="32"/>
        </w:rPr>
      </w:pPr>
      <w:r>
        <w:rPr>
          <w:rFonts w:hint="eastAsia" w:ascii="宋体" w:hAnsi="宋体" w:eastAsia="宋体" w:cs="宋体"/>
          <w:b/>
          <w:bCs/>
          <w:sz w:val="32"/>
          <w:szCs w:val="32"/>
        </w:rPr>
        <w:t>参考答案</w:t>
      </w:r>
    </w:p>
    <w:p>
      <w:pPr>
        <w:keepNext w:val="0"/>
        <w:keepLines w:val="0"/>
        <w:pageBreakBefore w:val="0"/>
        <w:kinsoku/>
        <w:wordWrap/>
        <w:overflowPunct/>
        <w:topLinePunct w:val="0"/>
        <w:bidi w:val="0"/>
        <w:spacing w:line="360" w:lineRule="exact"/>
        <w:rPr>
          <w:rFonts w:hint="eastAsia" w:ascii="宋体" w:hAnsi="宋体" w:eastAsia="宋体" w:cs="宋体"/>
          <w:b w:val="0"/>
          <w:bCs w:val="0"/>
          <w:sz w:val="21"/>
          <w:szCs w:val="21"/>
        </w:rPr>
      </w:pPr>
      <w:r>
        <w:rPr>
          <w:rFonts w:hint="eastAsia" w:ascii="宋体" w:hAnsi="宋体" w:eastAsia="宋体" w:cs="宋体"/>
          <w:b w:val="0"/>
          <w:bCs w:val="0"/>
          <w:sz w:val="21"/>
          <w:szCs w:val="21"/>
        </w:rPr>
        <w:t>一、填空题（每题</w:t>
      </w:r>
      <w:r>
        <w:rPr>
          <w:rFonts w:hint="eastAsia" w:ascii="宋体" w:hAnsi="宋体" w:eastAsia="宋体" w:cs="宋体"/>
          <w:b w:val="0"/>
          <w:bCs w:val="0"/>
          <w:sz w:val="21"/>
          <w:szCs w:val="21"/>
          <w:lang w:val="en-US" w:eastAsia="zh-CN"/>
        </w:rPr>
        <w:t>5</w:t>
      </w:r>
      <w:r>
        <w:rPr>
          <w:rFonts w:hint="eastAsia" w:ascii="宋体" w:hAnsi="宋体" w:eastAsia="宋体" w:cs="宋体"/>
          <w:b w:val="0"/>
          <w:bCs w:val="0"/>
          <w:sz w:val="21"/>
          <w:szCs w:val="21"/>
        </w:rPr>
        <w:t>分，共</w:t>
      </w:r>
      <w:r>
        <w:rPr>
          <w:rFonts w:hint="eastAsia" w:ascii="宋体" w:hAnsi="宋体" w:eastAsia="宋体" w:cs="宋体"/>
          <w:b w:val="0"/>
          <w:bCs w:val="0"/>
          <w:sz w:val="21"/>
          <w:szCs w:val="21"/>
          <w:lang w:val="en-US" w:eastAsia="zh-CN"/>
        </w:rPr>
        <w:t>45</w:t>
      </w:r>
      <w:r>
        <w:rPr>
          <w:rFonts w:hint="eastAsia" w:ascii="宋体" w:hAnsi="宋体" w:eastAsia="宋体" w:cs="宋体"/>
          <w:b w:val="0"/>
          <w:bCs w:val="0"/>
          <w:sz w:val="21"/>
          <w:szCs w:val="21"/>
        </w:rPr>
        <w:t>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邓小平理论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 xml:space="preserve">民族振兴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.民族区域自治制度</w:t>
      </w:r>
      <w:r>
        <w:rPr>
          <w:rFonts w:hint="eastAsia" w:ascii="宋体" w:hAnsi="宋体" w:eastAsia="宋体" w:cs="宋体"/>
          <w:sz w:val="21"/>
          <w:szCs w:val="21"/>
          <w:lang w:eastAsia="zh-CN"/>
        </w:rPr>
        <w:t>、</w:t>
      </w:r>
      <w:r>
        <w:rPr>
          <w:rFonts w:hint="eastAsia" w:ascii="宋体" w:hAnsi="宋体" w:eastAsia="宋体" w:cs="宋体"/>
          <w:sz w:val="21"/>
          <w:szCs w:val="21"/>
        </w:rPr>
        <w:t>内蒙古自治区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4.澳门回归、1999年12月20日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.海峡两岸均坚持一个中国原则。习近平同马英九会面。</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.“和平统一，一国两制”</w:t>
      </w:r>
    </w:p>
    <w:p>
      <w:pPr>
        <w:keepNext w:val="0"/>
        <w:keepLines w:val="0"/>
        <w:pageBreakBefore w:val="0"/>
        <w:kinsoku/>
        <w:wordWrap/>
        <w:overflowPunct/>
        <w:topLinePunct w:val="0"/>
        <w:bidi w:val="0"/>
        <w:spacing w:line="360" w:lineRule="exact"/>
        <w:rPr>
          <w:rFonts w:hint="eastAsia" w:ascii="宋体" w:hAnsi="宋体" w:eastAsia="宋体" w:cs="宋体"/>
          <w:sz w:val="21"/>
          <w:szCs w:val="21"/>
        </w:rPr>
      </w:pPr>
      <w:r>
        <w:rPr>
          <w:rFonts w:hint="eastAsia" w:ascii="宋体" w:hAnsi="宋体" w:eastAsia="宋体" w:cs="宋体"/>
          <w:b w:val="0"/>
          <w:bCs w:val="0"/>
          <w:sz w:val="21"/>
          <w:szCs w:val="21"/>
        </w:rPr>
        <w:t>二、选择题（每题</w:t>
      </w:r>
      <w:r>
        <w:rPr>
          <w:rFonts w:hint="eastAsia" w:ascii="宋体" w:hAnsi="宋体" w:eastAsia="宋体" w:cs="宋体"/>
          <w:b w:val="0"/>
          <w:bCs w:val="0"/>
          <w:sz w:val="21"/>
          <w:szCs w:val="21"/>
          <w:lang w:val="en-US" w:eastAsia="zh-CN"/>
        </w:rPr>
        <w:t>5</w:t>
      </w:r>
      <w:r>
        <w:rPr>
          <w:rFonts w:hint="eastAsia" w:ascii="宋体" w:hAnsi="宋体" w:eastAsia="宋体" w:cs="宋体"/>
          <w:b w:val="0"/>
          <w:bCs w:val="0"/>
          <w:sz w:val="21"/>
          <w:szCs w:val="21"/>
        </w:rPr>
        <w:t>分，共</w:t>
      </w: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0分）</w:t>
      </w:r>
      <w:r>
        <w:rPr>
          <w:rFonts w:hint="eastAsia" w:ascii="宋体" w:hAnsi="宋体" w:eastAsia="宋体" w:cs="宋体"/>
          <w:b w:val="0"/>
          <w:bCs w:val="0"/>
          <w:sz w:val="21"/>
          <w:szCs w:val="21"/>
          <w:lang w:val="en-US" w:eastAsia="zh-CN"/>
        </w:rPr>
        <w:t>7</w:t>
      </w:r>
      <w:r>
        <w:rPr>
          <w:rFonts w:hint="eastAsia" w:ascii="宋体" w:hAnsi="宋体" w:eastAsia="宋体" w:cs="宋体"/>
          <w:b w:val="0"/>
          <w:bCs w:val="0"/>
          <w:sz w:val="21"/>
          <w:szCs w:val="21"/>
        </w:rPr>
        <w:t>-9</w:t>
      </w:r>
      <w:r>
        <w:rPr>
          <w:rFonts w:hint="eastAsia" w:ascii="宋体" w:hAnsi="宋体" w:eastAsia="宋体" w:cs="宋体"/>
          <w:sz w:val="21"/>
          <w:szCs w:val="21"/>
        </w:rPr>
        <w:t>：</w:t>
      </w:r>
      <w:r>
        <w:rPr>
          <w:rFonts w:hint="eastAsia" w:ascii="宋体" w:hAnsi="宋体" w:eastAsia="宋体" w:cs="宋体"/>
          <w:sz w:val="21"/>
          <w:szCs w:val="21"/>
          <w:lang w:val="en-US" w:eastAsia="zh-CN"/>
        </w:rPr>
        <w:t>A</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C </w:t>
      </w:r>
      <w:r>
        <w:rPr>
          <w:rFonts w:hint="eastAsia" w:ascii="宋体" w:hAnsi="宋体" w:eastAsia="宋体" w:cs="宋体"/>
          <w:sz w:val="21"/>
          <w:szCs w:val="21"/>
        </w:rPr>
        <w:t xml:space="preserve"> A</w:t>
      </w:r>
    </w:p>
    <w:p>
      <w:pPr>
        <w:keepNext w:val="0"/>
        <w:keepLines w:val="0"/>
        <w:pageBreakBefore w:val="0"/>
        <w:kinsoku/>
        <w:wordWrap/>
        <w:overflowPunct/>
        <w:topLinePunct w:val="0"/>
        <w:bidi w:val="0"/>
        <w:spacing w:line="360" w:lineRule="exact"/>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三、材料解析题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10.（1）历史事件：抗美援朝</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2）判断：不同意。理由：中朝在兵力上，美军及联合国军在装备和技术上，各占优势；朝鲜半岛地势险峻和气候恶劣是影响双方作战的客观因素，最终决定战争成败的是内部因素。这是一场正义的反侵略战争，中国军民本着保家卫国的坚定信念，同朝鲜军民团结奋战，加上中国拥有丰富的作战经验、高素质的部队和党的英明决策、正确指挥，最终赢得胜利。可见，美军最大的威胁不是恶劣的自然条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sz w:val="21"/>
          <w:szCs w:val="21"/>
        </w:rPr>
        <w:t>11.（1）珠海、汕头、厦门、海南</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任选2个4分）</w:t>
      </w:r>
      <w:r>
        <w:rPr>
          <w:rFonts w:hint="eastAsia" w:ascii="宋体" w:hAnsi="宋体" w:eastAsia="宋体" w:cs="宋体"/>
          <w:sz w:val="21"/>
          <w:szCs w:val="21"/>
        </w:rPr>
        <w:t>；中国特色社会主义道路</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2分）</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sz w:val="21"/>
          <w:szCs w:val="21"/>
        </w:rPr>
        <w:t>（2）英国</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2分）</w:t>
      </w:r>
      <w:r>
        <w:rPr>
          <w:rFonts w:hint="eastAsia" w:ascii="宋体" w:hAnsi="宋体" w:eastAsia="宋体" w:cs="宋体"/>
          <w:sz w:val="21"/>
          <w:szCs w:val="21"/>
        </w:rPr>
        <w:t>；邓小平，一国两制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4分）</w:t>
      </w:r>
      <w:r>
        <w:rPr>
          <w:rFonts w:hint="eastAsia" w:ascii="宋体" w:hAnsi="宋体" w:eastAsia="宋体" w:cs="宋体"/>
          <w:sz w:val="21"/>
          <w:szCs w:val="21"/>
        </w:rPr>
        <w:t>；标志着中国人民洗血了百年国耻，在完成祖国统一大业的道路上迈出了重要的一步</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3分）</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（3）祖国统一是大势所趋、人心所向；台湾回归符合中华民族的利益。</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sz w:val="21"/>
          <w:szCs w:val="21"/>
        </w:rPr>
        <w:t>努力学习科学文化知识，用知识武装自己，时刻准备着为祖国做贡献。（言之有理皆可</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2分</w:t>
      </w:r>
      <w:r>
        <w:rPr>
          <w:rFonts w:hint="eastAsia" w:ascii="宋体" w:hAnsi="宋体" w:eastAsia="宋体" w:cs="宋体"/>
          <w:sz w:val="21"/>
          <w:szCs w:val="21"/>
        </w:rPr>
        <w:t>）</w:t>
      </w:r>
    </w:p>
    <w:p>
      <w:pPr>
        <w:keepNext w:val="0"/>
        <w:keepLines w:val="0"/>
        <w:pageBreakBefore w:val="0"/>
        <w:kinsoku/>
        <w:wordWrap/>
        <w:overflowPunct/>
        <w:topLinePunct w:val="0"/>
        <w:bidi w:val="0"/>
        <w:spacing w:line="360" w:lineRule="exact"/>
        <w:rPr>
          <w:rFonts w:hint="eastAsia" w:ascii="宋体" w:hAnsi="宋体" w:eastAsia="宋体" w:cs="宋体"/>
          <w:b w:val="0"/>
          <w:bCs w:val="0"/>
          <w:sz w:val="21"/>
          <w:szCs w:val="21"/>
        </w:rPr>
      </w:pPr>
      <w:r>
        <w:rPr>
          <w:rFonts w:hint="eastAsia" w:ascii="宋体" w:hAnsi="宋体" w:eastAsia="宋体" w:cs="宋体"/>
          <w:b w:val="0"/>
          <w:bCs w:val="0"/>
          <w:sz w:val="21"/>
          <w:szCs w:val="21"/>
        </w:rPr>
        <w:t>四、论述题</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sz w:val="21"/>
          <w:szCs w:val="21"/>
        </w:rPr>
        <w:t>（1）开始的标志：中共十一届三中全会。</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2分）</w:t>
      </w:r>
      <w:r>
        <w:rPr>
          <w:rFonts w:hint="eastAsia" w:ascii="宋体" w:hAnsi="宋体" w:eastAsia="宋体" w:cs="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sz w:val="21"/>
          <w:szCs w:val="21"/>
        </w:rPr>
        <w:t>（2）观点：改革开放促进了国民经济的稳步发展。</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sz w:val="21"/>
          <w:szCs w:val="21"/>
        </w:rPr>
        <w:t>论述：1978年中共十一届三中全会以后，党和政府实行改革开放政策。改革先从农村开始，安徽凤阳小岗村农民实行分田包干到户，自负盈亏，农民有了生产自主权，生产积极性大大提高了，激发了农民的劳动热情，使得农村生产力的大解放，农业连年获得丰收，农民收入人均有很大提高。1980年，中央决定在深圳、珠海、厦门、汕头试办经济特区，接下来中国进一步开放了沿海城市及沿海经济开发区，1992年，对外开放地域又向纵深推进，中国就形成了“经济特区-沿海开放城市-沿海开放区-内地”的全方位、多层次、宽领域的对外开放的格局，对外开放加速了我国社会主义现代化的步伐，促进了我国对外贸易和国民经济的迅速发展。</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sz w:val="21"/>
          <w:szCs w:val="21"/>
        </w:rPr>
        <w:t>综上所述，改革开放以来，农村实行家庭联产承包责任制使农民生产积极性大大提高，促进了农村经济的发展，同时对外开放政策加速了我国对外贸易和国民经济的发展。</w:t>
      </w:r>
    </w:p>
    <w:p>
      <w:pPr>
        <w:keepNext w:val="0"/>
        <w:keepLines w:val="0"/>
        <w:pageBreakBefore w:val="0"/>
        <w:kinsoku/>
        <w:wordWrap/>
        <w:overflowPunct/>
        <w:topLinePunct w:val="0"/>
        <w:bidi w:val="0"/>
        <w:spacing w:line="360" w:lineRule="exact"/>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8分）</w:t>
      </w:r>
    </w:p>
    <w:p>
      <w:pPr>
        <w:keepNext w:val="0"/>
        <w:keepLines w:val="0"/>
        <w:pageBreakBefore w:val="0"/>
        <w:kinsoku/>
        <w:wordWrap/>
        <w:overflowPunct/>
        <w:topLinePunct w:val="0"/>
        <w:bidi w:val="0"/>
        <w:spacing w:before="0" w:line="360" w:lineRule="exact"/>
        <w:ind w:left="859" w:right="0" w:firstLine="0"/>
        <w:jc w:val="center"/>
        <w:rPr>
          <w:rFonts w:hint="eastAsia" w:ascii="宋体" w:hAnsi="宋体" w:eastAsia="宋体" w:cs="宋体"/>
          <w:b/>
          <w:bCs/>
          <w:spacing w:val="1"/>
          <w:w w:val="104"/>
          <w:sz w:val="32"/>
          <w:szCs w:val="32"/>
        </w:rPr>
      </w:pPr>
    </w:p>
    <w:p>
      <w:pPr>
        <w:keepNext w:val="0"/>
        <w:keepLines w:val="0"/>
        <w:pageBreakBefore w:val="0"/>
        <w:kinsoku/>
        <w:wordWrap/>
        <w:overflowPunct/>
        <w:topLinePunct w:val="0"/>
        <w:bidi w:val="0"/>
        <w:spacing w:before="0" w:line="360" w:lineRule="exact"/>
        <w:ind w:left="859" w:right="0" w:firstLine="0"/>
        <w:jc w:val="center"/>
        <w:rPr>
          <w:rFonts w:hint="eastAsia" w:ascii="宋体" w:hAnsi="宋体" w:eastAsia="宋体" w:cs="宋体"/>
          <w:b/>
          <w:bCs/>
          <w:spacing w:val="1"/>
          <w:w w:val="104"/>
          <w:sz w:val="32"/>
          <w:szCs w:val="32"/>
        </w:rPr>
      </w:pPr>
    </w:p>
    <w:p>
      <w:pPr>
        <w:keepNext w:val="0"/>
        <w:keepLines w:val="0"/>
        <w:pageBreakBefore w:val="0"/>
        <w:kinsoku/>
        <w:wordWrap/>
        <w:overflowPunct/>
        <w:topLinePunct w:val="0"/>
        <w:bidi w:val="0"/>
        <w:spacing w:before="0" w:line="360" w:lineRule="exact"/>
        <w:ind w:left="859" w:right="0" w:firstLine="0"/>
        <w:jc w:val="center"/>
        <w:rPr>
          <w:rFonts w:hint="eastAsia" w:ascii="宋体" w:hAnsi="宋体" w:eastAsia="宋体" w:cs="宋体"/>
          <w:b/>
          <w:bCs/>
          <w:spacing w:val="1"/>
          <w:w w:val="104"/>
          <w:sz w:val="32"/>
          <w:szCs w:val="32"/>
        </w:rPr>
      </w:pPr>
    </w:p>
    <w:p>
      <w:pPr>
        <w:keepNext w:val="0"/>
        <w:keepLines w:val="0"/>
        <w:pageBreakBefore w:val="0"/>
        <w:kinsoku/>
        <w:wordWrap/>
        <w:overflowPunct/>
        <w:topLinePunct w:val="0"/>
        <w:bidi w:val="0"/>
        <w:spacing w:before="0" w:line="360" w:lineRule="exact"/>
        <w:ind w:left="859" w:right="0" w:firstLine="0"/>
        <w:jc w:val="center"/>
        <w:rPr>
          <w:rFonts w:hint="eastAsia" w:ascii="宋体" w:hAnsi="宋体" w:eastAsia="宋体" w:cs="宋体"/>
          <w:b/>
          <w:bCs/>
          <w:spacing w:val="1"/>
          <w:w w:val="104"/>
          <w:sz w:val="32"/>
          <w:szCs w:val="32"/>
        </w:rPr>
      </w:pPr>
    </w:p>
    <w:p>
      <w:pPr>
        <w:keepNext w:val="0"/>
        <w:keepLines w:val="0"/>
        <w:pageBreakBefore w:val="0"/>
        <w:kinsoku/>
        <w:wordWrap/>
        <w:overflowPunct/>
        <w:topLinePunct w:val="0"/>
        <w:bidi w:val="0"/>
        <w:spacing w:before="0" w:line="360" w:lineRule="exact"/>
        <w:ind w:right="0"/>
        <w:jc w:val="both"/>
        <w:rPr>
          <w:rFonts w:hint="eastAsia" w:ascii="宋体" w:hAnsi="宋体" w:eastAsia="宋体" w:cs="宋体"/>
          <w:b/>
          <w:bCs/>
          <w:spacing w:val="2"/>
          <w:sz w:val="32"/>
          <w:szCs w:val="32"/>
        </w:rPr>
      </w:pPr>
      <w:r>
        <w:rPr>
          <w:rFonts w:hint="eastAsia" w:ascii="楷体" w:hAnsi="楷体" w:eastAsia="楷体" w:cs="楷体"/>
          <w:b/>
          <w:bCs/>
          <w:sz w:val="30"/>
          <w:szCs w:val="30"/>
          <w:lang w:val="en-US" w:eastAsia="zh-CN"/>
        </w:rPr>
        <w:t>莆田中山中学2021-2022学年八（下）历史校本作业10</w:t>
      </w:r>
      <w:r>
        <w:rPr>
          <w:rFonts w:hint="eastAsia" w:ascii="宋体" w:hAnsi="宋体" w:eastAsia="宋体" w:cs="宋体"/>
          <w:b/>
          <w:bCs/>
          <w:sz w:val="32"/>
          <w:szCs w:val="32"/>
        </w:rPr>
        <w:t>（</w:t>
      </w:r>
      <w:r>
        <w:rPr>
          <w:rFonts w:hint="eastAsia" w:ascii="宋体" w:hAnsi="宋体" w:eastAsia="宋体" w:cs="宋体"/>
          <w:b/>
          <w:bCs/>
          <w:w w:val="75"/>
          <w:sz w:val="32"/>
          <w:szCs w:val="32"/>
        </w:rPr>
        <w:t>1</w:t>
      </w:r>
      <w:r>
        <w:rPr>
          <w:rFonts w:hint="eastAsia" w:ascii="宋体" w:hAnsi="宋体" w:eastAsia="宋体" w:cs="宋体"/>
          <w:b/>
          <w:bCs/>
          <w:w w:val="99"/>
          <w:sz w:val="32"/>
          <w:szCs w:val="32"/>
        </w:rPr>
        <w:t>5</w:t>
      </w:r>
      <w:r>
        <w:rPr>
          <w:rFonts w:hint="eastAsia" w:ascii="宋体" w:hAnsi="宋体" w:eastAsia="宋体" w:cs="宋体"/>
          <w:b/>
          <w:bCs/>
          <w:w w:val="180"/>
          <w:sz w:val="32"/>
          <w:szCs w:val="32"/>
        </w:rPr>
        <w:t>-</w:t>
      </w:r>
      <w:r>
        <w:rPr>
          <w:rFonts w:hint="eastAsia" w:ascii="宋体" w:hAnsi="宋体" w:eastAsia="宋体" w:cs="宋体"/>
          <w:b/>
          <w:bCs/>
          <w:w w:val="75"/>
          <w:sz w:val="32"/>
          <w:szCs w:val="32"/>
        </w:rPr>
        <w:t>1</w:t>
      </w:r>
      <w:r>
        <w:rPr>
          <w:rFonts w:hint="eastAsia" w:ascii="宋体" w:hAnsi="宋体" w:eastAsia="宋体" w:cs="宋体"/>
          <w:b/>
          <w:bCs/>
          <w:w w:val="106"/>
          <w:sz w:val="32"/>
          <w:szCs w:val="32"/>
        </w:rPr>
        <w:t>9</w:t>
      </w:r>
      <w:r>
        <w:rPr>
          <w:rFonts w:hint="eastAsia" w:ascii="宋体" w:hAnsi="宋体" w:eastAsia="宋体" w:cs="宋体"/>
          <w:b/>
          <w:bCs/>
          <w:spacing w:val="-5"/>
          <w:sz w:val="32"/>
          <w:szCs w:val="32"/>
        </w:rPr>
        <w:t xml:space="preserve"> 课</w:t>
      </w:r>
      <w:r>
        <w:rPr>
          <w:rFonts w:hint="eastAsia" w:ascii="宋体" w:hAnsi="宋体" w:eastAsia="宋体" w:cs="宋体"/>
          <w:b/>
          <w:bCs/>
          <w:spacing w:val="2"/>
          <w:sz w:val="32"/>
          <w:szCs w:val="32"/>
        </w:rPr>
        <w:t>）</w:t>
      </w:r>
    </w:p>
    <w:p>
      <w:pPr>
        <w:keepNext w:val="0"/>
        <w:keepLines w:val="0"/>
        <w:pageBreakBefore w:val="0"/>
        <w:kinsoku/>
        <w:wordWrap/>
        <w:overflowPunct/>
        <w:topLinePunct w:val="0"/>
        <w:bidi w:val="0"/>
        <w:spacing w:before="0" w:line="360" w:lineRule="exact"/>
        <w:ind w:left="859" w:right="0" w:firstLine="0"/>
        <w:jc w:val="center"/>
        <w:rPr>
          <w:rFonts w:hint="eastAsia" w:ascii="宋体" w:hAnsi="宋体" w:eastAsia="宋体" w:cs="宋体"/>
          <w:b/>
          <w:bCs/>
          <w:sz w:val="32"/>
          <w:szCs w:val="32"/>
        </w:rPr>
      </w:pPr>
      <w:r>
        <w:rPr>
          <w:rFonts w:hint="eastAsia" w:ascii="宋体" w:hAnsi="宋体" w:eastAsia="宋体" w:cs="宋体"/>
          <w:b/>
          <w:bCs/>
          <w:sz w:val="32"/>
          <w:szCs w:val="32"/>
        </w:rPr>
        <w:t>参考答案</w:t>
      </w:r>
    </w:p>
    <w:p>
      <w:pPr>
        <w:pStyle w:val="2"/>
        <w:keepNext w:val="0"/>
        <w:keepLines w:val="0"/>
        <w:pageBreakBefore w:val="0"/>
        <w:kinsoku/>
        <w:wordWrap/>
        <w:overflowPunct/>
        <w:topLinePunct w:val="0"/>
        <w:bidi w:val="0"/>
        <w:spacing w:before="154" w:line="360" w:lineRule="exact"/>
        <w:rPr>
          <w:rFonts w:hint="eastAsia" w:ascii="宋体" w:hAnsi="宋体" w:eastAsia="宋体" w:cs="宋体"/>
          <w:sz w:val="21"/>
          <w:szCs w:val="21"/>
        </w:rPr>
      </w:pPr>
      <w:r>
        <w:rPr>
          <w:rFonts w:hint="eastAsia" w:ascii="宋体" w:hAnsi="宋体" w:eastAsia="宋体" w:cs="宋体"/>
          <w:sz w:val="21"/>
          <w:szCs w:val="21"/>
        </w:rPr>
        <w:t>一．填空题（每题 5 分，共 60 分）</w:t>
      </w:r>
    </w:p>
    <w:p>
      <w:pPr>
        <w:pStyle w:val="11"/>
        <w:keepNext w:val="0"/>
        <w:keepLines w:val="0"/>
        <w:pageBreakBefore w:val="0"/>
        <w:numPr>
          <w:ilvl w:val="0"/>
          <w:numId w:val="30"/>
        </w:numPr>
        <w:tabs>
          <w:tab w:val="left" w:pos="284"/>
        </w:tabs>
        <w:kinsoku/>
        <w:wordWrap/>
        <w:overflowPunct/>
        <w:topLinePunct w:val="0"/>
        <w:bidi w:val="0"/>
        <w:spacing w:before="60" w:after="0" w:line="360" w:lineRule="exact"/>
        <w:ind w:left="283" w:right="0" w:hanging="177"/>
        <w:jc w:val="left"/>
        <w:rPr>
          <w:rFonts w:hint="eastAsia" w:ascii="宋体" w:hAnsi="宋体" w:eastAsia="宋体" w:cs="宋体"/>
          <w:sz w:val="21"/>
          <w:szCs w:val="21"/>
        </w:rPr>
      </w:pPr>
      <w:r>
        <w:rPr>
          <w:rFonts w:hint="eastAsia" w:ascii="宋体" w:hAnsi="宋体" w:eastAsia="宋体" w:cs="宋体"/>
          <w:sz w:val="21"/>
          <w:szCs w:val="21"/>
        </w:rPr>
        <w:t>中国恢复在联合国的合法席位，1971</w:t>
      </w:r>
      <w:r>
        <w:rPr>
          <w:rFonts w:hint="eastAsia" w:ascii="宋体" w:hAnsi="宋体" w:eastAsia="宋体" w:cs="宋体"/>
          <w:spacing w:val="-5"/>
          <w:sz w:val="21"/>
          <w:szCs w:val="21"/>
        </w:rPr>
        <w:t xml:space="preserve"> 年</w:t>
      </w:r>
    </w:p>
    <w:p>
      <w:pPr>
        <w:pStyle w:val="11"/>
        <w:keepNext w:val="0"/>
        <w:keepLines w:val="0"/>
        <w:pageBreakBefore w:val="0"/>
        <w:numPr>
          <w:ilvl w:val="0"/>
          <w:numId w:val="30"/>
        </w:numPr>
        <w:tabs>
          <w:tab w:val="left" w:pos="322"/>
        </w:tabs>
        <w:kinsoku/>
        <w:wordWrap/>
        <w:overflowPunct/>
        <w:topLinePunct w:val="0"/>
        <w:bidi w:val="0"/>
        <w:spacing w:before="0" w:after="0" w:line="360" w:lineRule="exact"/>
        <w:ind w:left="321" w:right="0" w:hanging="215"/>
        <w:jc w:val="left"/>
        <w:rPr>
          <w:rFonts w:hint="eastAsia" w:ascii="宋体" w:hAnsi="宋体" w:eastAsia="宋体" w:cs="宋体"/>
          <w:sz w:val="21"/>
          <w:szCs w:val="21"/>
        </w:rPr>
      </w:pPr>
      <w:r>
        <w:rPr>
          <w:rFonts w:hint="eastAsia" w:ascii="宋体" w:hAnsi="宋体" w:eastAsia="宋体" w:cs="宋体"/>
          <w:sz w:val="21"/>
          <w:szCs w:val="21"/>
        </w:rPr>
        <w:t>毛泽东，《联合公报》，走向正常化</w:t>
      </w:r>
    </w:p>
    <w:p>
      <w:pPr>
        <w:pStyle w:val="11"/>
        <w:keepNext w:val="0"/>
        <w:keepLines w:val="0"/>
        <w:pageBreakBefore w:val="0"/>
        <w:numPr>
          <w:ilvl w:val="0"/>
          <w:numId w:val="30"/>
        </w:numPr>
        <w:tabs>
          <w:tab w:val="left" w:pos="317"/>
        </w:tabs>
        <w:kinsoku/>
        <w:wordWrap/>
        <w:overflowPunct/>
        <w:topLinePunct w:val="0"/>
        <w:bidi w:val="0"/>
        <w:spacing w:before="0" w:after="0" w:line="360" w:lineRule="exact"/>
        <w:ind w:left="316" w:right="0" w:hanging="210"/>
        <w:jc w:val="left"/>
        <w:rPr>
          <w:rFonts w:hint="eastAsia" w:ascii="宋体" w:hAnsi="宋体" w:eastAsia="宋体" w:cs="宋体"/>
          <w:sz w:val="21"/>
          <w:szCs w:val="21"/>
        </w:rPr>
      </w:pPr>
      <w:r>
        <w:rPr>
          <w:rFonts w:hint="eastAsia" w:ascii="宋体" w:hAnsi="宋体" w:eastAsia="宋体" w:cs="宋体"/>
          <w:sz w:val="21"/>
          <w:szCs w:val="21"/>
        </w:rPr>
        <w:t>导弹部队</w:t>
      </w:r>
    </w:p>
    <w:p>
      <w:pPr>
        <w:pStyle w:val="11"/>
        <w:keepNext w:val="0"/>
        <w:keepLines w:val="0"/>
        <w:pageBreakBefore w:val="0"/>
        <w:numPr>
          <w:ilvl w:val="0"/>
          <w:numId w:val="30"/>
        </w:numPr>
        <w:tabs>
          <w:tab w:val="left" w:pos="322"/>
        </w:tabs>
        <w:kinsoku/>
        <w:wordWrap/>
        <w:overflowPunct/>
        <w:topLinePunct w:val="0"/>
        <w:bidi w:val="0"/>
        <w:spacing w:before="0" w:after="0" w:line="360" w:lineRule="exact"/>
        <w:ind w:left="321" w:right="0" w:hanging="215"/>
        <w:jc w:val="left"/>
        <w:rPr>
          <w:rFonts w:hint="eastAsia" w:ascii="宋体" w:hAnsi="宋体" w:eastAsia="宋体" w:cs="宋体"/>
          <w:sz w:val="21"/>
          <w:szCs w:val="21"/>
        </w:rPr>
      </w:pPr>
      <w:r>
        <w:rPr>
          <w:rFonts w:hint="eastAsia" w:ascii="宋体" w:hAnsi="宋体" w:eastAsia="宋体" w:cs="宋体"/>
          <w:sz w:val="21"/>
          <w:szCs w:val="21"/>
        </w:rPr>
        <w:t>独立自主的和平外交政策</w:t>
      </w:r>
    </w:p>
    <w:p>
      <w:pPr>
        <w:pStyle w:val="11"/>
        <w:keepNext w:val="0"/>
        <w:keepLines w:val="0"/>
        <w:pageBreakBefore w:val="0"/>
        <w:numPr>
          <w:ilvl w:val="0"/>
          <w:numId w:val="30"/>
        </w:numPr>
        <w:tabs>
          <w:tab w:val="left" w:pos="315"/>
        </w:tabs>
        <w:kinsoku/>
        <w:wordWrap/>
        <w:overflowPunct/>
        <w:topLinePunct w:val="0"/>
        <w:bidi w:val="0"/>
        <w:spacing w:before="0" w:after="0" w:line="360" w:lineRule="exact"/>
        <w:ind w:left="314" w:right="0" w:hanging="208"/>
        <w:jc w:val="left"/>
        <w:rPr>
          <w:rFonts w:hint="eastAsia" w:ascii="宋体" w:hAnsi="宋体" w:eastAsia="宋体" w:cs="宋体"/>
          <w:sz w:val="21"/>
          <w:szCs w:val="21"/>
        </w:rPr>
      </w:pPr>
      <w:r>
        <w:rPr>
          <w:rFonts w:hint="eastAsia" w:ascii="宋体" w:hAnsi="宋体" w:eastAsia="宋体" w:cs="宋体"/>
          <w:sz w:val="21"/>
          <w:szCs w:val="21"/>
        </w:rPr>
        <w:t>第一颗人造地球卫星——</w:t>
      </w:r>
      <w:r>
        <w:rPr>
          <w:rFonts w:hint="eastAsia" w:ascii="宋体" w:hAnsi="宋体" w:eastAsia="宋体" w:cs="宋体"/>
          <w:w w:val="300"/>
          <w:sz w:val="21"/>
          <w:szCs w:val="21"/>
        </w:rPr>
        <w:t>“</w:t>
      </w:r>
      <w:r>
        <w:rPr>
          <w:rFonts w:hint="eastAsia" w:ascii="宋体" w:hAnsi="宋体" w:eastAsia="宋体" w:cs="宋体"/>
          <w:sz w:val="21"/>
          <w:szCs w:val="21"/>
        </w:rPr>
        <w:t>东方红一号</w:t>
      </w:r>
      <w:r>
        <w:rPr>
          <w:rFonts w:hint="eastAsia" w:ascii="宋体" w:hAnsi="宋体" w:eastAsia="宋体" w:cs="宋体"/>
          <w:w w:val="300"/>
          <w:sz w:val="21"/>
          <w:szCs w:val="21"/>
        </w:rPr>
        <w:t>”</w:t>
      </w:r>
      <w:r>
        <w:rPr>
          <w:rFonts w:hint="eastAsia" w:ascii="宋体" w:hAnsi="宋体" w:eastAsia="宋体" w:cs="宋体"/>
          <w:sz w:val="21"/>
          <w:szCs w:val="21"/>
        </w:rPr>
        <w:t>成功发射</w:t>
      </w:r>
    </w:p>
    <w:p>
      <w:pPr>
        <w:pStyle w:val="11"/>
        <w:keepNext w:val="0"/>
        <w:keepLines w:val="0"/>
        <w:pageBreakBefore w:val="0"/>
        <w:numPr>
          <w:ilvl w:val="0"/>
          <w:numId w:val="30"/>
        </w:numPr>
        <w:tabs>
          <w:tab w:val="left" w:pos="317"/>
        </w:tabs>
        <w:kinsoku/>
        <w:wordWrap/>
        <w:overflowPunct/>
        <w:topLinePunct w:val="0"/>
        <w:bidi w:val="0"/>
        <w:spacing w:before="0" w:after="0" w:line="360" w:lineRule="exact"/>
        <w:ind w:left="316" w:right="0" w:hanging="210"/>
        <w:jc w:val="left"/>
        <w:rPr>
          <w:rFonts w:hint="eastAsia" w:ascii="宋体" w:hAnsi="宋体" w:eastAsia="宋体" w:cs="宋体"/>
          <w:sz w:val="21"/>
          <w:szCs w:val="21"/>
        </w:rPr>
      </w:pPr>
      <w:r>
        <w:rPr>
          <w:rFonts w:hint="eastAsia" w:ascii="宋体" w:hAnsi="宋体" w:eastAsia="宋体" w:cs="宋体"/>
          <w:sz w:val="21"/>
          <w:szCs w:val="21"/>
        </w:rPr>
        <w:t>第一颗原子弹爆炸成功，邓稼先，热爱祖国、无私奉献、自力更生、艰苦奋斗</w:t>
      </w:r>
    </w:p>
    <w:p>
      <w:pPr>
        <w:pStyle w:val="11"/>
        <w:keepNext w:val="0"/>
        <w:keepLines w:val="0"/>
        <w:pageBreakBefore w:val="0"/>
        <w:numPr>
          <w:ilvl w:val="0"/>
          <w:numId w:val="30"/>
        </w:numPr>
        <w:tabs>
          <w:tab w:val="left" w:pos="317"/>
        </w:tabs>
        <w:kinsoku/>
        <w:wordWrap/>
        <w:overflowPunct/>
        <w:topLinePunct w:val="0"/>
        <w:bidi w:val="0"/>
        <w:spacing w:before="0" w:after="0" w:line="360" w:lineRule="exact"/>
        <w:ind w:left="316" w:right="0" w:hanging="210"/>
        <w:jc w:val="left"/>
        <w:rPr>
          <w:rFonts w:hint="eastAsia" w:ascii="宋体" w:hAnsi="宋体" w:eastAsia="宋体" w:cs="宋体"/>
          <w:sz w:val="21"/>
          <w:szCs w:val="21"/>
        </w:rPr>
      </w:pPr>
      <w:r>
        <w:rPr>
          <w:rFonts w:hint="eastAsia" w:ascii="宋体" w:hAnsi="宋体" w:eastAsia="宋体" w:cs="宋体"/>
          <w:sz w:val="21"/>
          <w:szCs w:val="21"/>
        </w:rPr>
        <w:t>屠呦呦</w:t>
      </w:r>
    </w:p>
    <w:p>
      <w:pPr>
        <w:pStyle w:val="2"/>
        <w:keepNext w:val="0"/>
        <w:keepLines w:val="0"/>
        <w:pageBreakBefore w:val="0"/>
        <w:kinsoku/>
        <w:wordWrap/>
        <w:overflowPunct/>
        <w:topLinePunct w:val="0"/>
        <w:bidi w:val="0"/>
        <w:spacing w:before="60" w:line="360" w:lineRule="exact"/>
        <w:ind w:right="5338"/>
        <w:rPr>
          <w:rFonts w:hint="eastAsia" w:ascii="宋体" w:hAnsi="宋体" w:eastAsia="宋体" w:cs="宋体"/>
          <w:sz w:val="21"/>
          <w:szCs w:val="21"/>
        </w:rPr>
      </w:pPr>
      <w:r>
        <w:rPr>
          <w:rFonts w:hint="eastAsia" w:ascii="宋体" w:hAnsi="宋体" w:eastAsia="宋体" w:cs="宋体"/>
          <w:sz w:val="21"/>
          <w:szCs w:val="21"/>
        </w:rPr>
        <w:t>二．选择题（每题 6 分，共 12 分）8．C 9.D 三．材料题（18 分)</w:t>
      </w:r>
    </w:p>
    <w:p>
      <w:pPr>
        <w:pStyle w:val="2"/>
        <w:keepNext w:val="0"/>
        <w:keepLines w:val="0"/>
        <w:pageBreakBefore w:val="0"/>
        <w:kinsoku/>
        <w:wordWrap/>
        <w:overflowPunct/>
        <w:topLinePunct w:val="0"/>
        <w:bidi w:val="0"/>
        <w:spacing w:before="3" w:line="360" w:lineRule="exact"/>
        <w:rPr>
          <w:rFonts w:hint="eastAsia" w:ascii="宋体" w:hAnsi="宋体" w:eastAsia="宋体" w:cs="宋体"/>
          <w:sz w:val="21"/>
          <w:szCs w:val="21"/>
        </w:rPr>
      </w:pPr>
      <w:r>
        <w:rPr>
          <w:rFonts w:hint="eastAsia" w:ascii="宋体" w:hAnsi="宋体" w:eastAsia="宋体" w:cs="宋体"/>
          <w:sz w:val="21"/>
          <w:szCs w:val="21"/>
        </w:rPr>
        <w:t>10．（1）万隆会议（2 分）</w:t>
      </w:r>
    </w:p>
    <w:p>
      <w:pPr>
        <w:pStyle w:val="2"/>
        <w:keepNext w:val="0"/>
        <w:keepLines w:val="0"/>
        <w:pageBreakBefore w:val="0"/>
        <w:kinsoku/>
        <w:wordWrap/>
        <w:overflowPunct/>
        <w:topLinePunct w:val="0"/>
        <w:bidi w:val="0"/>
        <w:spacing w:before="206" w:line="360" w:lineRule="exact"/>
        <w:ind w:right="169"/>
        <w:rPr>
          <w:rFonts w:hint="eastAsia" w:ascii="宋体" w:hAnsi="宋体" w:eastAsia="宋体" w:cs="宋体"/>
          <w:sz w:val="21"/>
          <w:szCs w:val="21"/>
        </w:rPr>
      </w:pPr>
      <w:r>
        <w:rPr>
          <w:rFonts w:hint="eastAsia" w:ascii="宋体" w:hAnsi="宋体" w:eastAsia="宋体" w:cs="宋体"/>
          <w:sz w:val="21"/>
          <w:szCs w:val="21"/>
        </w:rPr>
        <w:t>（2）同意（1 分）理由：万隆会议上，针对帝国主义破坏会议的阴谋和各国间的矛盾，周恩来</w:t>
      </w:r>
      <w:r>
        <w:rPr>
          <w:rFonts w:hint="eastAsia" w:ascii="宋体" w:hAnsi="宋体" w:eastAsia="宋体" w:cs="宋体"/>
          <w:w w:val="105"/>
          <w:sz w:val="21"/>
          <w:szCs w:val="21"/>
        </w:rPr>
        <w:t>在提出了</w:t>
      </w:r>
      <w:r>
        <w:rPr>
          <w:rFonts w:hint="eastAsia" w:ascii="宋体" w:hAnsi="宋体" w:eastAsia="宋体" w:cs="宋体"/>
          <w:w w:val="275"/>
          <w:sz w:val="21"/>
          <w:szCs w:val="21"/>
        </w:rPr>
        <w:t>“</w:t>
      </w:r>
      <w:r>
        <w:rPr>
          <w:rFonts w:hint="eastAsia" w:ascii="宋体" w:hAnsi="宋体" w:eastAsia="宋体" w:cs="宋体"/>
          <w:w w:val="105"/>
          <w:sz w:val="21"/>
          <w:szCs w:val="21"/>
        </w:rPr>
        <w:t>求同存异</w:t>
      </w:r>
      <w:r>
        <w:rPr>
          <w:rFonts w:hint="eastAsia" w:ascii="宋体" w:hAnsi="宋体" w:eastAsia="宋体" w:cs="宋体"/>
          <w:w w:val="275"/>
          <w:sz w:val="21"/>
          <w:szCs w:val="21"/>
        </w:rPr>
        <w:t>”</w:t>
      </w:r>
      <w:r>
        <w:rPr>
          <w:rFonts w:hint="eastAsia" w:ascii="宋体" w:hAnsi="宋体" w:eastAsia="宋体" w:cs="宋体"/>
          <w:w w:val="105"/>
          <w:sz w:val="21"/>
          <w:szCs w:val="21"/>
        </w:rPr>
        <w:t>的方针，促进了会议的圆满成功。（3 分）</w:t>
      </w:r>
    </w:p>
    <w:p>
      <w:pPr>
        <w:pStyle w:val="2"/>
        <w:keepNext w:val="0"/>
        <w:keepLines w:val="0"/>
        <w:pageBreakBefore w:val="0"/>
        <w:kinsoku/>
        <w:wordWrap/>
        <w:overflowPunct/>
        <w:topLinePunct w:val="0"/>
        <w:bidi w:val="0"/>
        <w:spacing w:before="3" w:line="360" w:lineRule="exact"/>
        <w:ind w:right="158"/>
        <w:rPr>
          <w:rFonts w:hint="eastAsia" w:ascii="宋体" w:hAnsi="宋体" w:eastAsia="宋体" w:cs="宋体"/>
          <w:sz w:val="21"/>
          <w:szCs w:val="21"/>
        </w:rPr>
      </w:pPr>
      <w:r>
        <w:rPr>
          <w:rFonts w:hint="eastAsia" w:ascii="宋体" w:hAnsi="宋体" w:eastAsia="宋体" w:cs="宋体"/>
          <w:w w:val="95"/>
          <w:sz w:val="21"/>
          <w:szCs w:val="21"/>
        </w:rPr>
        <w:t>11.（1）和平共处五项原则（2    分）影响：在国际上产生了深远影响，成为处理国与国之间关系</w:t>
      </w:r>
      <w:r>
        <w:rPr>
          <w:rFonts w:hint="eastAsia" w:ascii="宋体" w:hAnsi="宋体" w:eastAsia="宋体" w:cs="宋体"/>
          <w:sz w:val="21"/>
          <w:szCs w:val="21"/>
        </w:rPr>
        <w:t>的基本准则（4 分）</w:t>
      </w:r>
    </w:p>
    <w:p>
      <w:pPr>
        <w:pStyle w:val="11"/>
        <w:keepNext w:val="0"/>
        <w:keepLines w:val="0"/>
        <w:pageBreakBefore w:val="0"/>
        <w:numPr>
          <w:ilvl w:val="0"/>
          <w:numId w:val="0"/>
        </w:numPr>
        <w:tabs>
          <w:tab w:val="left" w:pos="729"/>
        </w:tabs>
        <w:kinsoku/>
        <w:wordWrap/>
        <w:overflowPunct/>
        <w:topLinePunct w:val="0"/>
        <w:bidi w:val="0"/>
        <w:spacing w:before="3" w:after="0" w:line="360" w:lineRule="exact"/>
        <w:ind w:leftChars="200" w:right="0" w:rightChars="0"/>
        <w:jc w:val="left"/>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原因：国际形势的变化（2</w:t>
      </w:r>
      <w:r>
        <w:rPr>
          <w:rFonts w:hint="eastAsia" w:ascii="宋体" w:hAnsi="宋体" w:eastAsia="宋体" w:cs="宋体"/>
          <w:spacing w:val="-4"/>
          <w:sz w:val="21"/>
          <w:szCs w:val="21"/>
        </w:rPr>
        <w:t xml:space="preserve"> 分</w:t>
      </w:r>
      <w:r>
        <w:rPr>
          <w:rFonts w:hint="eastAsia" w:ascii="宋体" w:hAnsi="宋体" w:eastAsia="宋体" w:cs="宋体"/>
          <w:sz w:val="21"/>
          <w:szCs w:val="21"/>
        </w:rPr>
        <w:t>）</w:t>
      </w:r>
    </w:p>
    <w:p>
      <w:pPr>
        <w:pStyle w:val="11"/>
        <w:keepNext w:val="0"/>
        <w:keepLines w:val="0"/>
        <w:pageBreakBefore w:val="0"/>
        <w:numPr>
          <w:ilvl w:val="0"/>
          <w:numId w:val="0"/>
        </w:numPr>
        <w:tabs>
          <w:tab w:val="left" w:pos="724"/>
        </w:tabs>
        <w:kinsoku/>
        <w:wordWrap/>
        <w:overflowPunct/>
        <w:topLinePunct w:val="0"/>
        <w:bidi w:val="0"/>
        <w:spacing w:before="206" w:after="0" w:line="360" w:lineRule="exact"/>
        <w:ind w:leftChars="200" w:right="229" w:rightChars="0"/>
        <w:jc w:val="left"/>
        <w:rPr>
          <w:rFonts w:hint="eastAsia" w:ascii="宋体" w:hAnsi="宋体" w:eastAsia="宋体" w:cs="宋体"/>
          <w:sz w:val="21"/>
          <w:szCs w:val="21"/>
        </w:rPr>
      </w:pPr>
      <w:r>
        <w:rPr>
          <w:rFonts w:hint="eastAsia" w:ascii="宋体" w:hAnsi="宋体" w:eastAsia="宋体" w:cs="宋体"/>
          <w:spacing w:val="-3"/>
          <w:sz w:val="21"/>
          <w:szCs w:val="21"/>
          <w:lang w:eastAsia="zh-CN"/>
        </w:rPr>
        <w:t>（</w:t>
      </w:r>
      <w:r>
        <w:rPr>
          <w:rFonts w:hint="eastAsia" w:ascii="宋体" w:hAnsi="宋体" w:eastAsia="宋体" w:cs="宋体"/>
          <w:spacing w:val="-3"/>
          <w:sz w:val="21"/>
          <w:szCs w:val="21"/>
          <w:lang w:val="en-US" w:eastAsia="zh-CN"/>
        </w:rPr>
        <w:t>3</w:t>
      </w:r>
      <w:r>
        <w:rPr>
          <w:rFonts w:hint="eastAsia" w:ascii="宋体" w:hAnsi="宋体" w:eastAsia="宋体" w:cs="宋体"/>
          <w:spacing w:val="-3"/>
          <w:sz w:val="21"/>
          <w:szCs w:val="21"/>
          <w:lang w:eastAsia="zh-CN"/>
        </w:rPr>
        <w:t>）</w:t>
      </w:r>
      <w:r>
        <w:rPr>
          <w:rFonts w:hint="eastAsia" w:ascii="宋体" w:hAnsi="宋体" w:eastAsia="宋体" w:cs="宋体"/>
          <w:spacing w:val="-3"/>
          <w:sz w:val="21"/>
          <w:szCs w:val="21"/>
        </w:rPr>
        <w:t>出发点：国家利益</w:t>
      </w:r>
      <w:r>
        <w:rPr>
          <w:rFonts w:hint="eastAsia" w:ascii="宋体" w:hAnsi="宋体" w:eastAsia="宋体" w:cs="宋体"/>
          <w:sz w:val="21"/>
          <w:szCs w:val="21"/>
        </w:rPr>
        <w:t>（2</w:t>
      </w:r>
      <w:r>
        <w:rPr>
          <w:rFonts w:hint="eastAsia" w:ascii="宋体" w:hAnsi="宋体" w:eastAsia="宋体" w:cs="宋体"/>
          <w:spacing w:val="-1"/>
          <w:sz w:val="21"/>
          <w:szCs w:val="21"/>
        </w:rPr>
        <w:t xml:space="preserve"> 分</w:t>
      </w:r>
      <w:r>
        <w:rPr>
          <w:rFonts w:hint="eastAsia" w:ascii="宋体" w:hAnsi="宋体" w:eastAsia="宋体" w:cs="宋体"/>
          <w:spacing w:val="-8"/>
          <w:sz w:val="21"/>
          <w:szCs w:val="21"/>
        </w:rPr>
        <w:t>）</w:t>
      </w:r>
      <w:r>
        <w:rPr>
          <w:rFonts w:hint="eastAsia" w:ascii="宋体" w:hAnsi="宋体" w:eastAsia="宋体" w:cs="宋体"/>
          <w:spacing w:val="-5"/>
          <w:sz w:val="21"/>
          <w:szCs w:val="21"/>
        </w:rPr>
        <w:t>感想：新中国成立后，随着我国综合国力的增强和国际地位的</w:t>
      </w:r>
      <w:r>
        <w:rPr>
          <w:rFonts w:hint="eastAsia" w:ascii="宋体" w:hAnsi="宋体" w:eastAsia="宋体" w:cs="宋体"/>
          <w:sz w:val="21"/>
          <w:szCs w:val="21"/>
        </w:rPr>
        <w:t>提高，我国的外交底气更足。（2</w:t>
      </w:r>
      <w:r>
        <w:rPr>
          <w:rFonts w:hint="eastAsia" w:ascii="宋体" w:hAnsi="宋体" w:eastAsia="宋体" w:cs="宋体"/>
          <w:spacing w:val="-4"/>
          <w:sz w:val="21"/>
          <w:szCs w:val="21"/>
        </w:rPr>
        <w:t xml:space="preserve"> 分</w:t>
      </w:r>
      <w:r>
        <w:rPr>
          <w:rFonts w:hint="eastAsia" w:ascii="宋体" w:hAnsi="宋体" w:eastAsia="宋体" w:cs="宋体"/>
          <w:sz w:val="21"/>
          <w:szCs w:val="21"/>
        </w:rPr>
        <w:t>）</w:t>
      </w:r>
    </w:p>
    <w:p>
      <w:pPr>
        <w:pStyle w:val="2"/>
        <w:keepNext w:val="0"/>
        <w:keepLines w:val="0"/>
        <w:pageBreakBefore w:val="0"/>
        <w:kinsoku/>
        <w:wordWrap/>
        <w:overflowPunct/>
        <w:topLinePunct w:val="0"/>
        <w:bidi w:val="0"/>
        <w:spacing w:before="4" w:line="360" w:lineRule="exact"/>
        <w:rPr>
          <w:rFonts w:hint="eastAsia" w:ascii="宋体" w:hAnsi="宋体" w:eastAsia="宋体" w:cs="宋体"/>
          <w:sz w:val="21"/>
          <w:szCs w:val="21"/>
        </w:rPr>
      </w:pPr>
      <w:r>
        <w:rPr>
          <w:rFonts w:hint="eastAsia" w:ascii="宋体" w:hAnsi="宋体" w:eastAsia="宋体" w:cs="宋体"/>
          <w:sz w:val="21"/>
          <w:szCs w:val="21"/>
        </w:rPr>
        <w:t>12.（1）当代神农氏（2 分）</w:t>
      </w:r>
    </w:p>
    <w:p>
      <w:pPr>
        <w:pStyle w:val="2"/>
        <w:keepNext w:val="0"/>
        <w:keepLines w:val="0"/>
        <w:pageBreakBefore w:val="0"/>
        <w:kinsoku/>
        <w:wordWrap/>
        <w:overflowPunct/>
        <w:topLinePunct w:val="0"/>
        <w:bidi w:val="0"/>
        <w:spacing w:before="206" w:line="360" w:lineRule="exact"/>
        <w:rPr>
          <w:rFonts w:hint="eastAsia" w:ascii="宋体" w:hAnsi="宋体" w:eastAsia="宋体" w:cs="宋体"/>
          <w:sz w:val="21"/>
          <w:szCs w:val="21"/>
        </w:rPr>
      </w:pPr>
      <w:r>
        <w:rPr>
          <w:rFonts w:hint="eastAsia" w:ascii="宋体" w:hAnsi="宋体" w:eastAsia="宋体" w:cs="宋体"/>
          <w:sz w:val="21"/>
          <w:szCs w:val="21"/>
        </w:rPr>
        <w:t>（2）观点：科技的发展促进了中国国际地位的提高。</w:t>
      </w:r>
    </w:p>
    <w:p>
      <w:pPr>
        <w:pStyle w:val="2"/>
        <w:keepNext w:val="0"/>
        <w:keepLines w:val="0"/>
        <w:pageBreakBefore w:val="0"/>
        <w:kinsoku/>
        <w:wordWrap/>
        <w:overflowPunct/>
        <w:topLinePunct w:val="0"/>
        <w:bidi w:val="0"/>
        <w:spacing w:before="206" w:line="360" w:lineRule="exact"/>
        <w:ind w:right="109"/>
        <w:rPr>
          <w:rFonts w:hint="eastAsia" w:ascii="宋体" w:hAnsi="宋体" w:eastAsia="宋体" w:cs="宋体"/>
          <w:sz w:val="21"/>
          <w:szCs w:val="21"/>
        </w:rPr>
      </w:pPr>
      <w:r>
        <w:rPr>
          <w:rFonts w:hint="eastAsia" w:ascii="宋体" w:hAnsi="宋体" w:eastAsia="宋体" w:cs="宋体"/>
          <w:sz w:val="21"/>
          <w:szCs w:val="21"/>
        </w:rPr>
        <w:t>论述：袁隆平研究发明的</w:t>
      </w:r>
      <w:r>
        <w:rPr>
          <w:rFonts w:hint="eastAsia" w:ascii="宋体" w:hAnsi="宋体" w:eastAsia="宋体" w:cs="宋体"/>
          <w:w w:val="300"/>
          <w:sz w:val="21"/>
          <w:szCs w:val="21"/>
        </w:rPr>
        <w:t>“</w:t>
      </w:r>
      <w:r>
        <w:rPr>
          <w:rFonts w:hint="eastAsia" w:ascii="宋体" w:hAnsi="宋体" w:eastAsia="宋体" w:cs="宋体"/>
          <w:sz w:val="21"/>
          <w:szCs w:val="21"/>
        </w:rPr>
        <w:t>杂交水稻</w:t>
      </w:r>
      <w:r>
        <w:rPr>
          <w:rFonts w:hint="eastAsia" w:ascii="宋体" w:hAnsi="宋体" w:eastAsia="宋体" w:cs="宋体"/>
          <w:w w:val="300"/>
          <w:sz w:val="21"/>
          <w:szCs w:val="21"/>
        </w:rPr>
        <w:t>”</w:t>
      </w:r>
      <w:r>
        <w:rPr>
          <w:rFonts w:hint="eastAsia" w:ascii="宋体" w:hAnsi="宋体" w:eastAsia="宋体" w:cs="宋体"/>
          <w:sz w:val="21"/>
          <w:szCs w:val="21"/>
        </w:rPr>
        <w:t>，帮助中国人民乃至世界人民渡过了粮食危机，基本解</w:t>
      </w:r>
      <w:r>
        <w:rPr>
          <w:rFonts w:hint="eastAsia" w:ascii="宋体" w:hAnsi="宋体" w:eastAsia="宋体" w:cs="宋体"/>
          <w:spacing w:val="-4"/>
          <w:sz w:val="21"/>
          <w:szCs w:val="21"/>
        </w:rPr>
        <w:t>决了世界性饥饿问题，被称为中国的</w:t>
      </w:r>
      <w:r>
        <w:rPr>
          <w:rFonts w:hint="eastAsia" w:ascii="宋体" w:hAnsi="宋体" w:eastAsia="宋体" w:cs="宋体"/>
          <w:w w:val="300"/>
          <w:sz w:val="21"/>
          <w:szCs w:val="21"/>
        </w:rPr>
        <w:t>“</w:t>
      </w:r>
      <w:r>
        <w:rPr>
          <w:rFonts w:hint="eastAsia" w:ascii="宋体" w:hAnsi="宋体" w:eastAsia="宋体" w:cs="宋体"/>
          <w:sz w:val="21"/>
          <w:szCs w:val="21"/>
        </w:rPr>
        <w:t>第五大发明</w:t>
      </w:r>
      <w:r>
        <w:rPr>
          <w:rFonts w:hint="eastAsia" w:ascii="宋体" w:hAnsi="宋体" w:eastAsia="宋体" w:cs="宋体"/>
          <w:spacing w:val="-17"/>
          <w:w w:val="300"/>
          <w:sz w:val="21"/>
          <w:szCs w:val="21"/>
        </w:rPr>
        <w:t>”</w:t>
      </w:r>
      <w:r>
        <w:rPr>
          <w:rFonts w:hint="eastAsia" w:ascii="宋体" w:hAnsi="宋体" w:eastAsia="宋体" w:cs="宋体"/>
          <w:spacing w:val="-6"/>
          <w:sz w:val="21"/>
          <w:szCs w:val="21"/>
        </w:rPr>
        <w:t>，是中国对世界农业技术发展的一大贡献，</w:t>
      </w:r>
      <w:r>
        <w:rPr>
          <w:rFonts w:hint="eastAsia" w:ascii="宋体" w:hAnsi="宋体" w:eastAsia="宋体" w:cs="宋体"/>
          <w:sz w:val="21"/>
          <w:szCs w:val="21"/>
        </w:rPr>
        <w:t>极大提高了中国的国际地位。1964</w:t>
      </w:r>
      <w:r>
        <w:rPr>
          <w:rFonts w:hint="eastAsia" w:ascii="宋体" w:hAnsi="宋体" w:eastAsia="宋体" w:cs="宋体"/>
          <w:spacing w:val="-4"/>
          <w:sz w:val="21"/>
          <w:szCs w:val="21"/>
        </w:rPr>
        <w:t xml:space="preserve"> 年原子弹的成功爆炸和 </w:t>
      </w:r>
      <w:r>
        <w:rPr>
          <w:rFonts w:hint="eastAsia" w:ascii="宋体" w:hAnsi="宋体" w:eastAsia="宋体" w:cs="宋体"/>
          <w:sz w:val="21"/>
          <w:szCs w:val="21"/>
        </w:rPr>
        <w:t>1970</w:t>
      </w:r>
      <w:r>
        <w:rPr>
          <w:rFonts w:hint="eastAsia" w:ascii="宋体" w:hAnsi="宋体" w:eastAsia="宋体" w:cs="宋体"/>
          <w:spacing w:val="-4"/>
          <w:sz w:val="21"/>
          <w:szCs w:val="21"/>
        </w:rPr>
        <w:t xml:space="preserve"> 年</w:t>
      </w:r>
      <w:r>
        <w:rPr>
          <w:rFonts w:hint="eastAsia" w:ascii="宋体" w:hAnsi="宋体" w:eastAsia="宋体" w:cs="宋体"/>
          <w:w w:val="270"/>
          <w:sz w:val="21"/>
          <w:szCs w:val="21"/>
        </w:rPr>
        <w:t>“</w:t>
      </w:r>
      <w:r>
        <w:rPr>
          <w:rFonts w:hint="eastAsia" w:ascii="宋体" w:hAnsi="宋体" w:eastAsia="宋体" w:cs="宋体"/>
          <w:sz w:val="21"/>
          <w:szCs w:val="21"/>
        </w:rPr>
        <w:t>东方红一号</w:t>
      </w:r>
      <w:r>
        <w:rPr>
          <w:rFonts w:hint="eastAsia" w:ascii="宋体" w:hAnsi="宋体" w:eastAsia="宋体" w:cs="宋体"/>
          <w:w w:val="270"/>
          <w:sz w:val="21"/>
          <w:szCs w:val="21"/>
        </w:rPr>
        <w:t>”</w:t>
      </w:r>
      <w:r>
        <w:rPr>
          <w:rFonts w:hint="eastAsia" w:ascii="宋体" w:hAnsi="宋体" w:eastAsia="宋体" w:cs="宋体"/>
          <w:sz w:val="21"/>
          <w:szCs w:val="21"/>
        </w:rPr>
        <w:t>卫星发射成功等伟大科技成就，打破了当时有核大国的核垄断，增强了我国的国防实力，大大提高了我国的国际地位。综上所述，科技的发展推动了生产力的提高，能有效提升一个国家的综合国力和国际地位。</w:t>
      </w:r>
    </w:p>
    <w:p>
      <w:pPr>
        <w:pStyle w:val="2"/>
        <w:keepNext w:val="0"/>
        <w:keepLines w:val="0"/>
        <w:pageBreakBefore w:val="0"/>
        <w:widowControl w:val="0"/>
        <w:kinsoku/>
        <w:wordWrap/>
        <w:overflowPunct/>
        <w:topLinePunct w:val="0"/>
        <w:autoSpaceDE/>
        <w:autoSpaceDN/>
        <w:bidi w:val="0"/>
        <w:adjustRightInd/>
        <w:snapToGrid/>
        <w:spacing w:before="3" w:line="360" w:lineRule="exact"/>
        <w:textAlignment w:val="auto"/>
        <w:rPr>
          <w:rFonts w:hint="eastAsia" w:ascii="宋体" w:hAnsi="宋体" w:eastAsia="宋体" w:cs="宋体"/>
          <w:sz w:val="21"/>
          <w:szCs w:val="21"/>
        </w:rPr>
      </w:pPr>
    </w:p>
    <w:p>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宋体" w:hAnsi="宋体" w:eastAsia="宋体" w:cs="宋体"/>
          <w:sz w:val="21"/>
          <w:szCs w:val="21"/>
        </w:rPr>
      </w:pPr>
    </w:p>
    <w:sectPr>
      <w:pgSz w:w="11906" w:h="16838"/>
      <w:pgMar w:top="1270" w:right="1349" w:bottom="1270" w:left="134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大标宋简体">
    <w:altName w:val="Arial Unicode MS"/>
    <w:panose1 w:val="03000509000000000000"/>
    <w:charset w:val="86"/>
    <w:family w:val="auto"/>
    <w:pitch w:val="default"/>
    <w:sig w:usb0="00000000" w:usb1="00000000" w:usb2="00000000" w:usb3="00000000" w:csb0="0004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中山中学</w:t>
    </w:r>
    <w:r>
      <w:rPr>
        <w:rFonts w:hint="eastAsia" w:ascii="宋体" w:hAnsi="宋体" w:cs="宋体"/>
        <w:b/>
        <w:bCs/>
        <w:sz w:val="21"/>
        <w:szCs w:val="21"/>
        <w:lang w:val="en-US" w:eastAsia="zh-CN"/>
      </w:rPr>
      <w:t>八</w:t>
    </w:r>
    <w:r>
      <w:rPr>
        <w:rFonts w:hint="eastAsia" w:ascii="宋体" w:hAnsi="宋体" w:eastAsia="宋体" w:cs="宋体"/>
        <w:b/>
        <w:bCs/>
        <w:sz w:val="21"/>
        <w:szCs w:val="21"/>
        <w:lang w:val="en-US" w:eastAsia="zh-CN"/>
      </w:rPr>
      <w:t>年级历史备课组：林琳 翁美春 吴乙真 黄雪梅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5F019E"/>
    <w:multiLevelType w:val="singleLevel"/>
    <w:tmpl w:val="835F019E"/>
    <w:lvl w:ilvl="0" w:tentative="0">
      <w:start w:val="1"/>
      <w:numFmt w:val="decimal"/>
      <w:lvlText w:val="(%1)"/>
      <w:lvlJc w:val="left"/>
      <w:pPr>
        <w:tabs>
          <w:tab w:val="left" w:pos="312"/>
        </w:tabs>
      </w:pPr>
    </w:lvl>
  </w:abstractNum>
  <w:abstractNum w:abstractNumId="1">
    <w:nsid w:val="86FA8269"/>
    <w:multiLevelType w:val="singleLevel"/>
    <w:tmpl w:val="86FA8269"/>
    <w:lvl w:ilvl="0" w:tentative="0">
      <w:start w:val="10"/>
      <w:numFmt w:val="decimal"/>
      <w:lvlText w:val="%1."/>
      <w:lvlJc w:val="left"/>
      <w:pPr>
        <w:tabs>
          <w:tab w:val="left" w:pos="312"/>
        </w:tabs>
      </w:pPr>
    </w:lvl>
  </w:abstractNum>
  <w:abstractNum w:abstractNumId="2">
    <w:nsid w:val="A61B94AE"/>
    <w:multiLevelType w:val="singleLevel"/>
    <w:tmpl w:val="A61B94AE"/>
    <w:lvl w:ilvl="0" w:tentative="0">
      <w:start w:val="1"/>
      <w:numFmt w:val="upperLetter"/>
      <w:lvlText w:val="%1."/>
      <w:lvlJc w:val="left"/>
      <w:pPr>
        <w:tabs>
          <w:tab w:val="left" w:pos="312"/>
        </w:tabs>
      </w:pPr>
    </w:lvl>
  </w:abstractNum>
  <w:abstractNum w:abstractNumId="3">
    <w:nsid w:val="B776488C"/>
    <w:multiLevelType w:val="singleLevel"/>
    <w:tmpl w:val="B776488C"/>
    <w:lvl w:ilvl="0" w:tentative="0">
      <w:start w:val="1"/>
      <w:numFmt w:val="decimal"/>
      <w:suff w:val="nothing"/>
      <w:lvlText w:val="（%1）"/>
      <w:lvlJc w:val="left"/>
    </w:lvl>
  </w:abstractNum>
  <w:abstractNum w:abstractNumId="4">
    <w:nsid w:val="BC2403AD"/>
    <w:multiLevelType w:val="singleLevel"/>
    <w:tmpl w:val="BC2403AD"/>
    <w:lvl w:ilvl="0" w:tentative="0">
      <w:start w:val="2"/>
      <w:numFmt w:val="decimal"/>
      <w:suff w:val="nothing"/>
      <w:lvlText w:val="（%1）"/>
      <w:lvlJc w:val="left"/>
    </w:lvl>
  </w:abstractNum>
  <w:abstractNum w:abstractNumId="5">
    <w:nsid w:val="C2277914"/>
    <w:multiLevelType w:val="singleLevel"/>
    <w:tmpl w:val="C2277914"/>
    <w:lvl w:ilvl="0" w:tentative="0">
      <w:start w:val="1"/>
      <w:numFmt w:val="decimal"/>
      <w:suff w:val="nothing"/>
      <w:lvlText w:val="（%1）"/>
      <w:lvlJc w:val="left"/>
    </w:lvl>
  </w:abstractNum>
  <w:abstractNum w:abstractNumId="6">
    <w:nsid w:val="C57480C2"/>
    <w:multiLevelType w:val="singleLevel"/>
    <w:tmpl w:val="C57480C2"/>
    <w:lvl w:ilvl="0" w:tentative="0">
      <w:start w:val="1"/>
      <w:numFmt w:val="decimal"/>
      <w:suff w:val="nothing"/>
      <w:lvlText w:val="（%1）"/>
      <w:lvlJc w:val="left"/>
    </w:lvl>
  </w:abstractNum>
  <w:abstractNum w:abstractNumId="7">
    <w:nsid w:val="C7DB2980"/>
    <w:multiLevelType w:val="singleLevel"/>
    <w:tmpl w:val="C7DB2980"/>
    <w:lvl w:ilvl="0" w:tentative="0">
      <w:start w:val="1"/>
      <w:numFmt w:val="decimal"/>
      <w:suff w:val="nothing"/>
      <w:lvlText w:val="（%1）"/>
      <w:lvlJc w:val="left"/>
    </w:lvl>
  </w:abstractNum>
  <w:abstractNum w:abstractNumId="8">
    <w:nsid w:val="CA008CB4"/>
    <w:multiLevelType w:val="singleLevel"/>
    <w:tmpl w:val="CA008CB4"/>
    <w:lvl w:ilvl="0" w:tentative="0">
      <w:start w:val="1"/>
      <w:numFmt w:val="decimal"/>
      <w:suff w:val="nothing"/>
      <w:lvlText w:val="（%1）"/>
      <w:lvlJc w:val="left"/>
    </w:lvl>
  </w:abstractNum>
  <w:abstractNum w:abstractNumId="9">
    <w:nsid w:val="CB5F02C0"/>
    <w:multiLevelType w:val="singleLevel"/>
    <w:tmpl w:val="CB5F02C0"/>
    <w:lvl w:ilvl="0" w:tentative="0">
      <w:start w:val="1"/>
      <w:numFmt w:val="upperLetter"/>
      <w:suff w:val="space"/>
      <w:lvlText w:val="%1."/>
      <w:lvlJc w:val="left"/>
    </w:lvl>
  </w:abstractNum>
  <w:abstractNum w:abstractNumId="10">
    <w:nsid w:val="F6698B0B"/>
    <w:multiLevelType w:val="singleLevel"/>
    <w:tmpl w:val="F6698B0B"/>
    <w:lvl w:ilvl="0" w:tentative="0">
      <w:start w:val="1"/>
      <w:numFmt w:val="upperLetter"/>
      <w:lvlText w:val="%1."/>
      <w:lvlJc w:val="left"/>
      <w:pPr>
        <w:tabs>
          <w:tab w:val="left" w:pos="312"/>
        </w:tabs>
      </w:pPr>
    </w:lvl>
  </w:abstractNum>
  <w:abstractNum w:abstractNumId="11">
    <w:nsid w:val="FD8267F1"/>
    <w:multiLevelType w:val="singleLevel"/>
    <w:tmpl w:val="FD8267F1"/>
    <w:lvl w:ilvl="0" w:tentative="0">
      <w:start w:val="1"/>
      <w:numFmt w:val="chineseCounting"/>
      <w:suff w:val="nothing"/>
      <w:lvlText w:val="%1、"/>
      <w:lvlJc w:val="left"/>
      <w:rPr>
        <w:rFonts w:hint="eastAsia"/>
      </w:rPr>
    </w:lvl>
  </w:abstractNum>
  <w:abstractNum w:abstractNumId="12">
    <w:nsid w:val="042EEE92"/>
    <w:multiLevelType w:val="singleLevel"/>
    <w:tmpl w:val="042EEE92"/>
    <w:lvl w:ilvl="0" w:tentative="0">
      <w:start w:val="1"/>
      <w:numFmt w:val="chineseCounting"/>
      <w:suff w:val="nothing"/>
      <w:lvlText w:val="%1、"/>
      <w:lvlJc w:val="left"/>
      <w:rPr>
        <w:rFonts w:hint="eastAsia"/>
      </w:rPr>
    </w:lvl>
  </w:abstractNum>
  <w:abstractNum w:abstractNumId="13">
    <w:nsid w:val="25B654F3"/>
    <w:multiLevelType w:val="multilevel"/>
    <w:tmpl w:val="25B654F3"/>
    <w:lvl w:ilvl="0" w:tentative="0">
      <w:start w:val="1"/>
      <w:numFmt w:val="decimal"/>
      <w:lvlText w:val="%1."/>
      <w:lvlJc w:val="left"/>
      <w:pPr>
        <w:ind w:left="283" w:hanging="176"/>
        <w:jc w:val="left"/>
      </w:pPr>
      <w:rPr>
        <w:rFonts w:hint="default" w:ascii="Arial Unicode MS" w:hAnsi="Arial Unicode MS" w:eastAsia="Arial Unicode MS" w:cs="Arial Unicode MS"/>
        <w:spacing w:val="-1"/>
        <w:w w:val="75"/>
        <w:sz w:val="22"/>
        <w:szCs w:val="22"/>
        <w:lang w:val="zh-CN" w:eastAsia="zh-CN" w:bidi="zh-CN"/>
      </w:rPr>
    </w:lvl>
    <w:lvl w:ilvl="1" w:tentative="0">
      <w:start w:val="0"/>
      <w:numFmt w:val="bullet"/>
      <w:lvlText w:val="•"/>
      <w:lvlJc w:val="left"/>
      <w:pPr>
        <w:ind w:left="1274" w:hanging="176"/>
      </w:pPr>
      <w:rPr>
        <w:rFonts w:hint="default"/>
        <w:lang w:val="zh-CN" w:eastAsia="zh-CN" w:bidi="zh-CN"/>
      </w:rPr>
    </w:lvl>
    <w:lvl w:ilvl="2" w:tentative="0">
      <w:start w:val="0"/>
      <w:numFmt w:val="bullet"/>
      <w:lvlText w:val="•"/>
      <w:lvlJc w:val="left"/>
      <w:pPr>
        <w:ind w:left="2269" w:hanging="176"/>
      </w:pPr>
      <w:rPr>
        <w:rFonts w:hint="default"/>
        <w:lang w:val="zh-CN" w:eastAsia="zh-CN" w:bidi="zh-CN"/>
      </w:rPr>
    </w:lvl>
    <w:lvl w:ilvl="3" w:tentative="0">
      <w:start w:val="0"/>
      <w:numFmt w:val="bullet"/>
      <w:lvlText w:val="•"/>
      <w:lvlJc w:val="left"/>
      <w:pPr>
        <w:ind w:left="3263" w:hanging="176"/>
      </w:pPr>
      <w:rPr>
        <w:rFonts w:hint="default"/>
        <w:lang w:val="zh-CN" w:eastAsia="zh-CN" w:bidi="zh-CN"/>
      </w:rPr>
    </w:lvl>
    <w:lvl w:ilvl="4" w:tentative="0">
      <w:start w:val="0"/>
      <w:numFmt w:val="bullet"/>
      <w:lvlText w:val="•"/>
      <w:lvlJc w:val="left"/>
      <w:pPr>
        <w:ind w:left="4258" w:hanging="176"/>
      </w:pPr>
      <w:rPr>
        <w:rFonts w:hint="default"/>
        <w:lang w:val="zh-CN" w:eastAsia="zh-CN" w:bidi="zh-CN"/>
      </w:rPr>
    </w:lvl>
    <w:lvl w:ilvl="5" w:tentative="0">
      <w:start w:val="0"/>
      <w:numFmt w:val="bullet"/>
      <w:lvlText w:val="•"/>
      <w:lvlJc w:val="left"/>
      <w:pPr>
        <w:ind w:left="5253" w:hanging="176"/>
      </w:pPr>
      <w:rPr>
        <w:rFonts w:hint="default"/>
        <w:lang w:val="zh-CN" w:eastAsia="zh-CN" w:bidi="zh-CN"/>
      </w:rPr>
    </w:lvl>
    <w:lvl w:ilvl="6" w:tentative="0">
      <w:start w:val="0"/>
      <w:numFmt w:val="bullet"/>
      <w:lvlText w:val="•"/>
      <w:lvlJc w:val="left"/>
      <w:pPr>
        <w:ind w:left="6247" w:hanging="176"/>
      </w:pPr>
      <w:rPr>
        <w:rFonts w:hint="default"/>
        <w:lang w:val="zh-CN" w:eastAsia="zh-CN" w:bidi="zh-CN"/>
      </w:rPr>
    </w:lvl>
    <w:lvl w:ilvl="7" w:tentative="0">
      <w:start w:val="0"/>
      <w:numFmt w:val="bullet"/>
      <w:lvlText w:val="•"/>
      <w:lvlJc w:val="left"/>
      <w:pPr>
        <w:ind w:left="7242" w:hanging="176"/>
      </w:pPr>
      <w:rPr>
        <w:rFonts w:hint="default"/>
        <w:lang w:val="zh-CN" w:eastAsia="zh-CN" w:bidi="zh-CN"/>
      </w:rPr>
    </w:lvl>
    <w:lvl w:ilvl="8" w:tentative="0">
      <w:start w:val="0"/>
      <w:numFmt w:val="bullet"/>
      <w:lvlText w:val="•"/>
      <w:lvlJc w:val="left"/>
      <w:pPr>
        <w:ind w:left="8236" w:hanging="176"/>
      </w:pPr>
      <w:rPr>
        <w:rFonts w:hint="default"/>
        <w:lang w:val="zh-CN" w:eastAsia="zh-CN" w:bidi="zh-CN"/>
      </w:rPr>
    </w:lvl>
  </w:abstractNum>
  <w:abstractNum w:abstractNumId="14">
    <w:nsid w:val="27D62397"/>
    <w:multiLevelType w:val="singleLevel"/>
    <w:tmpl w:val="27D62397"/>
    <w:lvl w:ilvl="0" w:tentative="0">
      <w:start w:val="1"/>
      <w:numFmt w:val="decimal"/>
      <w:suff w:val="nothing"/>
      <w:lvlText w:val="（%1）"/>
      <w:lvlJc w:val="left"/>
      <w:pPr>
        <w:ind w:left="210"/>
      </w:pPr>
    </w:lvl>
  </w:abstractNum>
  <w:abstractNum w:abstractNumId="15">
    <w:nsid w:val="3618706F"/>
    <w:multiLevelType w:val="singleLevel"/>
    <w:tmpl w:val="3618706F"/>
    <w:lvl w:ilvl="0" w:tentative="0">
      <w:start w:val="3"/>
      <w:numFmt w:val="decimal"/>
      <w:suff w:val="nothing"/>
      <w:lvlText w:val="（%1）"/>
      <w:lvlJc w:val="left"/>
    </w:lvl>
  </w:abstractNum>
  <w:abstractNum w:abstractNumId="16">
    <w:nsid w:val="3EE18708"/>
    <w:multiLevelType w:val="singleLevel"/>
    <w:tmpl w:val="3EE18708"/>
    <w:lvl w:ilvl="0" w:tentative="0">
      <w:start w:val="1"/>
      <w:numFmt w:val="decimal"/>
      <w:suff w:val="nothing"/>
      <w:lvlText w:val="（%1）"/>
      <w:lvlJc w:val="left"/>
    </w:lvl>
  </w:abstractNum>
  <w:abstractNum w:abstractNumId="17">
    <w:nsid w:val="434B6704"/>
    <w:multiLevelType w:val="singleLevel"/>
    <w:tmpl w:val="434B6704"/>
    <w:lvl w:ilvl="0" w:tentative="0">
      <w:start w:val="1"/>
      <w:numFmt w:val="decimal"/>
      <w:lvlText w:val="%1."/>
      <w:lvlJc w:val="left"/>
      <w:pPr>
        <w:tabs>
          <w:tab w:val="left" w:pos="312"/>
        </w:tabs>
      </w:pPr>
    </w:lvl>
  </w:abstractNum>
  <w:abstractNum w:abstractNumId="18">
    <w:nsid w:val="439A9689"/>
    <w:multiLevelType w:val="singleLevel"/>
    <w:tmpl w:val="439A9689"/>
    <w:lvl w:ilvl="0" w:tentative="0">
      <w:start w:val="1"/>
      <w:numFmt w:val="upperLetter"/>
      <w:suff w:val="nothing"/>
      <w:lvlText w:val="%1．"/>
      <w:lvlJc w:val="left"/>
    </w:lvl>
  </w:abstractNum>
  <w:abstractNum w:abstractNumId="19">
    <w:nsid w:val="4FD0732E"/>
    <w:multiLevelType w:val="singleLevel"/>
    <w:tmpl w:val="4FD0732E"/>
    <w:lvl w:ilvl="0" w:tentative="0">
      <w:start w:val="1"/>
      <w:numFmt w:val="decimal"/>
      <w:suff w:val="space"/>
      <w:lvlText w:val="%1."/>
      <w:lvlJc w:val="left"/>
    </w:lvl>
  </w:abstractNum>
  <w:abstractNum w:abstractNumId="20">
    <w:nsid w:val="5BBBAFAC"/>
    <w:multiLevelType w:val="singleLevel"/>
    <w:tmpl w:val="5BBBAFAC"/>
    <w:lvl w:ilvl="0" w:tentative="0">
      <w:start w:val="1"/>
      <w:numFmt w:val="upperLetter"/>
      <w:lvlText w:val="%1."/>
      <w:lvlJc w:val="left"/>
      <w:pPr>
        <w:tabs>
          <w:tab w:val="left" w:pos="312"/>
        </w:tabs>
        <w:ind w:left="105" w:leftChars="0" w:firstLine="0" w:firstLineChars="0"/>
      </w:pPr>
    </w:lvl>
  </w:abstractNum>
  <w:abstractNum w:abstractNumId="21">
    <w:nsid w:val="60191030"/>
    <w:multiLevelType w:val="singleLevel"/>
    <w:tmpl w:val="60191030"/>
    <w:lvl w:ilvl="0" w:tentative="0">
      <w:start w:val="2"/>
      <w:numFmt w:val="decimal"/>
      <w:suff w:val="nothing"/>
      <w:lvlText w:val="（%1）"/>
      <w:lvlJc w:val="left"/>
    </w:lvl>
  </w:abstractNum>
  <w:abstractNum w:abstractNumId="22">
    <w:nsid w:val="60D0D6CE"/>
    <w:multiLevelType w:val="singleLevel"/>
    <w:tmpl w:val="60D0D6CE"/>
    <w:lvl w:ilvl="0" w:tentative="0">
      <w:start w:val="1"/>
      <w:numFmt w:val="decimal"/>
      <w:suff w:val="nothing"/>
      <w:lvlText w:val="（%1）"/>
      <w:lvlJc w:val="left"/>
    </w:lvl>
  </w:abstractNum>
  <w:abstractNum w:abstractNumId="23">
    <w:nsid w:val="6B6BFCF0"/>
    <w:multiLevelType w:val="singleLevel"/>
    <w:tmpl w:val="6B6BFCF0"/>
    <w:lvl w:ilvl="0" w:tentative="0">
      <w:start w:val="1"/>
      <w:numFmt w:val="decimal"/>
      <w:suff w:val="nothing"/>
      <w:lvlText w:val="（%1）"/>
      <w:lvlJc w:val="left"/>
    </w:lvl>
  </w:abstractNum>
  <w:abstractNum w:abstractNumId="24">
    <w:nsid w:val="6C6B0E22"/>
    <w:multiLevelType w:val="multilevel"/>
    <w:tmpl w:val="6C6B0E2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6D5EB7FC"/>
    <w:multiLevelType w:val="singleLevel"/>
    <w:tmpl w:val="6D5EB7FC"/>
    <w:lvl w:ilvl="0" w:tentative="0">
      <w:start w:val="1"/>
      <w:numFmt w:val="upperLetter"/>
      <w:lvlText w:val="%1."/>
      <w:lvlJc w:val="left"/>
      <w:pPr>
        <w:tabs>
          <w:tab w:val="left" w:pos="312"/>
        </w:tabs>
      </w:pPr>
    </w:lvl>
  </w:abstractNum>
  <w:abstractNum w:abstractNumId="26">
    <w:nsid w:val="755DAAF1"/>
    <w:multiLevelType w:val="singleLevel"/>
    <w:tmpl w:val="755DAAF1"/>
    <w:lvl w:ilvl="0" w:tentative="0">
      <w:start w:val="3"/>
      <w:numFmt w:val="decimal"/>
      <w:suff w:val="nothing"/>
      <w:lvlText w:val="（%1）"/>
      <w:lvlJc w:val="left"/>
    </w:lvl>
  </w:abstractNum>
  <w:abstractNum w:abstractNumId="27">
    <w:nsid w:val="75CF6168"/>
    <w:multiLevelType w:val="singleLevel"/>
    <w:tmpl w:val="75CF6168"/>
    <w:lvl w:ilvl="0" w:tentative="0">
      <w:start w:val="1"/>
      <w:numFmt w:val="decimal"/>
      <w:suff w:val="nothing"/>
      <w:lvlText w:val="（%1）"/>
      <w:lvlJc w:val="left"/>
    </w:lvl>
  </w:abstractNum>
  <w:abstractNum w:abstractNumId="28">
    <w:nsid w:val="7B393AED"/>
    <w:multiLevelType w:val="singleLevel"/>
    <w:tmpl w:val="7B393AED"/>
    <w:lvl w:ilvl="0" w:tentative="0">
      <w:start w:val="1"/>
      <w:numFmt w:val="decimal"/>
      <w:suff w:val="nothing"/>
      <w:lvlText w:val="（%1）"/>
      <w:lvlJc w:val="left"/>
    </w:lvl>
  </w:abstractNum>
  <w:abstractNum w:abstractNumId="29">
    <w:nsid w:val="7CF2EBE4"/>
    <w:multiLevelType w:val="singleLevel"/>
    <w:tmpl w:val="7CF2EBE4"/>
    <w:lvl w:ilvl="0" w:tentative="0">
      <w:start w:val="1"/>
      <w:numFmt w:val="decimal"/>
      <w:suff w:val="nothing"/>
      <w:lvlText w:val="（%1）"/>
      <w:lvlJc w:val="left"/>
    </w:lvl>
  </w:abstractNum>
  <w:num w:numId="1">
    <w:abstractNumId w:val="21"/>
  </w:num>
  <w:num w:numId="2">
    <w:abstractNumId w:val="29"/>
  </w:num>
  <w:num w:numId="3">
    <w:abstractNumId w:val="9"/>
  </w:num>
  <w:num w:numId="4">
    <w:abstractNumId w:val="5"/>
  </w:num>
  <w:num w:numId="5">
    <w:abstractNumId w:val="22"/>
  </w:num>
  <w:num w:numId="6">
    <w:abstractNumId w:val="23"/>
  </w:num>
  <w:num w:numId="7">
    <w:abstractNumId w:val="20"/>
  </w:num>
  <w:num w:numId="8">
    <w:abstractNumId w:val="8"/>
  </w:num>
  <w:num w:numId="9">
    <w:abstractNumId w:val="12"/>
  </w:num>
  <w:num w:numId="10">
    <w:abstractNumId w:val="16"/>
  </w:num>
  <w:num w:numId="11">
    <w:abstractNumId w:val="27"/>
  </w:num>
  <w:num w:numId="12">
    <w:abstractNumId w:val="2"/>
  </w:num>
  <w:num w:numId="13">
    <w:abstractNumId w:val="0"/>
  </w:num>
  <w:num w:numId="14">
    <w:abstractNumId w:val="25"/>
  </w:num>
  <w:num w:numId="15">
    <w:abstractNumId w:val="15"/>
  </w:num>
  <w:num w:numId="16">
    <w:abstractNumId w:val="14"/>
  </w:num>
  <w:num w:numId="17">
    <w:abstractNumId w:val="10"/>
  </w:num>
  <w:num w:numId="18">
    <w:abstractNumId w:val="28"/>
  </w:num>
  <w:num w:numId="19">
    <w:abstractNumId w:val="7"/>
  </w:num>
  <w:num w:numId="20">
    <w:abstractNumId w:val="18"/>
  </w:num>
  <w:num w:numId="21">
    <w:abstractNumId w:val="3"/>
  </w:num>
  <w:num w:numId="22">
    <w:abstractNumId w:val="26"/>
  </w:num>
  <w:num w:numId="23">
    <w:abstractNumId w:val="6"/>
  </w:num>
  <w:num w:numId="24">
    <w:abstractNumId w:val="11"/>
  </w:num>
  <w:num w:numId="25">
    <w:abstractNumId w:val="17"/>
  </w:num>
  <w:num w:numId="26">
    <w:abstractNumId w:val="1"/>
  </w:num>
  <w:num w:numId="27">
    <w:abstractNumId w:val="4"/>
  </w:num>
  <w:num w:numId="28">
    <w:abstractNumId w:val="24"/>
  </w:num>
  <w:num w:numId="29">
    <w:abstractNumId w:val="19"/>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1Y2U2NDNkNTZmYWFmYjAxNDRkMWM0Yzk3YjI2MjEifQ=="/>
  </w:docVars>
  <w:rsids>
    <w:rsidRoot w:val="79F72842"/>
    <w:rsid w:val="07412335"/>
    <w:rsid w:val="0DBE64D1"/>
    <w:rsid w:val="0E566AF8"/>
    <w:rsid w:val="0F774520"/>
    <w:rsid w:val="1A4513BD"/>
    <w:rsid w:val="1B830635"/>
    <w:rsid w:val="1FB679AE"/>
    <w:rsid w:val="29D043A5"/>
    <w:rsid w:val="2BCA7DC4"/>
    <w:rsid w:val="3CEF66DE"/>
    <w:rsid w:val="3E752133"/>
    <w:rsid w:val="41A50D50"/>
    <w:rsid w:val="538B6E61"/>
    <w:rsid w:val="5E2E21CB"/>
    <w:rsid w:val="611440D5"/>
    <w:rsid w:val="67EC3DAC"/>
    <w:rsid w:val="68010E41"/>
    <w:rsid w:val="6F4575D7"/>
    <w:rsid w:val="702C3E78"/>
    <w:rsid w:val="79835AE6"/>
    <w:rsid w:val="799A7F92"/>
    <w:rsid w:val="79F728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1"/>
      <w:lang w:val="en-US" w:eastAsia="zh-CN" w:bidi="ar-SA"/>
    </w:rPr>
  </w:style>
  <w:style w:type="paragraph" w:styleId="3">
    <w:name w:val="heading 1"/>
    <w:basedOn w:val="1"/>
    <w:next w:val="1"/>
    <w:qFormat/>
    <w:uiPriority w:val="1"/>
    <w:pPr>
      <w:ind w:right="37"/>
      <w:jc w:val="center"/>
      <w:outlineLvl w:val="1"/>
    </w:pPr>
    <w:rPr>
      <w:rFonts w:ascii="Arial Unicode MS" w:hAnsi="Arial Unicode MS" w:eastAsia="Arial Unicode MS" w:cs="Arial Unicode MS"/>
      <w:sz w:val="30"/>
      <w:szCs w:val="30"/>
      <w:lang w:val="zh-CN" w:eastAsia="zh-CN" w:bidi="zh-CN"/>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sz w:val="21"/>
      <w:szCs w:val="21"/>
    </w:rPr>
  </w:style>
  <w:style w:type="paragraph" w:styleId="4">
    <w:name w:val="Block Text"/>
    <w:basedOn w:val="1"/>
    <w:qFormat/>
    <w:uiPriority w:val="99"/>
    <w:pPr>
      <w:spacing w:after="120"/>
      <w:ind w:left="1440" w:leftChars="700" w:right="700" w:rightChars="700"/>
    </w:p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unhideWhenUsed/>
    <w:qFormat/>
    <w:uiPriority w:val="99"/>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unhideWhenUsed/>
    <w:qFormat/>
    <w:uiPriority w:val="99"/>
    <w:rPr>
      <w:color w:val="0000FF"/>
      <w:u w:val="single"/>
    </w:rPr>
  </w:style>
  <w:style w:type="paragraph" w:styleId="11">
    <w:name w:val="List Paragraph"/>
    <w:basedOn w:val="1"/>
    <w:qFormat/>
    <w:uiPriority w:val="34"/>
    <w:pPr>
      <w:ind w:firstLine="420" w:firstLineChars="200"/>
    </w:pPr>
  </w:style>
  <w:style w:type="paragraph" w:customStyle="1" w:styleId="12">
    <w:name w:val="试卷-材料题-试题-标题"/>
    <w:basedOn w:val="1"/>
    <w:qFormat/>
    <w:uiPriority w:val="0"/>
    <w:pPr>
      <w:spacing w:line="360" w:lineRule="auto"/>
      <w:jc w:val="left"/>
    </w:pPr>
  </w:style>
  <w:style w:type="paragraph" w:customStyle="1" w:styleId="13">
    <w:name w:val="试卷-材料题-试题-材料-标题"/>
    <w:basedOn w:val="1"/>
    <w:qFormat/>
    <w:uiPriority w:val="0"/>
    <w:pPr>
      <w:spacing w:line="360" w:lineRule="auto"/>
    </w:pPr>
    <w:rPr>
      <w:rFonts w:ascii="黑体" w:hAnsi="黑体" w:eastAsia="黑体"/>
    </w:rPr>
  </w:style>
  <w:style w:type="paragraph" w:customStyle="1" w:styleId="14">
    <w:name w:val="试题-答案-普通1"/>
    <w:basedOn w:val="1"/>
    <w:qFormat/>
    <w:uiPriority w:val="0"/>
    <w:pPr>
      <w:spacing w:line="360" w:lineRule="auto"/>
      <w:jc w:val="left"/>
    </w:pPr>
  </w:style>
  <w:style w:type="paragraph" w:customStyle="1" w:styleId="15">
    <w:name w:val="试卷-材料题-试题-材料-引自"/>
    <w:basedOn w:val="1"/>
    <w:qFormat/>
    <w:uiPriority w:val="0"/>
    <w:pPr>
      <w:spacing w:line="360" w:lineRule="auto"/>
      <w:ind w:left="420" w:leftChars="200"/>
      <w:jc w:val="right"/>
    </w:pPr>
    <w:rPr>
      <w:rFonts w:eastAsia="楷体_GB231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hyperlink" Target="http://www.zxls.com/" TargetMode="Externa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24705</Words>
  <Characters>27047</Characters>
  <Lines>0</Lines>
  <Paragraphs>0</Paragraphs>
  <TotalTime>3</TotalTime>
  <ScaleCrop>false</ScaleCrop>
  <LinksUpToDate>false</LinksUpToDate>
  <CharactersWithSpaces>29772</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2022-08-31T12:46:00Z</dcterms:created>
  <dc:creator>春</dc:creator>
  <cp:lastModifiedBy>春</cp:lastModifiedBy>
  <dcterms:modified xsi:type="dcterms:W3CDTF">2022-09-05T13:30:02Z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B7DF155DCCB54612AD9F3FCA283A3D00</vt:lpwstr>
  </property>
</Properties>
</file>